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点胶设备项目可行性研究方案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4" w:history="1">
        <w:r>
          <w:rPr>
            <w:rFonts w:ascii="仿宋" w:eastAsia="仿宋" w:hAnsi="仿宋" w:cs="仿宋" w:hint="eastAsia"/>
            <w:lang w:eastAsia="zh-CN"/>
          </w:rPr>
          <w:t>序言</w:t>
        </w:r>
        <w:r>
          <w:tab/>
        </w:r>
        <w:r>
          <w:fldChar w:fldCharType="begin"/>
        </w:r>
        <w:r>
          <w:instrText xml:space="preserve"> PAGEREF _Toc31564 \h </w:instrText>
        </w:r>
        <w:r>
          <w:fldChar w:fldCharType="separate"/>
        </w:r>
        <w:r>
          <w:t>3</w:t>
        </w:r>
        <w:r>
          <w:fldChar w:fldCharType="end"/>
        </w:r>
      </w:hyperlink>
    </w:p>
    <w:p>
      <w:pPr>
        <w:pStyle w:val="TOC1"/>
        <w:tabs>
          <w:tab w:val="right" w:leader="dot" w:pos="8306"/>
        </w:tabs>
      </w:pPr>
      <w:hyperlink w:anchor="_Toc27910" w:history="1">
        <w:r>
          <w:rPr>
            <w:rFonts w:ascii="仿宋" w:eastAsia="仿宋" w:hAnsi="仿宋" w:cs="仿宋" w:hint="eastAsia"/>
            <w:lang w:eastAsia="zh-CN"/>
          </w:rPr>
          <w:t>一、工艺方案的选择</w:t>
        </w:r>
        <w:r>
          <w:tab/>
        </w:r>
        <w:r>
          <w:fldChar w:fldCharType="begin"/>
        </w:r>
        <w:r>
          <w:instrText xml:space="preserve"> PAGEREF _Toc27910 \h </w:instrText>
        </w:r>
        <w:r>
          <w:fldChar w:fldCharType="separate"/>
        </w:r>
        <w:r>
          <w:t>3</w:t>
        </w:r>
        <w:r>
          <w:fldChar w:fldCharType="end"/>
        </w:r>
      </w:hyperlink>
    </w:p>
    <w:p>
      <w:pPr>
        <w:pStyle w:val="TOC2"/>
        <w:tabs>
          <w:tab w:val="right" w:leader="dot" w:pos="8306"/>
        </w:tabs>
      </w:pPr>
      <w:hyperlink w:anchor="_Toc5213" w:history="1">
        <w:r>
          <w:rPr>
            <w:rFonts w:ascii="仿宋" w:eastAsia="仿宋" w:hAnsi="仿宋" w:cs="仿宋" w:hint="eastAsia"/>
            <w:lang w:eastAsia="zh-CN"/>
          </w:rPr>
          <w:t>(一)、基本要求</w:t>
        </w:r>
        <w:r>
          <w:tab/>
        </w:r>
        <w:r>
          <w:fldChar w:fldCharType="begin"/>
        </w:r>
        <w:r>
          <w:instrText xml:space="preserve"> PAGEREF _Toc5213 \h </w:instrText>
        </w:r>
        <w:r>
          <w:fldChar w:fldCharType="separate"/>
        </w:r>
        <w:r>
          <w:t>3</w:t>
        </w:r>
        <w:r>
          <w:fldChar w:fldCharType="end"/>
        </w:r>
      </w:hyperlink>
    </w:p>
    <w:p>
      <w:pPr>
        <w:pStyle w:val="TOC2"/>
        <w:tabs>
          <w:tab w:val="right" w:leader="dot" w:pos="8306"/>
        </w:tabs>
      </w:pPr>
      <w:hyperlink w:anchor="_Toc11894" w:history="1">
        <w:r>
          <w:rPr>
            <w:rFonts w:ascii="仿宋" w:eastAsia="仿宋" w:hAnsi="仿宋" w:cs="仿宋" w:hint="eastAsia"/>
            <w:lang w:eastAsia="zh-CN"/>
          </w:rPr>
          <w:t>(二)、典型工艺技术介绍</w:t>
        </w:r>
        <w:r>
          <w:tab/>
        </w:r>
        <w:r>
          <w:fldChar w:fldCharType="begin"/>
        </w:r>
        <w:r>
          <w:instrText xml:space="preserve"> PAGEREF _Toc11894 \h </w:instrText>
        </w:r>
        <w:r>
          <w:fldChar w:fldCharType="separate"/>
        </w:r>
        <w:r>
          <w:t>4</w:t>
        </w:r>
        <w:r>
          <w:fldChar w:fldCharType="end"/>
        </w:r>
      </w:hyperlink>
    </w:p>
    <w:p>
      <w:pPr>
        <w:pStyle w:val="TOC2"/>
        <w:tabs>
          <w:tab w:val="right" w:leader="dot" w:pos="8306"/>
        </w:tabs>
      </w:pPr>
      <w:hyperlink w:anchor="_Toc24253" w:history="1">
        <w:r>
          <w:rPr>
            <w:rFonts w:ascii="仿宋" w:eastAsia="仿宋" w:hAnsi="仿宋" w:cs="仿宋" w:hint="eastAsia"/>
            <w:lang w:eastAsia="zh-CN"/>
          </w:rPr>
          <w:t>(三)、点胶设备项目组成</w:t>
        </w:r>
        <w:r>
          <w:tab/>
        </w:r>
        <w:r>
          <w:fldChar w:fldCharType="begin"/>
        </w:r>
        <w:r>
          <w:instrText xml:space="preserve"> PAGEREF _Toc24253 \h </w:instrText>
        </w:r>
        <w:r>
          <w:fldChar w:fldCharType="separate"/>
        </w:r>
        <w:r>
          <w:t>6</w:t>
        </w:r>
        <w:r>
          <w:fldChar w:fldCharType="end"/>
        </w:r>
      </w:hyperlink>
    </w:p>
    <w:p>
      <w:pPr>
        <w:pStyle w:val="TOC2"/>
        <w:tabs>
          <w:tab w:val="right" w:leader="dot" w:pos="8306"/>
        </w:tabs>
      </w:pPr>
      <w:hyperlink w:anchor="_Toc1377" w:history="1">
        <w:r>
          <w:rPr>
            <w:rFonts w:ascii="仿宋" w:eastAsia="仿宋" w:hAnsi="仿宋" w:cs="仿宋" w:hint="eastAsia"/>
            <w:lang w:eastAsia="zh-CN"/>
          </w:rPr>
          <w:t>(四)、工艺技术方案的选择</w:t>
        </w:r>
        <w:r>
          <w:tab/>
        </w:r>
        <w:r>
          <w:fldChar w:fldCharType="begin"/>
        </w:r>
        <w:r>
          <w:instrText xml:space="preserve"> PAGEREF _Toc1377 \h </w:instrText>
        </w:r>
        <w:r>
          <w:fldChar w:fldCharType="separate"/>
        </w:r>
        <w:r>
          <w:t>7</w:t>
        </w:r>
        <w:r>
          <w:fldChar w:fldCharType="end"/>
        </w:r>
      </w:hyperlink>
    </w:p>
    <w:p>
      <w:pPr>
        <w:pStyle w:val="TOC2"/>
        <w:tabs>
          <w:tab w:val="right" w:leader="dot" w:pos="8306"/>
        </w:tabs>
      </w:pPr>
      <w:hyperlink w:anchor="_Toc4481" w:history="1">
        <w:r>
          <w:rPr>
            <w:rFonts w:ascii="仿宋" w:eastAsia="仿宋" w:hAnsi="仿宋" w:cs="仿宋" w:hint="eastAsia"/>
            <w:lang w:eastAsia="zh-CN"/>
          </w:rPr>
          <w:t>(五)、工艺技术方案的设计</w:t>
        </w:r>
        <w:r>
          <w:tab/>
        </w:r>
        <w:r>
          <w:fldChar w:fldCharType="begin"/>
        </w:r>
        <w:r>
          <w:instrText xml:space="preserve"> PAGEREF _Toc4481 \h </w:instrText>
        </w:r>
        <w:r>
          <w:fldChar w:fldCharType="separate"/>
        </w:r>
        <w:r>
          <w:t>9</w:t>
        </w:r>
        <w:r>
          <w:fldChar w:fldCharType="end"/>
        </w:r>
      </w:hyperlink>
    </w:p>
    <w:p>
      <w:pPr>
        <w:pStyle w:val="TOC1"/>
        <w:tabs>
          <w:tab w:val="right" w:leader="dot" w:pos="8306"/>
        </w:tabs>
      </w:pPr>
      <w:hyperlink w:anchor="_Toc14766" w:history="1">
        <w:r>
          <w:rPr>
            <w:rFonts w:ascii="仿宋" w:eastAsia="仿宋" w:hAnsi="仿宋" w:cs="仿宋" w:hint="eastAsia"/>
            <w:lang w:eastAsia="zh-CN"/>
          </w:rPr>
          <w:t>二、点胶设备项目建设内容</w:t>
        </w:r>
        <w:r>
          <w:tab/>
        </w:r>
        <w:r>
          <w:fldChar w:fldCharType="begin"/>
        </w:r>
        <w:r>
          <w:instrText xml:space="preserve"> PAGEREF _Toc14766 \h </w:instrText>
        </w:r>
        <w:r>
          <w:fldChar w:fldCharType="separate"/>
        </w:r>
        <w:r>
          <w:t>10</w:t>
        </w:r>
        <w:r>
          <w:fldChar w:fldCharType="end"/>
        </w:r>
      </w:hyperlink>
    </w:p>
    <w:p>
      <w:pPr>
        <w:pStyle w:val="TOC2"/>
        <w:tabs>
          <w:tab w:val="right" w:leader="dot" w:pos="8306"/>
        </w:tabs>
      </w:pPr>
      <w:hyperlink w:anchor="_Toc13676" w:history="1">
        <w:r>
          <w:rPr>
            <w:rFonts w:ascii="仿宋" w:eastAsia="仿宋" w:hAnsi="仿宋" w:cs="仿宋" w:hint="eastAsia"/>
            <w:lang w:eastAsia="zh-CN"/>
          </w:rPr>
          <w:t>(一)、建筑工程</w:t>
        </w:r>
        <w:r>
          <w:tab/>
        </w:r>
        <w:r>
          <w:fldChar w:fldCharType="begin"/>
        </w:r>
        <w:r>
          <w:instrText xml:space="preserve"> PAGEREF _Toc13676 \h </w:instrText>
        </w:r>
        <w:r>
          <w:fldChar w:fldCharType="separate"/>
        </w:r>
        <w:r>
          <w:t>10</w:t>
        </w:r>
        <w:r>
          <w:fldChar w:fldCharType="end"/>
        </w:r>
      </w:hyperlink>
    </w:p>
    <w:p>
      <w:pPr>
        <w:pStyle w:val="TOC2"/>
        <w:tabs>
          <w:tab w:val="right" w:leader="dot" w:pos="8306"/>
        </w:tabs>
      </w:pPr>
      <w:hyperlink w:anchor="_Toc6032" w:history="1">
        <w:r>
          <w:rPr>
            <w:rFonts w:ascii="仿宋" w:eastAsia="仿宋" w:hAnsi="仿宋" w:cs="仿宋" w:hint="eastAsia"/>
            <w:lang w:eastAsia="zh-CN"/>
          </w:rPr>
          <w:t>(二)、电气、自动控制系统</w:t>
        </w:r>
        <w:r>
          <w:tab/>
        </w:r>
        <w:r>
          <w:fldChar w:fldCharType="begin"/>
        </w:r>
        <w:r>
          <w:instrText xml:space="preserve"> PAGEREF _Toc6032 \h </w:instrText>
        </w:r>
        <w:r>
          <w:fldChar w:fldCharType="separate"/>
        </w:r>
        <w:r>
          <w:t>12</w:t>
        </w:r>
        <w:r>
          <w:fldChar w:fldCharType="end"/>
        </w:r>
      </w:hyperlink>
    </w:p>
    <w:p>
      <w:pPr>
        <w:pStyle w:val="TOC2"/>
        <w:tabs>
          <w:tab w:val="right" w:leader="dot" w:pos="8306"/>
        </w:tabs>
      </w:pPr>
      <w:hyperlink w:anchor="_Toc6784" w:history="1">
        <w:r>
          <w:rPr>
            <w:rFonts w:ascii="仿宋" w:eastAsia="仿宋" w:hAnsi="仿宋" w:cs="仿宋" w:hint="eastAsia"/>
            <w:lang w:eastAsia="zh-CN"/>
          </w:rPr>
          <w:t>(三)、通用及专用设备选择</w:t>
        </w:r>
        <w:r>
          <w:tab/>
        </w:r>
        <w:r>
          <w:fldChar w:fldCharType="begin"/>
        </w:r>
        <w:r>
          <w:instrText xml:space="preserve"> PAGEREF _Toc6784 \h </w:instrText>
        </w:r>
        <w:r>
          <w:fldChar w:fldCharType="separate"/>
        </w:r>
        <w:r>
          <w:t>13</w:t>
        </w:r>
        <w:r>
          <w:fldChar w:fldCharType="end"/>
        </w:r>
      </w:hyperlink>
    </w:p>
    <w:p>
      <w:pPr>
        <w:pStyle w:val="TOC2"/>
        <w:tabs>
          <w:tab w:val="right" w:leader="dot" w:pos="8306"/>
        </w:tabs>
      </w:pPr>
      <w:hyperlink w:anchor="_Toc22857" w:history="1">
        <w:r>
          <w:rPr>
            <w:rFonts w:ascii="仿宋" w:eastAsia="仿宋" w:hAnsi="仿宋" w:cs="仿宋" w:hint="eastAsia"/>
            <w:lang w:eastAsia="zh-CN"/>
          </w:rPr>
          <w:t>(四)、公共工程</w:t>
        </w:r>
        <w:r>
          <w:tab/>
        </w:r>
        <w:r>
          <w:fldChar w:fldCharType="begin"/>
        </w:r>
        <w:r>
          <w:instrText xml:space="preserve"> PAGEREF _Toc22857 \h </w:instrText>
        </w:r>
        <w:r>
          <w:fldChar w:fldCharType="separate"/>
        </w:r>
        <w:r>
          <w:t>15</w:t>
        </w:r>
        <w:r>
          <w:fldChar w:fldCharType="end"/>
        </w:r>
      </w:hyperlink>
    </w:p>
    <w:p>
      <w:pPr>
        <w:pStyle w:val="TOC1"/>
        <w:tabs>
          <w:tab w:val="right" w:leader="dot" w:pos="8306"/>
        </w:tabs>
      </w:pPr>
      <w:hyperlink w:anchor="_Toc15123" w:history="1">
        <w:r>
          <w:rPr>
            <w:rFonts w:ascii="仿宋" w:eastAsia="仿宋" w:hAnsi="仿宋" w:cs="仿宋" w:hint="eastAsia"/>
            <w:lang w:eastAsia="zh-CN"/>
          </w:rPr>
          <w:t>三、点胶设备项目选址</w:t>
        </w:r>
        <w:r>
          <w:tab/>
        </w:r>
        <w:r>
          <w:fldChar w:fldCharType="begin"/>
        </w:r>
        <w:r>
          <w:instrText xml:space="preserve"> PAGEREF _Toc15123 \h </w:instrText>
        </w:r>
        <w:r>
          <w:fldChar w:fldCharType="separate"/>
        </w:r>
        <w:r>
          <w:t>16</w:t>
        </w:r>
        <w:r>
          <w:fldChar w:fldCharType="end"/>
        </w:r>
      </w:hyperlink>
    </w:p>
    <w:p>
      <w:pPr>
        <w:pStyle w:val="TOC2"/>
        <w:tabs>
          <w:tab w:val="right" w:leader="dot" w:pos="8306"/>
        </w:tabs>
      </w:pPr>
      <w:hyperlink w:anchor="_Toc7281" w:history="1">
        <w:r>
          <w:rPr>
            <w:rFonts w:ascii="仿宋" w:eastAsia="仿宋" w:hAnsi="仿宋" w:cs="仿宋" w:hint="eastAsia"/>
            <w:lang w:eastAsia="zh-CN"/>
          </w:rPr>
          <w:t>(一)、点胶设备项目选址原则</w:t>
        </w:r>
        <w:r>
          <w:tab/>
        </w:r>
        <w:r>
          <w:fldChar w:fldCharType="begin"/>
        </w:r>
        <w:r>
          <w:instrText xml:space="preserve"> PAGEREF _Toc7281 \h </w:instrText>
        </w:r>
        <w:r>
          <w:fldChar w:fldCharType="separate"/>
        </w:r>
        <w:r>
          <w:t>16</w:t>
        </w:r>
        <w:r>
          <w:fldChar w:fldCharType="end"/>
        </w:r>
      </w:hyperlink>
    </w:p>
    <w:p>
      <w:pPr>
        <w:pStyle w:val="TOC2"/>
        <w:tabs>
          <w:tab w:val="right" w:leader="dot" w:pos="8306"/>
        </w:tabs>
      </w:pPr>
      <w:hyperlink w:anchor="_Toc148" w:history="1">
        <w:r>
          <w:rPr>
            <w:rFonts w:ascii="仿宋" w:eastAsia="仿宋" w:hAnsi="仿宋" w:cs="仿宋" w:hint="eastAsia"/>
            <w:lang w:eastAsia="zh-CN"/>
          </w:rPr>
          <w:t>(二)、原材料及主要辅助材料供应</w:t>
        </w:r>
        <w:r>
          <w:tab/>
        </w:r>
        <w:r>
          <w:fldChar w:fldCharType="begin"/>
        </w:r>
        <w:r>
          <w:instrText xml:space="preserve"> PAGEREF _Toc148 \h </w:instrText>
        </w:r>
        <w:r>
          <w:fldChar w:fldCharType="separate"/>
        </w:r>
        <w:r>
          <w:t>17</w:t>
        </w:r>
        <w:r>
          <w:fldChar w:fldCharType="end"/>
        </w:r>
      </w:hyperlink>
    </w:p>
    <w:p>
      <w:pPr>
        <w:pStyle w:val="TOC2"/>
        <w:tabs>
          <w:tab w:val="right" w:leader="dot" w:pos="8306"/>
        </w:tabs>
      </w:pPr>
      <w:hyperlink w:anchor="_Toc9769" w:history="1">
        <w:r>
          <w:rPr>
            <w:rFonts w:ascii="仿宋" w:eastAsia="仿宋" w:hAnsi="仿宋" w:cs="仿宋" w:hint="eastAsia"/>
            <w:lang w:eastAsia="zh-CN"/>
          </w:rPr>
          <w:t>(三)、交通条件</w:t>
        </w:r>
        <w:r>
          <w:tab/>
        </w:r>
        <w:r>
          <w:fldChar w:fldCharType="begin"/>
        </w:r>
        <w:r>
          <w:instrText xml:space="preserve"> PAGEREF _Toc9769 \h </w:instrText>
        </w:r>
        <w:r>
          <w:fldChar w:fldCharType="separate"/>
        </w:r>
        <w:r>
          <w:t>19</w:t>
        </w:r>
        <w:r>
          <w:fldChar w:fldCharType="end"/>
        </w:r>
      </w:hyperlink>
    </w:p>
    <w:p>
      <w:pPr>
        <w:pStyle w:val="TOC2"/>
        <w:tabs>
          <w:tab w:val="right" w:leader="dot" w:pos="8306"/>
        </w:tabs>
      </w:pPr>
      <w:hyperlink w:anchor="_Toc16222" w:history="1">
        <w:r>
          <w:rPr>
            <w:rFonts w:ascii="仿宋" w:eastAsia="仿宋" w:hAnsi="仿宋" w:cs="仿宋" w:hint="eastAsia"/>
            <w:lang w:eastAsia="zh-CN"/>
          </w:rPr>
          <w:t>(四)、自然条件</w:t>
        </w:r>
        <w:r>
          <w:tab/>
        </w:r>
        <w:r>
          <w:fldChar w:fldCharType="begin"/>
        </w:r>
        <w:r>
          <w:instrText xml:space="preserve"> PAGEREF _Toc16222 \h </w:instrText>
        </w:r>
        <w:r>
          <w:fldChar w:fldCharType="separate"/>
        </w:r>
        <w:r>
          <w:t>21</w:t>
        </w:r>
        <w:r>
          <w:fldChar w:fldCharType="end"/>
        </w:r>
      </w:hyperlink>
    </w:p>
    <w:p>
      <w:pPr>
        <w:pStyle w:val="TOC2"/>
        <w:tabs>
          <w:tab w:val="right" w:leader="dot" w:pos="8306"/>
        </w:tabs>
      </w:pPr>
      <w:hyperlink w:anchor="_Toc5655" w:history="1">
        <w:r>
          <w:rPr>
            <w:rFonts w:ascii="仿宋" w:eastAsia="仿宋" w:hAnsi="仿宋" w:cs="仿宋" w:hint="eastAsia"/>
            <w:lang w:eastAsia="zh-CN"/>
          </w:rPr>
          <w:t>(五)、经济发展状况</w:t>
        </w:r>
        <w:r>
          <w:tab/>
        </w:r>
        <w:r>
          <w:fldChar w:fldCharType="begin"/>
        </w:r>
        <w:r>
          <w:instrText xml:space="preserve"> PAGEREF _Toc5655 \h </w:instrText>
        </w:r>
        <w:r>
          <w:fldChar w:fldCharType="separate"/>
        </w:r>
        <w:r>
          <w:t>23</w:t>
        </w:r>
        <w:r>
          <w:fldChar w:fldCharType="end"/>
        </w:r>
      </w:hyperlink>
    </w:p>
    <w:p>
      <w:pPr>
        <w:pStyle w:val="TOC2"/>
        <w:tabs>
          <w:tab w:val="right" w:leader="dot" w:pos="8306"/>
        </w:tabs>
      </w:pPr>
      <w:hyperlink w:anchor="_Toc10831" w:history="1">
        <w:r>
          <w:rPr>
            <w:rFonts w:ascii="仿宋" w:eastAsia="仿宋" w:hAnsi="仿宋" w:cs="仿宋" w:hint="eastAsia"/>
            <w:lang w:eastAsia="zh-CN"/>
          </w:rPr>
          <w:t>(六)、厂址选择</w:t>
        </w:r>
        <w:r>
          <w:tab/>
        </w:r>
        <w:r>
          <w:fldChar w:fldCharType="begin"/>
        </w:r>
        <w:r>
          <w:instrText xml:space="preserve"> PAGEREF _Toc10831 \h </w:instrText>
        </w:r>
        <w:r>
          <w:fldChar w:fldCharType="separate"/>
        </w:r>
        <w:r>
          <w:t>25</w:t>
        </w:r>
        <w:r>
          <w:fldChar w:fldCharType="end"/>
        </w:r>
      </w:hyperlink>
    </w:p>
    <w:p>
      <w:pPr>
        <w:pStyle w:val="TOC1"/>
        <w:tabs>
          <w:tab w:val="right" w:leader="dot" w:pos="8306"/>
        </w:tabs>
      </w:pPr>
      <w:hyperlink w:anchor="_Toc26154" w:history="1">
        <w:r>
          <w:rPr>
            <w:rFonts w:ascii="仿宋" w:eastAsia="仿宋" w:hAnsi="仿宋" w:cs="仿宋" w:hint="eastAsia"/>
            <w:lang w:eastAsia="zh-CN"/>
          </w:rPr>
          <w:t>四、投资估算与资金筹措</w:t>
        </w:r>
        <w:r>
          <w:tab/>
        </w:r>
        <w:r>
          <w:fldChar w:fldCharType="begin"/>
        </w:r>
        <w:r>
          <w:instrText xml:space="preserve"> PAGEREF _Toc26154 \h </w:instrText>
        </w:r>
        <w:r>
          <w:fldChar w:fldCharType="separate"/>
        </w:r>
        <w:r>
          <w:t>28</w:t>
        </w:r>
        <w:r>
          <w:fldChar w:fldCharType="end"/>
        </w:r>
      </w:hyperlink>
    </w:p>
    <w:p>
      <w:pPr>
        <w:pStyle w:val="TOC2"/>
        <w:tabs>
          <w:tab w:val="right" w:leader="dot" w:pos="8306"/>
        </w:tabs>
      </w:pPr>
      <w:hyperlink w:anchor="_Toc17413" w:history="1">
        <w:r>
          <w:rPr>
            <w:rFonts w:ascii="仿宋" w:eastAsia="仿宋" w:hAnsi="仿宋" w:cs="仿宋" w:hint="eastAsia"/>
            <w:lang w:eastAsia="zh-CN"/>
          </w:rPr>
          <w:t>(一)、投资估算依据及范围</w:t>
        </w:r>
        <w:r>
          <w:tab/>
        </w:r>
        <w:r>
          <w:fldChar w:fldCharType="begin"/>
        </w:r>
        <w:r>
          <w:instrText xml:space="preserve"> PAGEREF _Toc17413 \h </w:instrText>
        </w:r>
        <w:r>
          <w:fldChar w:fldCharType="separate"/>
        </w:r>
        <w:r>
          <w:t>28</w:t>
        </w:r>
        <w:r>
          <w:fldChar w:fldCharType="end"/>
        </w:r>
      </w:hyperlink>
    </w:p>
    <w:p>
      <w:pPr>
        <w:pStyle w:val="TOC2"/>
        <w:tabs>
          <w:tab w:val="right" w:leader="dot" w:pos="8306"/>
        </w:tabs>
      </w:pPr>
      <w:hyperlink w:anchor="_Toc17765" w:history="1">
        <w:r>
          <w:rPr>
            <w:rFonts w:ascii="仿宋" w:eastAsia="仿宋" w:hAnsi="仿宋" w:cs="仿宋" w:hint="eastAsia"/>
            <w:lang w:eastAsia="zh-CN"/>
          </w:rPr>
          <w:t>(二)、固定资产投资总额</w:t>
        </w:r>
        <w:r>
          <w:tab/>
        </w:r>
        <w:r>
          <w:fldChar w:fldCharType="begin"/>
        </w:r>
        <w:r>
          <w:instrText xml:space="preserve"> PAGEREF _Toc17765 \h </w:instrText>
        </w:r>
        <w:r>
          <w:fldChar w:fldCharType="separate"/>
        </w:r>
        <w:r>
          <w:t>29</w:t>
        </w:r>
        <w:r>
          <w:fldChar w:fldCharType="end"/>
        </w:r>
      </w:hyperlink>
    </w:p>
    <w:p>
      <w:pPr>
        <w:pStyle w:val="TOC2"/>
        <w:tabs>
          <w:tab w:val="right" w:leader="dot" w:pos="8306"/>
        </w:tabs>
      </w:pPr>
      <w:hyperlink w:anchor="_Toc17117" w:history="1">
        <w:r>
          <w:rPr>
            <w:rFonts w:ascii="仿宋" w:eastAsia="仿宋" w:hAnsi="仿宋" w:cs="仿宋" w:hint="eastAsia"/>
            <w:lang w:eastAsia="zh-CN"/>
          </w:rPr>
          <w:t>(三)、铺底流动资金和建设期利息</w:t>
        </w:r>
        <w:r>
          <w:tab/>
        </w:r>
        <w:r>
          <w:fldChar w:fldCharType="begin"/>
        </w:r>
        <w:r>
          <w:instrText xml:space="preserve"> PAGEREF _Toc17117 \h </w:instrText>
        </w:r>
        <w:r>
          <w:fldChar w:fldCharType="separate"/>
        </w:r>
        <w:r>
          <w:t>31</w:t>
        </w:r>
        <w:r>
          <w:fldChar w:fldCharType="end"/>
        </w:r>
      </w:hyperlink>
    </w:p>
    <w:p>
      <w:pPr>
        <w:pStyle w:val="TOC2"/>
        <w:tabs>
          <w:tab w:val="right" w:leader="dot" w:pos="8306"/>
        </w:tabs>
      </w:pPr>
      <w:hyperlink w:anchor="_Toc3671" w:history="1">
        <w:r>
          <w:rPr>
            <w:rFonts w:ascii="仿宋" w:eastAsia="仿宋" w:hAnsi="仿宋" w:cs="仿宋" w:hint="eastAsia"/>
            <w:lang w:eastAsia="zh-CN"/>
          </w:rPr>
          <w:t>(四)、资金筹措</w:t>
        </w:r>
        <w:r>
          <w:tab/>
        </w:r>
        <w:r>
          <w:fldChar w:fldCharType="begin"/>
        </w:r>
        <w:r>
          <w:instrText xml:space="preserve"> PAGEREF _Toc3671 \h </w:instrText>
        </w:r>
        <w:r>
          <w:fldChar w:fldCharType="separate"/>
        </w:r>
        <w:r>
          <w:t>33</w:t>
        </w:r>
        <w:r>
          <w:fldChar w:fldCharType="end"/>
        </w:r>
      </w:hyperlink>
    </w:p>
    <w:p>
      <w:pPr>
        <w:pStyle w:val="TOC1"/>
        <w:tabs>
          <w:tab w:val="right" w:leader="dot" w:pos="8306"/>
        </w:tabs>
      </w:pPr>
      <w:hyperlink w:anchor="_Toc17975" w:history="1">
        <w:r>
          <w:rPr>
            <w:rFonts w:ascii="仿宋" w:eastAsia="仿宋" w:hAnsi="仿宋" w:cs="仿宋" w:hint="eastAsia"/>
            <w:lang w:eastAsia="zh-CN"/>
          </w:rPr>
          <w:t>五、信息技术与数字化转型</w:t>
        </w:r>
        <w:r>
          <w:tab/>
        </w:r>
        <w:r>
          <w:fldChar w:fldCharType="begin"/>
        </w:r>
        <w:r>
          <w:instrText xml:space="preserve"> PAGEREF _Toc17975 \h </w:instrText>
        </w:r>
        <w:r>
          <w:fldChar w:fldCharType="separate"/>
        </w:r>
        <w:r>
          <w:t>33</w:t>
        </w:r>
        <w:r>
          <w:fldChar w:fldCharType="end"/>
        </w:r>
      </w:hyperlink>
    </w:p>
    <w:p>
      <w:pPr>
        <w:pStyle w:val="TOC2"/>
        <w:tabs>
          <w:tab w:val="right" w:leader="dot" w:pos="8306"/>
        </w:tabs>
      </w:pPr>
      <w:hyperlink w:anchor="_Toc24028" w:history="1">
        <w:r>
          <w:rPr>
            <w:rFonts w:ascii="仿宋" w:eastAsia="仿宋" w:hAnsi="仿宋" w:cs="仿宋" w:hint="eastAsia"/>
            <w:lang w:eastAsia="zh-CN"/>
          </w:rPr>
          <w:t>(一)、信息化基础设施建设</w:t>
        </w:r>
        <w:r>
          <w:tab/>
        </w:r>
        <w:r>
          <w:fldChar w:fldCharType="begin"/>
        </w:r>
        <w:r>
          <w:instrText xml:space="preserve"> PAGEREF _Toc24028 \h </w:instrText>
        </w:r>
        <w:r>
          <w:fldChar w:fldCharType="separate"/>
        </w:r>
        <w:r>
          <w:t>33</w:t>
        </w:r>
        <w:r>
          <w:fldChar w:fldCharType="end"/>
        </w:r>
      </w:hyperlink>
    </w:p>
    <w:p>
      <w:pPr>
        <w:pStyle w:val="TOC2"/>
        <w:tabs>
          <w:tab w:val="right" w:leader="dot" w:pos="8306"/>
        </w:tabs>
      </w:pPr>
      <w:hyperlink w:anchor="_Toc28298" w:history="1">
        <w:r>
          <w:rPr>
            <w:rFonts w:ascii="仿宋" w:eastAsia="仿宋" w:hAnsi="仿宋" w:cs="仿宋" w:hint="eastAsia"/>
            <w:lang w:eastAsia="zh-CN"/>
          </w:rPr>
          <w:t>(二)、数据安全与隐私保护</w:t>
        </w:r>
        <w:r>
          <w:tab/>
        </w:r>
        <w:r>
          <w:fldChar w:fldCharType="begin"/>
        </w:r>
        <w:r>
          <w:instrText xml:space="preserve"> PAGEREF _Toc28298 \h </w:instrText>
        </w:r>
        <w:r>
          <w:fldChar w:fldCharType="separate"/>
        </w:r>
        <w:r>
          <w:t>35</w:t>
        </w:r>
        <w:r>
          <w:fldChar w:fldCharType="end"/>
        </w:r>
      </w:hyperlink>
    </w:p>
    <w:p>
      <w:pPr>
        <w:pStyle w:val="TOC2"/>
        <w:tabs>
          <w:tab w:val="right" w:leader="dot" w:pos="8306"/>
        </w:tabs>
      </w:pPr>
      <w:hyperlink w:anchor="_Toc13662" w:history="1">
        <w:r>
          <w:rPr>
            <w:rFonts w:ascii="仿宋" w:eastAsia="仿宋" w:hAnsi="仿宋" w:cs="仿宋" w:hint="eastAsia"/>
            <w:lang w:eastAsia="zh-CN"/>
          </w:rPr>
          <w:t>(三)、数字化生产与运营</w:t>
        </w:r>
        <w:r>
          <w:tab/>
        </w:r>
        <w:r>
          <w:fldChar w:fldCharType="begin"/>
        </w:r>
        <w:r>
          <w:instrText xml:space="preserve"> PAGEREF _Toc13662 \h </w:instrText>
        </w:r>
        <w:r>
          <w:fldChar w:fldCharType="separate"/>
        </w:r>
        <w:r>
          <w:t>37</w:t>
        </w:r>
        <w:r>
          <w:fldChar w:fldCharType="end"/>
        </w:r>
      </w:hyperlink>
    </w:p>
    <w:p>
      <w:pPr>
        <w:pStyle w:val="TOC2"/>
        <w:tabs>
          <w:tab w:val="right" w:leader="dot" w:pos="8306"/>
        </w:tabs>
      </w:pPr>
      <w:hyperlink w:anchor="_Toc14143" w:history="1">
        <w:r>
          <w:rPr>
            <w:rFonts w:ascii="仿宋" w:eastAsia="仿宋" w:hAnsi="仿宋" w:cs="仿宋" w:hint="eastAsia"/>
            <w:lang w:eastAsia="zh-CN"/>
          </w:rPr>
          <w:t>(四)、人工智能应用与创新</w:t>
        </w:r>
        <w:r>
          <w:tab/>
        </w:r>
        <w:r>
          <w:fldChar w:fldCharType="begin"/>
        </w:r>
        <w:r>
          <w:instrText xml:space="preserve"> PAGEREF _Toc14143 \h </w:instrText>
        </w:r>
        <w:r>
          <w:fldChar w:fldCharType="separate"/>
        </w:r>
        <w:r>
          <w:t>38</w:t>
        </w:r>
        <w:r>
          <w:fldChar w:fldCharType="end"/>
        </w:r>
      </w:hyperlink>
    </w:p>
    <w:p>
      <w:pPr>
        <w:pStyle w:val="TOC1"/>
        <w:tabs>
          <w:tab w:val="right" w:leader="dot" w:pos="8306"/>
        </w:tabs>
      </w:pPr>
      <w:hyperlink w:anchor="_Toc11186" w:history="1">
        <w:r>
          <w:rPr>
            <w:rFonts w:ascii="仿宋" w:eastAsia="仿宋" w:hAnsi="仿宋" w:cs="仿宋" w:hint="eastAsia"/>
            <w:lang w:eastAsia="zh-CN"/>
          </w:rPr>
          <w:t>六、产品规划</w:t>
        </w:r>
        <w:r>
          <w:tab/>
        </w:r>
        <w:r>
          <w:fldChar w:fldCharType="begin"/>
        </w:r>
        <w:r>
          <w:instrText xml:space="preserve"> PAGEREF _Toc11186 \h </w:instrText>
        </w:r>
        <w:r>
          <w:fldChar w:fldCharType="separate"/>
        </w:r>
        <w:r>
          <w:t>41</w:t>
        </w:r>
        <w:r>
          <w:fldChar w:fldCharType="end"/>
        </w:r>
      </w:hyperlink>
    </w:p>
    <w:p>
      <w:pPr>
        <w:pStyle w:val="TOC2"/>
        <w:tabs>
          <w:tab w:val="right" w:leader="dot" w:pos="8306"/>
        </w:tabs>
      </w:pPr>
      <w:hyperlink w:anchor="_Toc10371" w:history="1">
        <w:r>
          <w:rPr>
            <w:rFonts w:ascii="仿宋" w:eastAsia="仿宋" w:hAnsi="仿宋" w:cs="仿宋" w:hint="eastAsia"/>
            <w:lang w:eastAsia="zh-CN"/>
          </w:rPr>
          <w:t>(一)、产品规划</w:t>
        </w:r>
        <w:r>
          <w:tab/>
        </w:r>
        <w:r>
          <w:fldChar w:fldCharType="begin"/>
        </w:r>
        <w:r>
          <w:instrText xml:space="preserve"> PAGEREF _Toc10371 \h </w:instrText>
        </w:r>
        <w:r>
          <w:fldChar w:fldCharType="separate"/>
        </w:r>
        <w:r>
          <w:t>41</w:t>
        </w:r>
        <w:r>
          <w:fldChar w:fldCharType="end"/>
        </w:r>
      </w:hyperlink>
    </w:p>
    <w:p>
      <w:pPr>
        <w:pStyle w:val="TOC2"/>
        <w:tabs>
          <w:tab w:val="right" w:leader="dot" w:pos="8306"/>
        </w:tabs>
      </w:pPr>
      <w:hyperlink w:anchor="_Toc2625" w:history="1">
        <w:r>
          <w:rPr>
            <w:rFonts w:ascii="仿宋" w:eastAsia="仿宋" w:hAnsi="仿宋" w:cs="仿宋" w:hint="eastAsia"/>
            <w:lang w:eastAsia="zh-CN"/>
          </w:rPr>
          <w:t>(二)、建设规模</w:t>
        </w:r>
        <w:r>
          <w:tab/>
        </w:r>
        <w:r>
          <w:fldChar w:fldCharType="begin"/>
        </w:r>
        <w:r>
          <w:instrText xml:space="preserve"> PAGEREF _Toc2625 \h </w:instrText>
        </w:r>
        <w:r>
          <w:fldChar w:fldCharType="separate"/>
        </w:r>
        <w:r>
          <w:t>41</w:t>
        </w:r>
        <w:r>
          <w:fldChar w:fldCharType="end"/>
        </w:r>
      </w:hyperlink>
    </w:p>
    <w:p>
      <w:pPr>
        <w:pStyle w:val="TOC1"/>
        <w:tabs>
          <w:tab w:val="right" w:leader="dot" w:pos="8306"/>
        </w:tabs>
      </w:pPr>
      <w:hyperlink w:anchor="_Toc26722" w:history="1">
        <w:r>
          <w:rPr>
            <w:rFonts w:ascii="仿宋" w:eastAsia="仿宋" w:hAnsi="仿宋" w:cs="仿宋" w:hint="eastAsia"/>
            <w:lang w:eastAsia="zh-CN"/>
          </w:rPr>
          <w:t>七、点胶设备项目组织管理与招投标</w:t>
        </w:r>
        <w:r>
          <w:tab/>
        </w:r>
        <w:r>
          <w:fldChar w:fldCharType="begin"/>
        </w:r>
        <w:r>
          <w:instrText xml:space="preserve"> PAGEREF _Toc26722 \h </w:instrText>
        </w:r>
        <w:r>
          <w:fldChar w:fldCharType="separate"/>
        </w:r>
        <w:r>
          <w:t>42</w:t>
        </w:r>
        <w:r>
          <w:fldChar w:fldCharType="end"/>
        </w:r>
      </w:hyperlink>
    </w:p>
    <w:p>
      <w:pPr>
        <w:pStyle w:val="TOC2"/>
        <w:tabs>
          <w:tab w:val="right" w:leader="dot" w:pos="8306"/>
        </w:tabs>
      </w:pPr>
      <w:hyperlink w:anchor="_Toc24612" w:history="1">
        <w:r>
          <w:rPr>
            <w:rFonts w:ascii="仿宋" w:eastAsia="仿宋" w:hAnsi="仿宋" w:cs="仿宋" w:hint="eastAsia"/>
            <w:lang w:eastAsia="zh-CN"/>
          </w:rPr>
          <w:t>(一)、点胶设备项目筹建时期的组织与管理</w:t>
        </w:r>
        <w:r>
          <w:tab/>
        </w:r>
        <w:r>
          <w:fldChar w:fldCharType="begin"/>
        </w:r>
        <w:r>
          <w:instrText xml:space="preserve"> PAGEREF _Toc24612 \h </w:instrText>
        </w:r>
        <w:r>
          <w:fldChar w:fldCharType="separate"/>
        </w:r>
        <w:r>
          <w:t>42</w:t>
        </w:r>
        <w:r>
          <w:fldChar w:fldCharType="end"/>
        </w:r>
      </w:hyperlink>
    </w:p>
    <w:p>
      <w:pPr>
        <w:pStyle w:val="TOC2"/>
        <w:tabs>
          <w:tab w:val="right" w:leader="dot" w:pos="8306"/>
        </w:tabs>
      </w:pPr>
      <w:hyperlink w:anchor="_Toc11745" w:history="1">
        <w:r>
          <w:rPr>
            <w:rFonts w:ascii="仿宋" w:eastAsia="仿宋" w:hAnsi="仿宋" w:cs="仿宋" w:hint="eastAsia"/>
            <w:lang w:eastAsia="zh-CN"/>
          </w:rPr>
          <w:t>(二)、点胶设备项目运行时期的组织与管理</w:t>
        </w:r>
        <w:r>
          <w:tab/>
        </w:r>
        <w:r>
          <w:fldChar w:fldCharType="begin"/>
        </w:r>
        <w:r>
          <w:instrText xml:space="preserve"> PAGEREF _Toc11745 \h </w:instrText>
        </w:r>
        <w:r>
          <w:fldChar w:fldCharType="separate"/>
        </w:r>
        <w:r>
          <w:t>43</w:t>
        </w:r>
        <w:r>
          <w:fldChar w:fldCharType="end"/>
        </w:r>
      </w:hyperlink>
    </w:p>
    <w:p>
      <w:pPr>
        <w:pStyle w:val="TOC2"/>
        <w:tabs>
          <w:tab w:val="right" w:leader="dot" w:pos="8306"/>
        </w:tabs>
      </w:pPr>
      <w:hyperlink w:anchor="_Toc9039" w:history="1">
        <w:r>
          <w:rPr>
            <w:rFonts w:ascii="仿宋" w:eastAsia="仿宋" w:hAnsi="仿宋" w:cs="仿宋" w:hint="eastAsia"/>
            <w:lang w:eastAsia="zh-CN"/>
          </w:rPr>
          <w:t>(三)、劳动定员和人员培训</w:t>
        </w:r>
        <w:r>
          <w:tab/>
        </w:r>
        <w:r>
          <w:fldChar w:fldCharType="begin"/>
        </w:r>
        <w:r>
          <w:instrText xml:space="preserve"> PAGEREF _Toc9039 \h </w:instrText>
        </w:r>
        <w:r>
          <w:fldChar w:fldCharType="separate"/>
        </w:r>
        <w:r>
          <w:t>44</w:t>
        </w:r>
        <w:r>
          <w:fldChar w:fldCharType="end"/>
        </w:r>
      </w:hyperlink>
    </w:p>
    <w:p>
      <w:pPr>
        <w:pStyle w:val="TOC2"/>
        <w:tabs>
          <w:tab w:val="right" w:leader="dot" w:pos="8306"/>
        </w:tabs>
      </w:pPr>
      <w:hyperlink w:anchor="_Toc28166" w:history="1">
        <w:r>
          <w:rPr>
            <w:rFonts w:ascii="仿宋" w:eastAsia="仿宋" w:hAnsi="仿宋" w:cs="仿宋" w:hint="eastAsia"/>
            <w:lang w:eastAsia="zh-CN"/>
          </w:rPr>
          <w:t>(四)、招标管理</w:t>
        </w:r>
        <w:r>
          <w:tab/>
        </w:r>
        <w:r>
          <w:fldChar w:fldCharType="begin"/>
        </w:r>
        <w:r>
          <w:instrText xml:space="preserve"> PAGEREF _Toc28166 \h </w:instrText>
        </w:r>
        <w:r>
          <w:fldChar w:fldCharType="separate"/>
        </w:r>
        <w:r>
          <w:t>45</w:t>
        </w:r>
        <w:r>
          <w:fldChar w:fldCharType="end"/>
        </w:r>
      </w:hyperlink>
    </w:p>
    <w:p>
      <w:pPr>
        <w:pStyle w:val="TOC1"/>
        <w:tabs>
          <w:tab w:val="right" w:leader="dot" w:pos="8306"/>
        </w:tabs>
      </w:pPr>
      <w:hyperlink w:anchor="_Toc30733" w:history="1">
        <w:r>
          <w:rPr>
            <w:rFonts w:ascii="仿宋" w:eastAsia="仿宋" w:hAnsi="仿宋" w:cs="仿宋" w:hint="eastAsia"/>
            <w:lang w:eastAsia="zh-CN"/>
          </w:rPr>
          <w:t>八、环境保护与安全生产</w:t>
        </w:r>
        <w:r>
          <w:tab/>
        </w:r>
        <w:r>
          <w:fldChar w:fldCharType="begin"/>
        </w:r>
        <w:r>
          <w:instrText xml:space="preserve"> PAGEREF _Toc30733 \h </w:instrText>
        </w:r>
        <w:r>
          <w:fldChar w:fldCharType="separate"/>
        </w:r>
        <w:r>
          <w:t>46</w:t>
        </w:r>
        <w:r>
          <w:fldChar w:fldCharType="end"/>
        </w:r>
      </w:hyperlink>
    </w:p>
    <w:p>
      <w:pPr>
        <w:pStyle w:val="TOC2"/>
        <w:tabs>
          <w:tab w:val="right" w:leader="dot" w:pos="8306"/>
        </w:tabs>
      </w:pPr>
      <w:hyperlink w:anchor="_Toc6627" w:history="1">
        <w:r>
          <w:rPr>
            <w:rFonts w:ascii="仿宋" w:eastAsia="仿宋" w:hAnsi="仿宋" w:cs="仿宋" w:hint="eastAsia"/>
            <w:lang w:eastAsia="zh-CN"/>
          </w:rPr>
          <w:t>(一)、建设地区的环境现状</w:t>
        </w:r>
        <w:r>
          <w:tab/>
        </w:r>
        <w:r>
          <w:fldChar w:fldCharType="begin"/>
        </w:r>
        <w:r>
          <w:instrText xml:space="preserve"> PAGEREF _Toc6627 \h </w:instrText>
        </w:r>
        <w:r>
          <w:fldChar w:fldCharType="separate"/>
        </w:r>
        <w:r>
          <w:t>46</w:t>
        </w:r>
        <w:r>
          <w:fldChar w:fldCharType="end"/>
        </w:r>
      </w:hyperlink>
    </w:p>
    <w:p>
      <w:pPr>
        <w:pStyle w:val="TOC2"/>
        <w:tabs>
          <w:tab w:val="right" w:leader="dot" w:pos="8306"/>
        </w:tabs>
      </w:pPr>
      <w:hyperlink w:anchor="_Toc14675" w:history="1">
        <w:r>
          <w:rPr>
            <w:rFonts w:ascii="仿宋" w:eastAsia="仿宋" w:hAnsi="仿宋" w:cs="仿宋" w:hint="eastAsia"/>
            <w:lang w:eastAsia="zh-CN"/>
          </w:rPr>
          <w:t>(二)、点胶设备项目拟采用的环境保护标准</w:t>
        </w:r>
        <w:r>
          <w:tab/>
        </w:r>
        <w:r>
          <w:fldChar w:fldCharType="begin"/>
        </w:r>
        <w:r>
          <w:instrText xml:space="preserve"> PAGEREF _Toc14675 \h </w:instrText>
        </w:r>
        <w:r>
          <w:fldChar w:fldCharType="separate"/>
        </w:r>
        <w:r>
          <w:t>48</w:t>
        </w:r>
        <w:r>
          <w:fldChar w:fldCharType="end"/>
        </w:r>
      </w:hyperlink>
    </w:p>
    <w:p>
      <w:pPr>
        <w:pStyle w:val="TOC2"/>
        <w:tabs>
          <w:tab w:val="right" w:leader="dot" w:pos="8306"/>
        </w:tabs>
      </w:pPr>
      <w:hyperlink w:anchor="_Toc15898" w:history="1">
        <w:r>
          <w:rPr>
            <w:rFonts w:ascii="仿宋" w:eastAsia="仿宋" w:hAnsi="仿宋" w:cs="仿宋" w:hint="eastAsia"/>
            <w:lang w:eastAsia="zh-CN"/>
          </w:rPr>
          <w:t>(三)、点胶设备项目对环境的影响及治理对策</w:t>
        </w:r>
        <w:r>
          <w:tab/>
        </w:r>
        <w:r>
          <w:fldChar w:fldCharType="begin"/>
        </w:r>
        <w:r>
          <w:instrText xml:space="preserve"> PAGEREF _Toc15898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4" w:history="1">
        <w:r>
          <w:rPr>
            <w:rFonts w:ascii="仿宋" w:eastAsia="仿宋" w:hAnsi="仿宋" w:cs="仿宋" w:hint="eastAsia"/>
            <w:lang w:eastAsia="zh-CN"/>
          </w:rPr>
          <w:t>(四)、环境监测制度的建议</w:t>
        </w:r>
        <w:r>
          <w:tab/>
        </w:r>
        <w:r>
          <w:fldChar w:fldCharType="begin"/>
        </w:r>
        <w:r>
          <w:instrText xml:space="preserve"> PAGEREF _Toc28854 \h </w:instrText>
        </w:r>
        <w:r>
          <w:fldChar w:fldCharType="separate"/>
        </w:r>
        <w:r>
          <w:t>51</w:t>
        </w:r>
        <w:r>
          <w:fldChar w:fldCharType="end"/>
        </w:r>
      </w:hyperlink>
    </w:p>
    <w:p>
      <w:pPr>
        <w:pStyle w:val="TOC2"/>
        <w:tabs>
          <w:tab w:val="right" w:leader="dot" w:pos="8306"/>
        </w:tabs>
      </w:pPr>
      <w:hyperlink w:anchor="_Toc6011" w:history="1">
        <w:r>
          <w:rPr>
            <w:rFonts w:ascii="仿宋" w:eastAsia="仿宋" w:hAnsi="仿宋" w:cs="仿宋" w:hint="eastAsia"/>
            <w:lang w:eastAsia="zh-CN"/>
          </w:rPr>
          <w:t>(五)、废弃物处理</w:t>
        </w:r>
        <w:r>
          <w:tab/>
        </w:r>
        <w:r>
          <w:fldChar w:fldCharType="begin"/>
        </w:r>
        <w:r>
          <w:instrText xml:space="preserve"> PAGEREF _Toc6011 \h </w:instrText>
        </w:r>
        <w:r>
          <w:fldChar w:fldCharType="separate"/>
        </w:r>
        <w:r>
          <w:t>51</w:t>
        </w:r>
        <w:r>
          <w:fldChar w:fldCharType="end"/>
        </w:r>
      </w:hyperlink>
    </w:p>
    <w:p>
      <w:pPr>
        <w:pStyle w:val="TOC2"/>
        <w:tabs>
          <w:tab w:val="right" w:leader="dot" w:pos="8306"/>
        </w:tabs>
      </w:pPr>
      <w:hyperlink w:anchor="_Toc8971" w:history="1">
        <w:r>
          <w:rPr>
            <w:rFonts w:ascii="仿宋" w:eastAsia="仿宋" w:hAnsi="仿宋" w:cs="仿宋" w:hint="eastAsia"/>
            <w:lang w:eastAsia="zh-CN"/>
          </w:rPr>
          <w:t>(六)、特殊环境影响分析</w:t>
        </w:r>
        <w:r>
          <w:tab/>
        </w:r>
        <w:r>
          <w:fldChar w:fldCharType="begin"/>
        </w:r>
        <w:r>
          <w:instrText xml:space="preserve"> PAGEREF _Toc8971 \h </w:instrText>
        </w:r>
        <w:r>
          <w:fldChar w:fldCharType="separate"/>
        </w:r>
        <w:r>
          <w:t>53</w:t>
        </w:r>
        <w:r>
          <w:fldChar w:fldCharType="end"/>
        </w:r>
      </w:hyperlink>
    </w:p>
    <w:p>
      <w:pPr>
        <w:pStyle w:val="TOC2"/>
        <w:tabs>
          <w:tab w:val="right" w:leader="dot" w:pos="8306"/>
        </w:tabs>
      </w:pPr>
      <w:hyperlink w:anchor="_Toc3505" w:history="1">
        <w:r>
          <w:rPr>
            <w:rFonts w:ascii="仿宋" w:eastAsia="仿宋" w:hAnsi="仿宋" w:cs="仿宋" w:hint="eastAsia"/>
            <w:lang w:eastAsia="zh-CN"/>
          </w:rPr>
          <w:t>(七)、清洁生产</w:t>
        </w:r>
        <w:r>
          <w:tab/>
        </w:r>
        <w:r>
          <w:fldChar w:fldCharType="begin"/>
        </w:r>
        <w:r>
          <w:instrText xml:space="preserve"> PAGEREF _Toc3505 \h </w:instrText>
        </w:r>
        <w:r>
          <w:fldChar w:fldCharType="separate"/>
        </w:r>
        <w:r>
          <w:t>54</w:t>
        </w:r>
        <w:r>
          <w:fldChar w:fldCharType="end"/>
        </w:r>
      </w:hyperlink>
    </w:p>
    <w:p>
      <w:pPr>
        <w:pStyle w:val="TOC2"/>
        <w:tabs>
          <w:tab w:val="right" w:leader="dot" w:pos="8306"/>
        </w:tabs>
      </w:pPr>
      <w:hyperlink w:anchor="_Toc16112" w:history="1">
        <w:r>
          <w:rPr>
            <w:rFonts w:ascii="仿宋" w:eastAsia="仿宋" w:hAnsi="仿宋" w:cs="仿宋" w:hint="eastAsia"/>
            <w:lang w:eastAsia="zh-CN"/>
          </w:rPr>
          <w:t>(八)、环境保护综合评价</w:t>
        </w:r>
        <w:r>
          <w:tab/>
        </w:r>
        <w:r>
          <w:fldChar w:fldCharType="begin"/>
        </w:r>
        <w:r>
          <w:instrText xml:space="preserve"> PAGEREF _Toc16112 \h </w:instrText>
        </w:r>
        <w:r>
          <w:fldChar w:fldCharType="separate"/>
        </w:r>
        <w:r>
          <w:t>56</w:t>
        </w:r>
        <w:r>
          <w:fldChar w:fldCharType="end"/>
        </w:r>
      </w:hyperlink>
    </w:p>
    <w:p>
      <w:pPr>
        <w:pStyle w:val="TOC1"/>
        <w:tabs>
          <w:tab w:val="right" w:leader="dot" w:pos="8306"/>
        </w:tabs>
      </w:pPr>
      <w:hyperlink w:anchor="_Toc19469" w:history="1">
        <w:r>
          <w:rPr>
            <w:rFonts w:ascii="仿宋" w:eastAsia="仿宋" w:hAnsi="仿宋" w:cs="仿宋" w:hint="eastAsia"/>
            <w:lang w:eastAsia="zh-CN"/>
          </w:rPr>
          <w:t>九、市场趋势与竞争分析</w:t>
        </w:r>
        <w:r>
          <w:tab/>
        </w:r>
        <w:r>
          <w:fldChar w:fldCharType="begin"/>
        </w:r>
        <w:r>
          <w:instrText xml:space="preserve"> PAGEREF _Toc19469 \h </w:instrText>
        </w:r>
        <w:r>
          <w:fldChar w:fldCharType="separate"/>
        </w:r>
        <w:r>
          <w:t>57</w:t>
        </w:r>
        <w:r>
          <w:fldChar w:fldCharType="end"/>
        </w:r>
      </w:hyperlink>
    </w:p>
    <w:p>
      <w:pPr>
        <w:pStyle w:val="TOC2"/>
        <w:tabs>
          <w:tab w:val="right" w:leader="dot" w:pos="8306"/>
        </w:tabs>
      </w:pPr>
      <w:hyperlink w:anchor="_Toc9435" w:history="1">
        <w:r>
          <w:rPr>
            <w:rFonts w:ascii="仿宋" w:eastAsia="仿宋" w:hAnsi="仿宋" w:cs="仿宋" w:hint="eastAsia"/>
            <w:lang w:eastAsia="zh-CN"/>
          </w:rPr>
          <w:t>(一)、行业市场趋势分析</w:t>
        </w:r>
        <w:r>
          <w:tab/>
        </w:r>
        <w:r>
          <w:fldChar w:fldCharType="begin"/>
        </w:r>
        <w:r>
          <w:instrText xml:space="preserve"> PAGEREF _Toc9435 \h </w:instrText>
        </w:r>
        <w:r>
          <w:fldChar w:fldCharType="separate"/>
        </w:r>
        <w:r>
          <w:t>57</w:t>
        </w:r>
        <w:r>
          <w:fldChar w:fldCharType="end"/>
        </w:r>
      </w:hyperlink>
    </w:p>
    <w:p>
      <w:pPr>
        <w:pStyle w:val="TOC2"/>
        <w:tabs>
          <w:tab w:val="right" w:leader="dot" w:pos="8306"/>
        </w:tabs>
      </w:pPr>
      <w:hyperlink w:anchor="_Toc12784" w:history="1">
        <w:r>
          <w:rPr>
            <w:rFonts w:ascii="仿宋" w:eastAsia="仿宋" w:hAnsi="仿宋" w:cs="仿宋" w:hint="eastAsia"/>
            <w:lang w:eastAsia="zh-CN"/>
          </w:rPr>
          <w:t>(二)、竞争对手动态监测</w:t>
        </w:r>
        <w:r>
          <w:tab/>
        </w:r>
        <w:r>
          <w:fldChar w:fldCharType="begin"/>
        </w:r>
        <w:r>
          <w:instrText xml:space="preserve"> PAGEREF _Toc12784 \h </w:instrText>
        </w:r>
        <w:r>
          <w:fldChar w:fldCharType="separate"/>
        </w:r>
        <w:r>
          <w:t>59</w:t>
        </w:r>
        <w:r>
          <w:fldChar w:fldCharType="end"/>
        </w:r>
      </w:hyperlink>
    </w:p>
    <w:p>
      <w:pPr>
        <w:pStyle w:val="TOC2"/>
        <w:tabs>
          <w:tab w:val="right" w:leader="dot" w:pos="8306"/>
        </w:tabs>
      </w:pPr>
      <w:hyperlink w:anchor="_Toc15456" w:history="1">
        <w:r>
          <w:rPr>
            <w:rFonts w:ascii="仿宋" w:eastAsia="仿宋" w:hAnsi="仿宋" w:cs="仿宋" w:hint="eastAsia"/>
            <w:lang w:eastAsia="zh-CN"/>
          </w:rPr>
          <w:t>(三)、新兴技术与创新趋势</w:t>
        </w:r>
        <w:r>
          <w:tab/>
        </w:r>
        <w:r>
          <w:fldChar w:fldCharType="begin"/>
        </w:r>
        <w:r>
          <w:instrText xml:space="preserve"> PAGEREF _Toc15456 \h </w:instrText>
        </w:r>
        <w:r>
          <w:fldChar w:fldCharType="separate"/>
        </w:r>
        <w:r>
          <w:t>60</w:t>
        </w:r>
        <w:r>
          <w:fldChar w:fldCharType="end"/>
        </w:r>
      </w:hyperlink>
    </w:p>
    <w:p>
      <w:pPr>
        <w:pStyle w:val="TOC2"/>
        <w:tabs>
          <w:tab w:val="right" w:leader="dot" w:pos="8306"/>
        </w:tabs>
      </w:pPr>
      <w:hyperlink w:anchor="_Toc24435" w:history="1">
        <w:r>
          <w:rPr>
            <w:rFonts w:ascii="仿宋" w:eastAsia="仿宋" w:hAnsi="仿宋" w:cs="仿宋" w:hint="eastAsia"/>
            <w:lang w:eastAsia="zh-CN"/>
          </w:rPr>
          <w:t>(四)、市场机会与威胁评估</w:t>
        </w:r>
        <w:r>
          <w:tab/>
        </w:r>
        <w:r>
          <w:fldChar w:fldCharType="begin"/>
        </w:r>
        <w:r>
          <w:instrText xml:space="preserve"> PAGEREF _Toc24435 \h </w:instrText>
        </w:r>
        <w:r>
          <w:fldChar w:fldCharType="separate"/>
        </w:r>
        <w:r>
          <w:t>62</w:t>
        </w:r>
        <w:r>
          <w:fldChar w:fldCharType="end"/>
        </w:r>
      </w:hyperlink>
    </w:p>
    <w:p>
      <w:pPr>
        <w:pStyle w:val="TOC1"/>
        <w:tabs>
          <w:tab w:val="right" w:leader="dot" w:pos="8306"/>
        </w:tabs>
      </w:pPr>
      <w:hyperlink w:anchor="_Toc26819" w:history="1">
        <w:r>
          <w:rPr>
            <w:rFonts w:ascii="仿宋" w:eastAsia="仿宋" w:hAnsi="仿宋" w:cs="仿宋" w:hint="eastAsia"/>
            <w:lang w:eastAsia="zh-CN"/>
          </w:rPr>
          <w:t>十、危机管理与应急预案</w:t>
        </w:r>
        <w:r>
          <w:tab/>
        </w:r>
        <w:r>
          <w:fldChar w:fldCharType="begin"/>
        </w:r>
        <w:r>
          <w:instrText xml:space="preserve"> PAGEREF _Toc26819 \h </w:instrText>
        </w:r>
        <w:r>
          <w:fldChar w:fldCharType="separate"/>
        </w:r>
        <w:r>
          <w:t>64</w:t>
        </w:r>
        <w:r>
          <w:fldChar w:fldCharType="end"/>
        </w:r>
      </w:hyperlink>
    </w:p>
    <w:p>
      <w:pPr>
        <w:pStyle w:val="TOC2"/>
        <w:tabs>
          <w:tab w:val="right" w:leader="dot" w:pos="8306"/>
        </w:tabs>
      </w:pPr>
      <w:hyperlink w:anchor="_Toc2091" w:history="1">
        <w:r>
          <w:rPr>
            <w:rFonts w:ascii="仿宋" w:eastAsia="仿宋" w:hAnsi="仿宋" w:cs="仿宋" w:hint="eastAsia"/>
            <w:lang w:eastAsia="zh-CN"/>
          </w:rPr>
          <w:t>(一)、危机预警与监测</w:t>
        </w:r>
        <w:r>
          <w:tab/>
        </w:r>
        <w:r>
          <w:fldChar w:fldCharType="begin"/>
        </w:r>
        <w:r>
          <w:instrText xml:space="preserve"> PAGEREF _Toc2091 \h </w:instrText>
        </w:r>
        <w:r>
          <w:fldChar w:fldCharType="separate"/>
        </w:r>
        <w:r>
          <w:t>64</w:t>
        </w:r>
        <w:r>
          <w:fldChar w:fldCharType="end"/>
        </w:r>
      </w:hyperlink>
    </w:p>
    <w:p>
      <w:pPr>
        <w:pStyle w:val="TOC2"/>
        <w:tabs>
          <w:tab w:val="right" w:leader="dot" w:pos="8306"/>
        </w:tabs>
      </w:pPr>
      <w:hyperlink w:anchor="_Toc32539" w:history="1">
        <w:r>
          <w:rPr>
            <w:rFonts w:ascii="仿宋" w:eastAsia="仿宋" w:hAnsi="仿宋" w:cs="仿宋" w:hint="eastAsia"/>
            <w:lang w:eastAsia="zh-CN"/>
          </w:rPr>
          <w:t>(二)、应急预案与危机响应</w:t>
        </w:r>
        <w:r>
          <w:tab/>
        </w:r>
        <w:r>
          <w:fldChar w:fldCharType="begin"/>
        </w:r>
        <w:r>
          <w:instrText xml:space="preserve"> PAGEREF _Toc32539 \h </w:instrText>
        </w:r>
        <w:r>
          <w:fldChar w:fldCharType="separate"/>
        </w:r>
        <w:r>
          <w:t>65</w:t>
        </w:r>
        <w:r>
          <w:fldChar w:fldCharType="end"/>
        </w:r>
      </w:hyperlink>
    </w:p>
    <w:p>
      <w:pPr>
        <w:pStyle w:val="TOC2"/>
        <w:tabs>
          <w:tab w:val="right" w:leader="dot" w:pos="8306"/>
        </w:tabs>
      </w:pPr>
      <w:hyperlink w:anchor="_Toc17732" w:history="1">
        <w:r>
          <w:rPr>
            <w:rFonts w:ascii="仿宋" w:eastAsia="仿宋" w:hAnsi="仿宋" w:cs="仿宋" w:hint="eastAsia"/>
            <w:lang w:eastAsia="zh-CN"/>
          </w:rPr>
          <w:t>(三)、危机沟通与舆情控制</w:t>
        </w:r>
        <w:r>
          <w:tab/>
        </w:r>
        <w:r>
          <w:fldChar w:fldCharType="begin"/>
        </w:r>
        <w:r>
          <w:instrText xml:space="preserve"> PAGEREF _Toc17732 \h </w:instrText>
        </w:r>
        <w:r>
          <w:fldChar w:fldCharType="separate"/>
        </w:r>
        <w:r>
          <w:t>67</w:t>
        </w:r>
        <w:r>
          <w:fldChar w:fldCharType="end"/>
        </w:r>
      </w:hyperlink>
    </w:p>
    <w:p>
      <w:pPr>
        <w:pStyle w:val="TOC2"/>
        <w:tabs>
          <w:tab w:val="right" w:leader="dot" w:pos="8306"/>
        </w:tabs>
      </w:pPr>
      <w:hyperlink w:anchor="_Toc12943" w:history="1">
        <w:r>
          <w:rPr>
            <w:rFonts w:ascii="仿宋" w:eastAsia="仿宋" w:hAnsi="仿宋" w:cs="仿宋" w:hint="eastAsia"/>
            <w:lang w:eastAsia="zh-CN"/>
          </w:rPr>
          <w:t>(四)、危机后教训与改进</w:t>
        </w:r>
        <w:r>
          <w:tab/>
        </w:r>
        <w:r>
          <w:fldChar w:fldCharType="begin"/>
        </w:r>
        <w:r>
          <w:instrText xml:space="preserve"> PAGEREF _Toc12943 \h </w:instrText>
        </w:r>
        <w:r>
          <w:fldChar w:fldCharType="separate"/>
        </w:r>
        <w:r>
          <w:t>68</w:t>
        </w:r>
        <w:r>
          <w:fldChar w:fldCharType="end"/>
        </w:r>
      </w:hyperlink>
    </w:p>
    <w:p>
      <w:pPr>
        <w:pStyle w:val="TOC1"/>
        <w:tabs>
          <w:tab w:val="right" w:leader="dot" w:pos="8306"/>
        </w:tabs>
      </w:pPr>
      <w:hyperlink w:anchor="_Toc10571" w:history="1">
        <w:r>
          <w:rPr>
            <w:rFonts w:ascii="仿宋" w:eastAsia="仿宋" w:hAnsi="仿宋" w:cs="仿宋" w:hint="eastAsia"/>
            <w:lang w:eastAsia="zh-CN"/>
          </w:rPr>
          <w:t>十一、点胶设备项目节能分析</w:t>
        </w:r>
        <w:r>
          <w:tab/>
        </w:r>
        <w:r>
          <w:fldChar w:fldCharType="begin"/>
        </w:r>
        <w:r>
          <w:instrText xml:space="preserve"> PAGEREF _Toc10571 \h </w:instrText>
        </w:r>
        <w:r>
          <w:fldChar w:fldCharType="separate"/>
        </w:r>
        <w:r>
          <w:t>70</w:t>
        </w:r>
        <w:r>
          <w:fldChar w:fldCharType="end"/>
        </w:r>
      </w:hyperlink>
    </w:p>
    <w:p>
      <w:pPr>
        <w:pStyle w:val="TOC2"/>
        <w:tabs>
          <w:tab w:val="right" w:leader="dot" w:pos="8306"/>
        </w:tabs>
      </w:pPr>
      <w:hyperlink w:anchor="_Toc20339" w:history="1">
        <w:r>
          <w:rPr>
            <w:rFonts w:ascii="仿宋" w:eastAsia="仿宋" w:hAnsi="仿宋" w:cs="仿宋" w:hint="eastAsia"/>
            <w:lang w:eastAsia="zh-CN"/>
          </w:rPr>
          <w:t>(一)、能源消费种类和数量分析</w:t>
        </w:r>
        <w:r>
          <w:tab/>
        </w:r>
        <w:r>
          <w:fldChar w:fldCharType="begin"/>
        </w:r>
        <w:r>
          <w:instrText xml:space="preserve"> PAGEREF _Toc20339 \h </w:instrText>
        </w:r>
        <w:r>
          <w:fldChar w:fldCharType="separate"/>
        </w:r>
        <w:r>
          <w:t>70</w:t>
        </w:r>
        <w:r>
          <w:fldChar w:fldCharType="end"/>
        </w:r>
      </w:hyperlink>
    </w:p>
    <w:p>
      <w:pPr>
        <w:pStyle w:val="TOC2"/>
        <w:tabs>
          <w:tab w:val="right" w:leader="dot" w:pos="8306"/>
        </w:tabs>
      </w:pPr>
      <w:hyperlink w:anchor="_Toc11094" w:history="1">
        <w:r>
          <w:rPr>
            <w:rFonts w:ascii="仿宋" w:eastAsia="仿宋" w:hAnsi="仿宋" w:cs="仿宋" w:hint="eastAsia"/>
            <w:lang w:eastAsia="zh-CN"/>
          </w:rPr>
          <w:t>(二)、点胶设备项目预期节能综合评价</w:t>
        </w:r>
        <w:r>
          <w:tab/>
        </w:r>
        <w:r>
          <w:fldChar w:fldCharType="begin"/>
        </w:r>
        <w:r>
          <w:instrText xml:space="preserve"> PAGEREF _Toc11094 \h </w:instrText>
        </w:r>
        <w:r>
          <w:fldChar w:fldCharType="separate"/>
        </w:r>
        <w:r>
          <w:t>70</w:t>
        </w:r>
        <w:r>
          <w:fldChar w:fldCharType="end"/>
        </w:r>
      </w:hyperlink>
    </w:p>
    <w:p>
      <w:pPr>
        <w:pStyle w:val="TOC2"/>
        <w:tabs>
          <w:tab w:val="right" w:leader="dot" w:pos="8306"/>
        </w:tabs>
      </w:pPr>
      <w:hyperlink w:anchor="_Toc9293" w:history="1">
        <w:r>
          <w:rPr>
            <w:rFonts w:ascii="仿宋" w:eastAsia="仿宋" w:hAnsi="仿宋" w:cs="仿宋" w:hint="eastAsia"/>
            <w:lang w:eastAsia="zh-CN"/>
          </w:rPr>
          <w:t>(三)、点胶设备项目节能设计</w:t>
        </w:r>
        <w:r>
          <w:tab/>
        </w:r>
        <w:r>
          <w:fldChar w:fldCharType="begin"/>
        </w:r>
        <w:r>
          <w:instrText xml:space="preserve"> PAGEREF _Toc9293 \h </w:instrText>
        </w:r>
        <w:r>
          <w:fldChar w:fldCharType="separate"/>
        </w:r>
        <w:r>
          <w:t>70</w:t>
        </w:r>
        <w:r>
          <w:fldChar w:fldCharType="end"/>
        </w:r>
      </w:hyperlink>
    </w:p>
    <w:p>
      <w:pPr>
        <w:pStyle w:val="TOC2"/>
        <w:tabs>
          <w:tab w:val="right" w:leader="dot" w:pos="8306"/>
        </w:tabs>
      </w:pPr>
      <w:hyperlink w:anchor="_Toc27763" w:history="1">
        <w:r>
          <w:rPr>
            <w:rFonts w:ascii="仿宋" w:eastAsia="仿宋" w:hAnsi="仿宋" w:cs="仿宋" w:hint="eastAsia"/>
            <w:lang w:eastAsia="zh-CN"/>
          </w:rPr>
          <w:t>(四)、节能措施</w:t>
        </w:r>
        <w:r>
          <w:tab/>
        </w:r>
        <w:r>
          <w:fldChar w:fldCharType="begin"/>
        </w:r>
        <w:r>
          <w:instrText xml:space="preserve"> PAGEREF _Toc27763 \h </w:instrText>
        </w:r>
        <w:r>
          <w:fldChar w:fldCharType="separate"/>
        </w:r>
        <w:r>
          <w:t>71</w:t>
        </w:r>
        <w:r>
          <w:fldChar w:fldCharType="end"/>
        </w:r>
      </w:hyperlink>
    </w:p>
    <w:p>
      <w:pPr>
        <w:pStyle w:val="TOC1"/>
        <w:tabs>
          <w:tab w:val="right" w:leader="dot" w:pos="8306"/>
        </w:tabs>
      </w:pPr>
      <w:hyperlink w:anchor="_Toc12304" w:history="1">
        <w:r>
          <w:rPr>
            <w:rFonts w:ascii="仿宋" w:eastAsia="仿宋" w:hAnsi="仿宋" w:cs="仿宋" w:hint="eastAsia"/>
            <w:lang w:eastAsia="zh-CN"/>
          </w:rPr>
          <w:t>十二、点胶设备项目管理与监督</w:t>
        </w:r>
        <w:r>
          <w:tab/>
        </w:r>
        <w:r>
          <w:fldChar w:fldCharType="begin"/>
        </w:r>
        <w:r>
          <w:instrText xml:space="preserve"> PAGEREF _Toc12304 \h </w:instrText>
        </w:r>
        <w:r>
          <w:fldChar w:fldCharType="separate"/>
        </w:r>
        <w:r>
          <w:t>73</w:t>
        </w:r>
        <w:r>
          <w:fldChar w:fldCharType="end"/>
        </w:r>
      </w:hyperlink>
    </w:p>
    <w:p>
      <w:pPr>
        <w:pStyle w:val="TOC2"/>
        <w:tabs>
          <w:tab w:val="right" w:leader="dot" w:pos="8306"/>
        </w:tabs>
      </w:pPr>
      <w:hyperlink w:anchor="_Toc12673" w:history="1">
        <w:r>
          <w:rPr>
            <w:rFonts w:ascii="仿宋" w:eastAsia="仿宋" w:hAnsi="仿宋" w:cs="仿宋" w:hint="eastAsia"/>
            <w:lang w:eastAsia="zh-CN"/>
          </w:rPr>
          <w:t>(一)、点胶设备项目管理体系建设</w:t>
        </w:r>
        <w:r>
          <w:tab/>
        </w:r>
        <w:r>
          <w:fldChar w:fldCharType="begin"/>
        </w:r>
        <w:r>
          <w:instrText xml:space="preserve"> PAGEREF _Toc12673 \h </w:instrText>
        </w:r>
        <w:r>
          <w:fldChar w:fldCharType="separate"/>
        </w:r>
        <w:r>
          <w:t>73</w:t>
        </w:r>
        <w:r>
          <w:fldChar w:fldCharType="end"/>
        </w:r>
      </w:hyperlink>
    </w:p>
    <w:p>
      <w:pPr>
        <w:pStyle w:val="TOC2"/>
        <w:tabs>
          <w:tab w:val="right" w:leader="dot" w:pos="8306"/>
        </w:tabs>
      </w:pPr>
      <w:hyperlink w:anchor="_Toc9988" w:history="1">
        <w:r>
          <w:rPr>
            <w:rFonts w:ascii="仿宋" w:eastAsia="仿宋" w:hAnsi="仿宋" w:cs="仿宋" w:hint="eastAsia"/>
            <w:lang w:eastAsia="zh-CN"/>
          </w:rPr>
          <w:t>(二)、点胶设备项目进度与绩效管理</w:t>
        </w:r>
        <w:r>
          <w:tab/>
        </w:r>
        <w:r>
          <w:fldChar w:fldCharType="begin"/>
        </w:r>
        <w:r>
          <w:instrText xml:space="preserve"> PAGEREF _Toc9988 \h </w:instrText>
        </w:r>
        <w:r>
          <w:fldChar w:fldCharType="separate"/>
        </w:r>
        <w:r>
          <w:t>75</w:t>
        </w:r>
        <w:r>
          <w:fldChar w:fldCharType="end"/>
        </w:r>
      </w:hyperlink>
    </w:p>
    <w:p>
      <w:pPr>
        <w:pStyle w:val="TOC2"/>
        <w:tabs>
          <w:tab w:val="right" w:leader="dot" w:pos="8306"/>
        </w:tabs>
      </w:pPr>
      <w:hyperlink w:anchor="_Toc31971" w:history="1">
        <w:r>
          <w:rPr>
            <w:rFonts w:ascii="仿宋" w:eastAsia="仿宋" w:hAnsi="仿宋" w:cs="仿宋" w:hint="eastAsia"/>
            <w:lang w:eastAsia="zh-CN"/>
          </w:rPr>
          <w:t>(三)、风险管理与应对策略</w:t>
        </w:r>
        <w:r>
          <w:tab/>
        </w:r>
        <w:r>
          <w:fldChar w:fldCharType="begin"/>
        </w:r>
        <w:r>
          <w:instrText xml:space="preserve"> PAGEREF _Toc31971 \h </w:instrText>
        </w:r>
        <w:r>
          <w:fldChar w:fldCharType="separate"/>
        </w:r>
        <w:r>
          <w:t>77</w:t>
        </w:r>
        <w:r>
          <w:fldChar w:fldCharType="end"/>
        </w:r>
      </w:hyperlink>
    </w:p>
    <w:p>
      <w:pPr>
        <w:pStyle w:val="TOC2"/>
        <w:tabs>
          <w:tab w:val="right" w:leader="dot" w:pos="8306"/>
        </w:tabs>
      </w:pPr>
      <w:hyperlink w:anchor="_Toc11330" w:history="1">
        <w:r>
          <w:rPr>
            <w:rFonts w:ascii="仿宋" w:eastAsia="仿宋" w:hAnsi="仿宋" w:cs="仿宋" w:hint="eastAsia"/>
            <w:lang w:eastAsia="zh-CN"/>
          </w:rPr>
          <w:t>(四)、点胶设备项目监督与评估机制</w:t>
        </w:r>
        <w:r>
          <w:tab/>
        </w:r>
        <w:r>
          <w:fldChar w:fldCharType="begin"/>
        </w:r>
        <w:r>
          <w:instrText xml:space="preserve"> PAGEREF _Toc11330 \h </w:instrText>
        </w:r>
        <w:r>
          <w:fldChar w:fldCharType="separate"/>
        </w:r>
        <w:r>
          <w:t>80</w:t>
        </w:r>
        <w:r>
          <w:fldChar w:fldCharType="end"/>
        </w:r>
      </w:hyperlink>
    </w:p>
    <w:p>
      <w:pPr>
        <w:pStyle w:val="TOC1"/>
        <w:tabs>
          <w:tab w:val="right" w:leader="dot" w:pos="8306"/>
        </w:tabs>
      </w:pPr>
      <w:hyperlink w:anchor="_Toc20134" w:history="1">
        <w:r>
          <w:rPr>
            <w:rFonts w:ascii="仿宋" w:eastAsia="仿宋" w:hAnsi="仿宋" w:cs="仿宋" w:hint="eastAsia"/>
            <w:lang w:eastAsia="zh-CN"/>
          </w:rPr>
          <w:t>十三、知识管理与技术创新</w:t>
        </w:r>
        <w:r>
          <w:tab/>
        </w:r>
        <w:r>
          <w:fldChar w:fldCharType="begin"/>
        </w:r>
        <w:r>
          <w:instrText xml:space="preserve"> PAGEREF _Toc20134 \h </w:instrText>
        </w:r>
        <w:r>
          <w:fldChar w:fldCharType="separate"/>
        </w:r>
        <w:r>
          <w:t>82</w:t>
        </w:r>
        <w:r>
          <w:fldChar w:fldCharType="end"/>
        </w:r>
      </w:hyperlink>
    </w:p>
    <w:p>
      <w:pPr>
        <w:pStyle w:val="TOC2"/>
        <w:tabs>
          <w:tab w:val="right" w:leader="dot" w:pos="8306"/>
        </w:tabs>
      </w:pPr>
      <w:hyperlink w:anchor="_Toc19363" w:history="1">
        <w:r>
          <w:rPr>
            <w:rFonts w:ascii="仿宋" w:eastAsia="仿宋" w:hAnsi="仿宋" w:cs="仿宋" w:hint="eastAsia"/>
            <w:lang w:eastAsia="zh-CN"/>
          </w:rPr>
          <w:t>(一)、知识管理体系建设</w:t>
        </w:r>
        <w:r>
          <w:tab/>
        </w:r>
        <w:r>
          <w:fldChar w:fldCharType="begin"/>
        </w:r>
        <w:r>
          <w:instrText xml:space="preserve"> PAGEREF _Toc19363 \h </w:instrText>
        </w:r>
        <w:r>
          <w:fldChar w:fldCharType="separate"/>
        </w:r>
        <w:r>
          <w:t>82</w:t>
        </w:r>
        <w:r>
          <w:fldChar w:fldCharType="end"/>
        </w:r>
      </w:hyperlink>
    </w:p>
    <w:p>
      <w:pPr>
        <w:pStyle w:val="TOC2"/>
        <w:tabs>
          <w:tab w:val="right" w:leader="dot" w:pos="8306"/>
        </w:tabs>
      </w:pPr>
      <w:hyperlink w:anchor="_Toc1820" w:history="1">
        <w:r>
          <w:rPr>
            <w:rFonts w:ascii="仿宋" w:eastAsia="仿宋" w:hAnsi="仿宋" w:cs="仿宋" w:hint="eastAsia"/>
            <w:lang w:eastAsia="zh-CN"/>
          </w:rPr>
          <w:t>(二)、技术创新与研发投入</w:t>
        </w:r>
        <w:r>
          <w:tab/>
        </w:r>
        <w:r>
          <w:fldChar w:fldCharType="begin"/>
        </w:r>
        <w:r>
          <w:instrText xml:space="preserve"> PAGEREF _Toc1820 \h </w:instrText>
        </w:r>
        <w:r>
          <w:fldChar w:fldCharType="separate"/>
        </w:r>
        <w:r>
          <w:t>84</w:t>
        </w:r>
        <w:r>
          <w:fldChar w:fldCharType="end"/>
        </w:r>
      </w:hyperlink>
    </w:p>
    <w:p>
      <w:pPr>
        <w:pStyle w:val="TOC2"/>
        <w:tabs>
          <w:tab w:val="right" w:leader="dot" w:pos="8306"/>
        </w:tabs>
      </w:pPr>
      <w:hyperlink w:anchor="_Toc24725" w:history="1">
        <w:r>
          <w:rPr>
            <w:rFonts w:ascii="仿宋" w:eastAsia="仿宋" w:hAnsi="仿宋" w:cs="仿宋" w:hint="eastAsia"/>
            <w:lang w:eastAsia="zh-CN"/>
          </w:rPr>
          <w:t>(三)、专利申请与技术保护</w:t>
        </w:r>
        <w:r>
          <w:tab/>
        </w:r>
        <w:r>
          <w:fldChar w:fldCharType="begin"/>
        </w:r>
        <w:r>
          <w:instrText xml:space="preserve"> PAGEREF _Toc24725 \h </w:instrText>
        </w:r>
        <w:r>
          <w:fldChar w:fldCharType="separate"/>
        </w:r>
        <w:r>
          <w:t>85</w:t>
        </w:r>
        <w:r>
          <w:fldChar w:fldCharType="end"/>
        </w:r>
      </w:hyperlink>
    </w:p>
    <w:p>
      <w:pPr>
        <w:pStyle w:val="TOC2"/>
        <w:tabs>
          <w:tab w:val="right" w:leader="dot" w:pos="8306"/>
        </w:tabs>
      </w:pPr>
      <w:hyperlink w:anchor="_Toc1776" w:history="1">
        <w:r>
          <w:rPr>
            <w:rFonts w:ascii="仿宋" w:eastAsia="仿宋" w:hAnsi="仿宋" w:cs="仿宋" w:hint="eastAsia"/>
            <w:lang w:eastAsia="zh-CN"/>
          </w:rPr>
          <w:t>(四)、人才培养与团队建设</w:t>
        </w:r>
        <w:r>
          <w:tab/>
        </w:r>
        <w:r>
          <w:fldChar w:fldCharType="begin"/>
        </w:r>
        <w:r>
          <w:instrText xml:space="preserve"> PAGEREF _Toc1776 \h </w:instrText>
        </w:r>
        <w:r>
          <w:fldChar w:fldCharType="separate"/>
        </w:r>
        <w:r>
          <w:t>86</w:t>
        </w:r>
        <w:r>
          <w:fldChar w:fldCharType="end"/>
        </w:r>
      </w:hyperlink>
    </w:p>
    <w:p>
      <w:pPr>
        <w:pStyle w:val="TOC1"/>
        <w:tabs>
          <w:tab w:val="right" w:leader="dot" w:pos="8306"/>
        </w:tabs>
      </w:pPr>
      <w:hyperlink w:anchor="_Toc14392" w:history="1">
        <w:r>
          <w:rPr>
            <w:rFonts w:ascii="仿宋" w:eastAsia="仿宋" w:hAnsi="仿宋" w:cs="仿宋" w:hint="eastAsia"/>
            <w:lang w:eastAsia="zh-CN"/>
          </w:rPr>
          <w:t>十四、点胶设备项目总结与展望</w:t>
        </w:r>
        <w:r>
          <w:tab/>
        </w:r>
        <w:r>
          <w:fldChar w:fldCharType="begin"/>
        </w:r>
        <w:r>
          <w:instrText xml:space="preserve"> PAGEREF _Toc14392 \h </w:instrText>
        </w:r>
        <w:r>
          <w:fldChar w:fldCharType="separate"/>
        </w:r>
        <w:r>
          <w:t>87</w:t>
        </w:r>
        <w:r>
          <w:fldChar w:fldCharType="end"/>
        </w:r>
      </w:hyperlink>
    </w:p>
    <w:p>
      <w:pPr>
        <w:pStyle w:val="TOC2"/>
        <w:tabs>
          <w:tab w:val="right" w:leader="dot" w:pos="8306"/>
        </w:tabs>
      </w:pPr>
      <w:hyperlink w:anchor="_Toc16708" w:history="1">
        <w:r>
          <w:rPr>
            <w:rFonts w:ascii="仿宋" w:eastAsia="仿宋" w:hAnsi="仿宋" w:cs="仿宋" w:hint="eastAsia"/>
            <w:lang w:eastAsia="zh-CN"/>
          </w:rPr>
          <w:t>(一)、点胶设备项目总结回顾</w:t>
        </w:r>
        <w:r>
          <w:tab/>
        </w:r>
        <w:r>
          <w:fldChar w:fldCharType="begin"/>
        </w:r>
        <w:r>
          <w:instrText xml:space="preserve"> PAGEREF _Toc16708 \h </w:instrText>
        </w:r>
        <w:r>
          <w:fldChar w:fldCharType="separate"/>
        </w:r>
        <w:r>
          <w:t>87</w:t>
        </w:r>
        <w:r>
          <w:fldChar w:fldCharType="end"/>
        </w:r>
      </w:hyperlink>
    </w:p>
    <w:p>
      <w:pPr>
        <w:pStyle w:val="TOC2"/>
        <w:tabs>
          <w:tab w:val="right" w:leader="dot" w:pos="8306"/>
        </w:tabs>
      </w:pPr>
      <w:hyperlink w:anchor="_Toc29094" w:history="1">
        <w:r>
          <w:rPr>
            <w:rFonts w:ascii="仿宋" w:eastAsia="仿宋" w:hAnsi="仿宋" w:cs="仿宋" w:hint="eastAsia"/>
            <w:lang w:eastAsia="zh-CN"/>
          </w:rPr>
          <w:t>(二)、存在问题与改进措施</w:t>
        </w:r>
        <w:r>
          <w:tab/>
        </w:r>
        <w:r>
          <w:fldChar w:fldCharType="begin"/>
        </w:r>
        <w:r>
          <w:instrText xml:space="preserve"> PAGEREF _Toc29094 \h </w:instrText>
        </w:r>
        <w:r>
          <w:fldChar w:fldCharType="separate"/>
        </w:r>
        <w:r>
          <w:t>89</w:t>
        </w:r>
        <w:r>
          <w:fldChar w:fldCharType="end"/>
        </w:r>
      </w:hyperlink>
    </w:p>
    <w:p>
      <w:pPr>
        <w:pStyle w:val="TOC2"/>
        <w:tabs>
          <w:tab w:val="right" w:leader="dot" w:pos="8306"/>
        </w:tabs>
      </w:pPr>
      <w:hyperlink w:anchor="_Toc22362" w:history="1">
        <w:r>
          <w:rPr>
            <w:rFonts w:ascii="仿宋" w:eastAsia="仿宋" w:hAnsi="仿宋" w:cs="仿宋" w:hint="eastAsia"/>
            <w:lang w:eastAsia="zh-CN"/>
          </w:rPr>
          <w:t>(三)、未来发展展望</w:t>
        </w:r>
        <w:r>
          <w:tab/>
        </w:r>
        <w:r>
          <w:fldChar w:fldCharType="begin"/>
        </w:r>
        <w:r>
          <w:instrText xml:space="preserve"> PAGEREF _Toc22362 \h </w:instrText>
        </w:r>
        <w:r>
          <w:fldChar w:fldCharType="separate"/>
        </w:r>
        <w:r>
          <w:t>90</w:t>
        </w:r>
        <w:r>
          <w:fldChar w:fldCharType="end"/>
        </w:r>
      </w:hyperlink>
    </w:p>
    <w:p>
      <w:pPr>
        <w:pStyle w:val="TOC2"/>
        <w:tabs>
          <w:tab w:val="right" w:leader="dot" w:pos="8306"/>
        </w:tabs>
      </w:pPr>
      <w:hyperlink w:anchor="_Toc30050" w:history="1">
        <w:r>
          <w:rPr>
            <w:rFonts w:ascii="仿宋" w:eastAsia="仿宋" w:hAnsi="仿宋" w:cs="仿宋" w:hint="eastAsia"/>
            <w:lang w:eastAsia="zh-CN"/>
          </w:rPr>
          <w:t>(四)、点胶设备项目总结报告</w:t>
        </w:r>
        <w:r>
          <w:tab/>
        </w:r>
        <w:r>
          <w:fldChar w:fldCharType="begin"/>
        </w:r>
        <w:r>
          <w:instrText xml:space="preserve"> PAGEREF _Toc30050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7910"/>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5213"/>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点胶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点胶设备项目能够满足预期的产能需求。通过优化生产流程和采用先进的技术手段，工艺方案应致力于提高生产效率，从而有效降低生产周期、提升产能利用率，并确保点胶设备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点胶设备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点胶设备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点胶设备项目的可持续运营提供了牢固的基础。</w:t>
      </w:r>
    </w:p>
    <w:p>
      <w:pPr>
        <w:pStyle w:val="Heading2"/>
        <w:ind w:firstLine="560" w:firstLineChars="200"/>
        <w:rPr>
          <w:rFonts w:ascii="仿宋" w:eastAsia="仿宋" w:hAnsi="仿宋" w:cs="仿宋" w:hint="eastAsia"/>
          <w:sz w:val="28"/>
          <w:lang w:eastAsia="zh-CN"/>
        </w:rPr>
      </w:pPr>
      <w:bookmarkStart w:id="4" w:name="_Toc11894"/>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24253"/>
      <w:r>
        <w:rPr>
          <w:rFonts w:ascii="仿宋" w:eastAsia="仿宋" w:hAnsi="仿宋" w:cs="仿宋" w:hint="eastAsia"/>
          <w:sz w:val="28"/>
          <w:lang w:eastAsia="zh-CN"/>
        </w:rPr>
        <w:t>(三)、点胶设备项目组成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点胶设备项目的生产流程，并将其划分为各个相对独立但相互关联的单元。例如，对于化工点胶设备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点胶设备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点胶设备项目需要规划废水、废气和废渣的处理方法。例如，对于有机废水可采用生物降解处理，废气可通过吸附和氧化处理，废渣则可能需要分类后送往不同的处理系统。废弃物处理规划要符合环保法规，确保点胶设备项目对环境的影响最小化。</w:t>
      </w:r>
    </w:p>
    <w:p>
      <w:pPr>
        <w:pStyle w:val="Heading2"/>
        <w:ind w:firstLine="560" w:firstLineChars="200"/>
        <w:rPr>
          <w:rFonts w:ascii="仿宋" w:eastAsia="仿宋" w:hAnsi="仿宋" w:cs="仿宋" w:hint="eastAsia"/>
          <w:sz w:val="28"/>
          <w:lang w:eastAsia="zh-CN"/>
        </w:rPr>
      </w:pPr>
      <w:bookmarkStart w:id="6" w:name="_Toc137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点胶设备项目需求。产能是重中之重，需要深入分析各工艺技术的生产潜力，找出最适合点胶设备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点胶设备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点胶设备项目需与产业政策保持一致，确保选择的工艺技术符合相关政策法规，有助于点胶设备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点胶设备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点胶设备项目执行中可能面临的挑战。进行风险分析也是关键步骤，评估可能出现的技术风险，采取相应的风险控制措施，保障点胶设备项目的顺利实施。最后，考虑所需技能，确保点胶设备项目团队具备足够的技能和知识，提高点胶设备项目的执行效率和成功率。</w:t>
      </w:r>
    </w:p>
    <w:p>
      <w:pPr>
        <w:pStyle w:val="Heading2"/>
        <w:ind w:firstLine="560" w:firstLineChars="200"/>
        <w:rPr>
          <w:rFonts w:ascii="仿宋" w:eastAsia="仿宋" w:hAnsi="仿宋" w:cs="仿宋" w:hint="eastAsia"/>
          <w:sz w:val="28"/>
          <w:lang w:eastAsia="zh-CN"/>
        </w:rPr>
      </w:pPr>
      <w:bookmarkStart w:id="7" w:name="_Toc4481"/>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点胶设备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14766"/>
      <w:r>
        <w:rPr>
          <w:rFonts w:ascii="仿宋" w:eastAsia="仿宋" w:hAnsi="仿宋" w:cs="仿宋" w:hint="eastAsia"/>
          <w:sz w:val="28"/>
          <w:lang w:eastAsia="zh-CN"/>
        </w:rPr>
        <w:t>二、点胶设备项目建设内容</w:t>
      </w:r>
      <w:bookmarkEnd w:id="8"/>
    </w:p>
    <w:p>
      <w:pPr>
        <w:pStyle w:val="Heading2"/>
        <w:rPr>
          <w:rFonts w:ascii="仿宋" w:eastAsia="仿宋" w:hAnsi="仿宋" w:cs="仿宋" w:hint="eastAsia"/>
          <w:lang w:eastAsia="zh-CN"/>
        </w:rPr>
      </w:pPr>
      <w:bookmarkStart w:id="9" w:name="_Toc13676"/>
      <w:r>
        <w:rPr>
          <w:rFonts w:ascii="仿宋" w:eastAsia="仿宋" w:hAnsi="仿宋" w:cs="仿宋" w:hint="eastAsia"/>
          <w:lang w:eastAsia="zh-CN"/>
        </w:rPr>
        <w:t>(一)、建筑工程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通过以上的工程概况、结构设计、施工过程与工程进度、质量控制及安全管理的详细规划，本建筑工程将全面实现高标准、高质量、高效率的建设目标，确保点胶设备项目的顺利推进和可持续发展。</w:t>
      </w:r>
    </w:p>
    <w:p>
      <w:pPr>
        <w:pStyle w:val="Heading2"/>
        <w:ind w:firstLine="560" w:firstLineChars="200"/>
        <w:rPr>
          <w:rFonts w:ascii="仿宋" w:eastAsia="仿宋" w:hAnsi="仿宋" w:cs="仿宋" w:hint="eastAsia"/>
          <w:sz w:val="28"/>
          <w:lang w:eastAsia="zh-CN"/>
        </w:rPr>
      </w:pPr>
      <w:bookmarkStart w:id="10" w:name="_Toc6032"/>
      <w:r>
        <w:rPr>
          <w:rFonts w:ascii="仿宋" w:eastAsia="仿宋" w:hAnsi="仿宋" w:cs="仿宋" w:hint="eastAsia"/>
          <w:sz w:val="28"/>
          <w:lang w:eastAsia="zh-CN"/>
        </w:rPr>
        <w:t>(二)、电气、自动控制系统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1" w:name="_Toc6784"/>
      <w:r>
        <w:rPr>
          <w:rFonts w:ascii="仿宋" w:eastAsia="仿宋" w:hAnsi="仿宋" w:cs="仿宋" w:hint="eastAsia"/>
          <w:sz w:val="28"/>
          <w:lang w:eastAsia="zh-CN"/>
        </w:rPr>
        <w:t>(三)、通用及专用设备选择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2" w:name="_Toc22857"/>
      <w:r>
        <w:rPr>
          <w:rFonts w:ascii="仿宋" w:eastAsia="仿宋" w:hAnsi="仿宋" w:cs="仿宋" w:hint="eastAsia"/>
          <w:sz w:val="28"/>
          <w:lang w:eastAsia="zh-CN"/>
        </w:rPr>
        <w:t>(四)、公共工程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3" w:name="_Toc15123"/>
      <w:r>
        <w:rPr>
          <w:rFonts w:ascii="仿宋" w:eastAsia="仿宋" w:hAnsi="仿宋" w:cs="仿宋" w:hint="eastAsia"/>
          <w:sz w:val="28"/>
          <w:lang w:eastAsia="zh-CN"/>
        </w:rPr>
        <w:t>三、点胶设备项目选址</w:t>
      </w:r>
      <w:bookmarkEnd w:id="13"/>
    </w:p>
    <w:p>
      <w:pPr>
        <w:pStyle w:val="Heading2"/>
        <w:rPr>
          <w:rFonts w:ascii="仿宋" w:eastAsia="仿宋" w:hAnsi="仿宋" w:cs="仿宋" w:hint="eastAsia"/>
          <w:lang w:eastAsia="zh-CN"/>
        </w:rPr>
      </w:pPr>
      <w:bookmarkStart w:id="14" w:name="_Toc7281"/>
      <w:r>
        <w:rPr>
          <w:rFonts w:ascii="仿宋" w:eastAsia="仿宋" w:hAnsi="仿宋" w:cs="仿宋" w:hint="eastAsia"/>
          <w:lang w:eastAsia="zh-CN"/>
        </w:rPr>
        <w:t>(一)、点胶设备项目选址原则</w:t>
      </w:r>
      <w:bookmarkEnd w:id="1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点胶设备项目选址是一个关键性的决策，除了需考虑行业布局外，还必须综合考虑地域资源、地质条件、交通运输和环境保护等多方面要素。在制定选址方案时，应遵循以下主要原则：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选址应符合国家政策和生态能源行业的长远发展规划，确保点胶设备项目在政策环境中蓬勃发展。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选址地应能满足点胶设备项目对原材料、供热和电力的充足供应，确保生产过程的持续稳定。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充分考虑选址地的地形地貌，确保其适合点胶设备项目建设，并对地质条件进行全面评估，以降低地质风险。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选址周边应有可供利用的社会基础设施，同时具备协作条件，有助于点胶设备项目的顺利建设和运营。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这些选址原则综合考虑了政策、资源、环境和社会条件，有助于确保点胶设备项目在选址阶段做出明智的决策，提高点胶设备项目的成功运营和可持续发展性。</w:t>
      </w:r>
    </w:p>
    <w:p>
      <w:pPr>
        <w:pStyle w:val="Heading2"/>
        <w:ind w:firstLine="560" w:firstLineChars="200"/>
        <w:rPr>
          <w:rFonts w:ascii="仿宋" w:eastAsia="仿宋" w:hAnsi="仿宋" w:cs="仿宋" w:hint="eastAsia"/>
          <w:sz w:val="28"/>
          <w:lang w:eastAsia="zh-CN"/>
        </w:rPr>
      </w:pPr>
      <w:bookmarkStart w:id="15" w:name="_Toc148"/>
      <w:r>
        <w:rPr>
          <w:rFonts w:ascii="仿宋" w:eastAsia="仿宋" w:hAnsi="仿宋" w:cs="仿宋" w:hint="eastAsia"/>
          <w:sz w:val="28"/>
          <w:lang w:eastAsia="zh-CN"/>
        </w:rPr>
        <w:t>(二)、原材料及主要辅助材料供应</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点胶设备项目的原材料和辅助材料供应是点胶设备项目顺利运营的基础，因此在选择供应商时需要仔细考虑以下方面：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评估供应商的生产能力，确保能够满足点胶设备项目的大规模生产需求。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如果需要定制辅助材料，供应商需具备相应的定制能力，满足点胶设备项目独特需求。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对于涉及专有技术或商业机密的供应商，签署保密协议以保护点胶设备项目的核心利益。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定期对原材料和辅助材料供应商进行绩效评估，确保其仍然符合点胶设备项目的要求。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6" w:name="_Toc9769"/>
      <w:r>
        <w:rPr>
          <w:rFonts w:ascii="仿宋" w:eastAsia="仿宋" w:hAnsi="仿宋" w:cs="仿宋" w:hint="eastAsia"/>
          <w:sz w:val="28"/>
          <w:lang w:eastAsia="zh-CN"/>
        </w:rPr>
        <w:t>(三)、交通条件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如果点胶设备项目需要大量原材料运输，考虑选址地区是否有铁路连接，以提高运输效率。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如果点胶设备项目涉及进出口业务，选择靠近港口的地区，以方便国际贸易。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了解选址城市的交通规划，确保点胶设备项目建设与城市规划相符。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确保点胶设备项目场地有明确的紧急疏散路线，以保障员工安全。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制定应对交通事故的应急预案，确保及时处理并减小对点胶设备项目的影响。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7" w:name="_Toc16222"/>
      <w:r>
        <w:rPr>
          <w:rFonts w:ascii="仿宋" w:eastAsia="仿宋" w:hAnsi="仿宋" w:cs="仿宋" w:hint="eastAsia"/>
          <w:sz w:val="28"/>
          <w:lang w:eastAsia="zh-CN"/>
        </w:rPr>
        <w:t>(四)、自然条件</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了解选址地区的气候类型，包括温暖、寒冷、湿润、干燥等，以适应点胶设备项目的生产需求。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考虑季节变化对生产和物流的影响，确保点胶设备项目在各季节都能正常运营。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考虑地貌的特征，如河流、湖泊、沼泽等，对于点胶设备项目可能存在的环境影响进行评估。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考虑地震风险，选择低地震风险的地区，确保点胶设备项目安全稳定。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了解选址地区的生物多样性，确保点胶设备项目建设和运营不会对当地生态系统产生严重影响。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遵循当地环保政策和法规，确保点胶设备项目的生产活动不违反环保法规。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考虑选址地区的可再生资源，如风能、太阳能等，以推动点胶设备项目可持续发展。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了解周边工业排放状况，防止点胶设备项目受到污染。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在点胶设备项目选址过程中，综合考虑以上自然条件，选择有利于点胶设备项目可持续发展和员工生活的地区，有助于确保点胶设备项目在自然环境中的稳健运营。</w:t>
      </w:r>
    </w:p>
    <w:p>
      <w:pPr>
        <w:pStyle w:val="Heading2"/>
        <w:ind w:firstLine="560" w:firstLineChars="200"/>
        <w:rPr>
          <w:rFonts w:ascii="仿宋" w:eastAsia="仿宋" w:hAnsi="仿宋" w:cs="仿宋" w:hint="eastAsia"/>
          <w:sz w:val="28"/>
          <w:lang w:eastAsia="zh-CN"/>
        </w:rPr>
      </w:pPr>
      <w:bookmarkStart w:id="18" w:name="_Toc5655"/>
      <w:r>
        <w:rPr>
          <w:rFonts w:ascii="仿宋" w:eastAsia="仿宋" w:hAnsi="仿宋" w:cs="仿宋" w:hint="eastAsia"/>
          <w:sz w:val="28"/>
          <w:lang w:eastAsia="zh-CN"/>
        </w:rPr>
        <w:t>(五)、经济发展状况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分析不同行业对GDP的贡献，选择与点胶设备项目相关的经济主导产业。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考察地区是否有新兴产业的发展，对于科技、绿色能源等新兴领域的发展有利于点胶设备项目未来的可持续性。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考虑传统产业的发展状况，特别是与点胶设备项目相关的产业，了解市场潜力和竞争态势。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了解当地政府对相关产业的扶持政策，包括财政补贴、税收减免等，以提高点胶设备项目的经济效益。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了解是否有政府支持创新和技术研发的政策，以推动点胶设备项目的科技创新。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了解是否有高素质人才流动的趋势，有利于点胶设备项目吸引和留住优秀人才。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了解融资环境，包括贷款利率、融资便利性等，以降低点胶设备项目的融资成本。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https://d.book118.com/917104122114006050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2249B"/>
    <w:rsid w:val="25B224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17104122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2024-02-08T23:53:00Z</dcterms:created>
  <dcterms:modified xsi:type="dcterms:W3CDTF">2024-02-08T23:53:55Z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F295FDBB86074DFDA2656F9ED6CDCC32_11</vt:lpwstr>
  </property>
  <property fmtid="{D5CDD505-2E9C-101B-9397-08002B2CF9AE}" pid="3" name="KSOProductBuildVer">
    <vt:lpwstr>2052-12.1.0.16250</vt:lpwstr>
  </property>
</Properties>
</file>