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肥煤资金筹措计划书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427" w:history="1">
        <w:r>
          <w:rPr>
            <w:rFonts w:ascii="仿宋" w:eastAsia="仿宋" w:hAnsi="仿宋" w:cs="仿宋" w:hint="eastAsia"/>
            <w:lang w:eastAsia="zh-CN"/>
          </w:rPr>
          <w:t>序言</w:t>
        </w:r>
        <w:r>
          <w:tab/>
        </w:r>
        <w:r>
          <w:fldChar w:fldCharType="begin"/>
        </w:r>
        <w:r>
          <w:instrText xml:space="preserve"> PAGEREF _Toc30427 \h </w:instrText>
        </w:r>
        <w:r>
          <w:fldChar w:fldCharType="separate"/>
        </w:r>
        <w:r>
          <w:t>3</w:t>
        </w:r>
        <w:r>
          <w:fldChar w:fldCharType="end"/>
        </w:r>
      </w:hyperlink>
    </w:p>
    <w:p>
      <w:pPr>
        <w:pStyle w:val="TOC1"/>
        <w:tabs>
          <w:tab w:val="right" w:leader="dot" w:pos="8306"/>
        </w:tabs>
      </w:pPr>
      <w:hyperlink w:anchor="_Toc25579" w:history="1">
        <w:r>
          <w:rPr>
            <w:rFonts w:ascii="仿宋" w:eastAsia="仿宋" w:hAnsi="仿宋" w:cs="仿宋" w:hint="eastAsia"/>
            <w:lang w:eastAsia="zh-CN"/>
          </w:rPr>
          <w:t>一、运营管理</w:t>
        </w:r>
        <w:r>
          <w:tab/>
        </w:r>
        <w:r>
          <w:fldChar w:fldCharType="begin"/>
        </w:r>
        <w:r>
          <w:instrText xml:space="preserve"> PAGEREF _Toc25579 \h </w:instrText>
        </w:r>
        <w:r>
          <w:fldChar w:fldCharType="separate"/>
        </w:r>
        <w:r>
          <w:t>3</w:t>
        </w:r>
        <w:r>
          <w:fldChar w:fldCharType="end"/>
        </w:r>
      </w:hyperlink>
    </w:p>
    <w:p>
      <w:pPr>
        <w:pStyle w:val="TOC2"/>
        <w:tabs>
          <w:tab w:val="right" w:leader="dot" w:pos="8306"/>
        </w:tabs>
      </w:pPr>
      <w:hyperlink w:anchor="_Toc7778" w:history="1">
        <w:r>
          <w:rPr>
            <w:rFonts w:ascii="仿宋" w:eastAsia="仿宋" w:hAnsi="仿宋" w:cs="仿宋" w:hint="eastAsia"/>
            <w:lang w:eastAsia="zh-CN"/>
          </w:rPr>
          <w:t>(一)、公司经营宗旨</w:t>
        </w:r>
        <w:r>
          <w:tab/>
        </w:r>
        <w:r>
          <w:fldChar w:fldCharType="begin"/>
        </w:r>
        <w:r>
          <w:instrText xml:space="preserve"> PAGEREF _Toc7778 \h </w:instrText>
        </w:r>
        <w:r>
          <w:fldChar w:fldCharType="separate"/>
        </w:r>
        <w:r>
          <w:t>3</w:t>
        </w:r>
        <w:r>
          <w:fldChar w:fldCharType="end"/>
        </w:r>
      </w:hyperlink>
    </w:p>
    <w:p>
      <w:pPr>
        <w:pStyle w:val="TOC2"/>
        <w:tabs>
          <w:tab w:val="right" w:leader="dot" w:pos="8306"/>
        </w:tabs>
      </w:pPr>
      <w:hyperlink w:anchor="_Toc508" w:history="1">
        <w:r>
          <w:rPr>
            <w:rFonts w:ascii="仿宋" w:eastAsia="仿宋" w:hAnsi="仿宋" w:cs="仿宋" w:hint="eastAsia"/>
            <w:lang w:eastAsia="zh-CN"/>
          </w:rPr>
          <w:t>(二)、公司目标与主职责</w:t>
        </w:r>
        <w:r>
          <w:tab/>
        </w:r>
        <w:r>
          <w:fldChar w:fldCharType="begin"/>
        </w:r>
        <w:r>
          <w:instrText xml:space="preserve"> PAGEREF _Toc508 \h </w:instrText>
        </w:r>
        <w:r>
          <w:fldChar w:fldCharType="separate"/>
        </w:r>
        <w:r>
          <w:t>3</w:t>
        </w:r>
        <w:r>
          <w:fldChar w:fldCharType="end"/>
        </w:r>
      </w:hyperlink>
    </w:p>
    <w:p>
      <w:pPr>
        <w:pStyle w:val="TOC2"/>
        <w:tabs>
          <w:tab w:val="right" w:leader="dot" w:pos="8306"/>
        </w:tabs>
      </w:pPr>
      <w:hyperlink w:anchor="_Toc5724" w:history="1">
        <w:r>
          <w:rPr>
            <w:rFonts w:ascii="仿宋" w:eastAsia="仿宋" w:hAnsi="仿宋" w:cs="仿宋" w:hint="eastAsia"/>
            <w:lang w:eastAsia="zh-CN"/>
          </w:rPr>
          <w:t>(三)、各部门职责及权限</w:t>
        </w:r>
        <w:r>
          <w:tab/>
        </w:r>
        <w:r>
          <w:fldChar w:fldCharType="begin"/>
        </w:r>
        <w:r>
          <w:instrText xml:space="preserve"> PAGEREF _Toc5724 \h </w:instrText>
        </w:r>
        <w:r>
          <w:fldChar w:fldCharType="separate"/>
        </w:r>
        <w:r>
          <w:t>4</w:t>
        </w:r>
        <w:r>
          <w:fldChar w:fldCharType="end"/>
        </w:r>
      </w:hyperlink>
    </w:p>
    <w:p>
      <w:pPr>
        <w:pStyle w:val="TOC2"/>
        <w:tabs>
          <w:tab w:val="right" w:leader="dot" w:pos="8306"/>
        </w:tabs>
      </w:pPr>
      <w:hyperlink w:anchor="_Toc29471" w:history="1">
        <w:r>
          <w:rPr>
            <w:rFonts w:ascii="仿宋" w:eastAsia="仿宋" w:hAnsi="仿宋" w:cs="仿宋" w:hint="eastAsia"/>
            <w:lang w:eastAsia="zh-CN"/>
          </w:rPr>
          <w:t>(四)、财务会计制度</w:t>
        </w:r>
        <w:r>
          <w:tab/>
        </w:r>
        <w:r>
          <w:fldChar w:fldCharType="begin"/>
        </w:r>
        <w:r>
          <w:instrText xml:space="preserve"> PAGEREF _Toc29471 \h </w:instrText>
        </w:r>
        <w:r>
          <w:fldChar w:fldCharType="separate"/>
        </w:r>
        <w:r>
          <w:t>8</w:t>
        </w:r>
        <w:r>
          <w:fldChar w:fldCharType="end"/>
        </w:r>
      </w:hyperlink>
    </w:p>
    <w:p>
      <w:pPr>
        <w:pStyle w:val="TOC1"/>
        <w:tabs>
          <w:tab w:val="right" w:leader="dot" w:pos="8306"/>
        </w:tabs>
      </w:pPr>
      <w:hyperlink w:anchor="_Toc18654" w:history="1">
        <w:r>
          <w:rPr>
            <w:rFonts w:ascii="仿宋" w:eastAsia="仿宋" w:hAnsi="仿宋" w:cs="仿宋" w:hint="eastAsia"/>
            <w:lang w:eastAsia="zh-CN"/>
          </w:rPr>
          <w:t>二、建筑物技术方案</w:t>
        </w:r>
        <w:r>
          <w:tab/>
        </w:r>
        <w:r>
          <w:fldChar w:fldCharType="begin"/>
        </w:r>
        <w:r>
          <w:instrText xml:space="preserve"> PAGEREF _Toc18654 \h </w:instrText>
        </w:r>
        <w:r>
          <w:fldChar w:fldCharType="separate"/>
        </w:r>
        <w:r>
          <w:t>10</w:t>
        </w:r>
        <w:r>
          <w:fldChar w:fldCharType="end"/>
        </w:r>
      </w:hyperlink>
    </w:p>
    <w:p>
      <w:pPr>
        <w:pStyle w:val="TOC2"/>
        <w:tabs>
          <w:tab w:val="right" w:leader="dot" w:pos="8306"/>
        </w:tabs>
      </w:pPr>
      <w:hyperlink w:anchor="_Toc5754" w:history="1">
        <w:r>
          <w:rPr>
            <w:rFonts w:ascii="仿宋" w:eastAsia="仿宋" w:hAnsi="仿宋" w:cs="仿宋" w:hint="eastAsia"/>
            <w:lang w:eastAsia="zh-CN"/>
          </w:rPr>
          <w:t>(一)、项目工程设计总体要求</w:t>
        </w:r>
        <w:r>
          <w:tab/>
        </w:r>
        <w:r>
          <w:fldChar w:fldCharType="begin"/>
        </w:r>
        <w:r>
          <w:instrText xml:space="preserve"> PAGEREF _Toc5754 \h </w:instrText>
        </w:r>
        <w:r>
          <w:fldChar w:fldCharType="separate"/>
        </w:r>
        <w:r>
          <w:t>10</w:t>
        </w:r>
        <w:r>
          <w:fldChar w:fldCharType="end"/>
        </w:r>
      </w:hyperlink>
    </w:p>
    <w:p>
      <w:pPr>
        <w:pStyle w:val="TOC2"/>
        <w:tabs>
          <w:tab w:val="right" w:leader="dot" w:pos="8306"/>
        </w:tabs>
      </w:pPr>
      <w:hyperlink w:anchor="_Toc18511" w:history="1">
        <w:r>
          <w:rPr>
            <w:rFonts w:ascii="仿宋" w:eastAsia="仿宋" w:hAnsi="仿宋" w:cs="仿宋" w:hint="eastAsia"/>
            <w:lang w:eastAsia="zh-CN"/>
          </w:rPr>
          <w:t>(二)、建设方案</w:t>
        </w:r>
        <w:r>
          <w:tab/>
        </w:r>
        <w:r>
          <w:fldChar w:fldCharType="begin"/>
        </w:r>
        <w:r>
          <w:instrText xml:space="preserve"> PAGEREF _Toc18511 \h </w:instrText>
        </w:r>
        <w:r>
          <w:fldChar w:fldCharType="separate"/>
        </w:r>
        <w:r>
          <w:t>11</w:t>
        </w:r>
        <w:r>
          <w:fldChar w:fldCharType="end"/>
        </w:r>
      </w:hyperlink>
    </w:p>
    <w:p>
      <w:pPr>
        <w:pStyle w:val="TOC2"/>
        <w:tabs>
          <w:tab w:val="right" w:leader="dot" w:pos="8306"/>
        </w:tabs>
      </w:pPr>
      <w:hyperlink w:anchor="_Toc3399" w:history="1">
        <w:r>
          <w:rPr>
            <w:rFonts w:ascii="仿宋" w:eastAsia="仿宋" w:hAnsi="仿宋" w:cs="仿宋" w:hint="eastAsia"/>
            <w:lang w:eastAsia="zh-CN"/>
          </w:rPr>
          <w:t>(三)、建筑工程建设指标</w:t>
        </w:r>
        <w:r>
          <w:tab/>
        </w:r>
        <w:r>
          <w:fldChar w:fldCharType="begin"/>
        </w:r>
        <w:r>
          <w:instrText xml:space="preserve"> PAGEREF _Toc3399 \h </w:instrText>
        </w:r>
        <w:r>
          <w:fldChar w:fldCharType="separate"/>
        </w:r>
        <w:r>
          <w:t>12</w:t>
        </w:r>
        <w:r>
          <w:fldChar w:fldCharType="end"/>
        </w:r>
      </w:hyperlink>
    </w:p>
    <w:p>
      <w:pPr>
        <w:pStyle w:val="TOC1"/>
        <w:tabs>
          <w:tab w:val="right" w:leader="dot" w:pos="8306"/>
        </w:tabs>
      </w:pPr>
      <w:hyperlink w:anchor="_Toc28582" w:history="1">
        <w:r>
          <w:rPr>
            <w:rFonts w:ascii="仿宋" w:eastAsia="仿宋" w:hAnsi="仿宋" w:cs="仿宋" w:hint="eastAsia"/>
            <w:lang w:eastAsia="zh-CN"/>
          </w:rPr>
          <w:t>三、建设内容与产品方案</w:t>
        </w:r>
        <w:r>
          <w:tab/>
        </w:r>
        <w:r>
          <w:fldChar w:fldCharType="begin"/>
        </w:r>
        <w:r>
          <w:instrText xml:space="preserve"> PAGEREF _Toc28582 \h </w:instrText>
        </w:r>
        <w:r>
          <w:fldChar w:fldCharType="separate"/>
        </w:r>
        <w:r>
          <w:t>12</w:t>
        </w:r>
        <w:r>
          <w:fldChar w:fldCharType="end"/>
        </w:r>
      </w:hyperlink>
    </w:p>
    <w:p>
      <w:pPr>
        <w:pStyle w:val="TOC2"/>
        <w:tabs>
          <w:tab w:val="right" w:leader="dot" w:pos="8306"/>
        </w:tabs>
      </w:pPr>
      <w:hyperlink w:anchor="_Toc12964" w:history="1">
        <w:r>
          <w:rPr>
            <w:rFonts w:ascii="仿宋" w:eastAsia="仿宋" w:hAnsi="仿宋" w:cs="仿宋" w:hint="eastAsia"/>
            <w:lang w:eastAsia="zh-CN"/>
          </w:rPr>
          <w:t>(一)、建设规模及主要建设内容</w:t>
        </w:r>
        <w:r>
          <w:tab/>
        </w:r>
        <w:r>
          <w:fldChar w:fldCharType="begin"/>
        </w:r>
        <w:r>
          <w:instrText xml:space="preserve"> PAGEREF _Toc12964 \h </w:instrText>
        </w:r>
        <w:r>
          <w:fldChar w:fldCharType="separate"/>
        </w:r>
        <w:r>
          <w:t>12</w:t>
        </w:r>
        <w:r>
          <w:fldChar w:fldCharType="end"/>
        </w:r>
      </w:hyperlink>
    </w:p>
    <w:p>
      <w:pPr>
        <w:pStyle w:val="TOC2"/>
        <w:tabs>
          <w:tab w:val="right" w:leader="dot" w:pos="8306"/>
        </w:tabs>
      </w:pPr>
      <w:hyperlink w:anchor="_Toc29063" w:history="1">
        <w:r>
          <w:rPr>
            <w:rFonts w:ascii="仿宋" w:eastAsia="仿宋" w:hAnsi="仿宋" w:cs="仿宋" w:hint="eastAsia"/>
            <w:lang w:eastAsia="zh-CN"/>
          </w:rPr>
          <w:t>(二)、肥煤产品规划方案及生产纲领</w:t>
        </w:r>
        <w:r>
          <w:tab/>
        </w:r>
        <w:r>
          <w:fldChar w:fldCharType="begin"/>
        </w:r>
        <w:r>
          <w:instrText xml:space="preserve"> PAGEREF _Toc29063 \h </w:instrText>
        </w:r>
        <w:r>
          <w:fldChar w:fldCharType="separate"/>
        </w:r>
        <w:r>
          <w:t>12</w:t>
        </w:r>
        <w:r>
          <w:fldChar w:fldCharType="end"/>
        </w:r>
      </w:hyperlink>
    </w:p>
    <w:p>
      <w:pPr>
        <w:pStyle w:val="TOC1"/>
        <w:tabs>
          <w:tab w:val="right" w:leader="dot" w:pos="8306"/>
        </w:tabs>
      </w:pPr>
      <w:hyperlink w:anchor="_Toc2743" w:history="1">
        <w:r>
          <w:rPr>
            <w:rFonts w:ascii="仿宋" w:eastAsia="仿宋" w:hAnsi="仿宋" w:cs="仿宋" w:hint="eastAsia"/>
            <w:lang w:eastAsia="zh-CN"/>
          </w:rPr>
          <w:t>四、项目概要</w:t>
        </w:r>
        <w:r>
          <w:tab/>
        </w:r>
        <w:r>
          <w:fldChar w:fldCharType="begin"/>
        </w:r>
        <w:r>
          <w:instrText xml:space="preserve"> PAGEREF _Toc2743 \h </w:instrText>
        </w:r>
        <w:r>
          <w:fldChar w:fldCharType="separate"/>
        </w:r>
        <w:r>
          <w:t>13</w:t>
        </w:r>
        <w:r>
          <w:fldChar w:fldCharType="end"/>
        </w:r>
      </w:hyperlink>
    </w:p>
    <w:p>
      <w:pPr>
        <w:pStyle w:val="TOC2"/>
        <w:tabs>
          <w:tab w:val="right" w:leader="dot" w:pos="8306"/>
        </w:tabs>
      </w:pPr>
      <w:hyperlink w:anchor="_Toc13641" w:history="1">
        <w:r>
          <w:rPr>
            <w:rFonts w:ascii="仿宋" w:eastAsia="仿宋" w:hAnsi="仿宋" w:cs="仿宋" w:hint="eastAsia"/>
            <w:lang w:eastAsia="zh-CN"/>
          </w:rPr>
          <w:t>(一)、项目名称及建设性质</w:t>
        </w:r>
        <w:r>
          <w:tab/>
        </w:r>
        <w:r>
          <w:fldChar w:fldCharType="begin"/>
        </w:r>
        <w:r>
          <w:instrText xml:space="preserve"> PAGEREF _Toc13641 \h </w:instrText>
        </w:r>
        <w:r>
          <w:fldChar w:fldCharType="separate"/>
        </w:r>
        <w:r>
          <w:t>13</w:t>
        </w:r>
        <w:r>
          <w:fldChar w:fldCharType="end"/>
        </w:r>
      </w:hyperlink>
    </w:p>
    <w:p>
      <w:pPr>
        <w:pStyle w:val="TOC2"/>
        <w:tabs>
          <w:tab w:val="right" w:leader="dot" w:pos="8306"/>
        </w:tabs>
      </w:pPr>
      <w:hyperlink w:anchor="_Toc11294" w:history="1">
        <w:r>
          <w:rPr>
            <w:rFonts w:ascii="仿宋" w:eastAsia="仿宋" w:hAnsi="仿宋" w:cs="仿宋" w:hint="eastAsia"/>
            <w:lang w:eastAsia="zh-CN"/>
          </w:rPr>
          <w:t>(二)、项目主办方</w:t>
        </w:r>
        <w:r>
          <w:tab/>
        </w:r>
        <w:r>
          <w:fldChar w:fldCharType="begin"/>
        </w:r>
        <w:r>
          <w:instrText xml:space="preserve"> PAGEREF _Toc11294 \h </w:instrText>
        </w:r>
        <w:r>
          <w:fldChar w:fldCharType="separate"/>
        </w:r>
        <w:r>
          <w:t>13</w:t>
        </w:r>
        <w:r>
          <w:fldChar w:fldCharType="end"/>
        </w:r>
      </w:hyperlink>
    </w:p>
    <w:p>
      <w:pPr>
        <w:pStyle w:val="TOC2"/>
        <w:tabs>
          <w:tab w:val="right" w:leader="dot" w:pos="8306"/>
        </w:tabs>
      </w:pPr>
      <w:hyperlink w:anchor="_Toc6445" w:history="1">
        <w:r>
          <w:rPr>
            <w:rFonts w:ascii="仿宋" w:eastAsia="仿宋" w:hAnsi="仿宋" w:cs="仿宋" w:hint="eastAsia"/>
            <w:lang w:eastAsia="zh-CN"/>
          </w:rPr>
          <w:t>(三)、肥煤项目定位及建设原因</w:t>
        </w:r>
        <w:r>
          <w:tab/>
        </w:r>
        <w:r>
          <w:fldChar w:fldCharType="begin"/>
        </w:r>
        <w:r>
          <w:instrText xml:space="preserve"> PAGEREF _Toc6445 \h </w:instrText>
        </w:r>
        <w:r>
          <w:fldChar w:fldCharType="separate"/>
        </w:r>
        <w:r>
          <w:t>14</w:t>
        </w:r>
        <w:r>
          <w:fldChar w:fldCharType="end"/>
        </w:r>
      </w:hyperlink>
    </w:p>
    <w:p>
      <w:pPr>
        <w:pStyle w:val="TOC2"/>
        <w:tabs>
          <w:tab w:val="right" w:leader="dot" w:pos="8306"/>
        </w:tabs>
      </w:pPr>
      <w:hyperlink w:anchor="_Toc32201" w:history="1">
        <w:r>
          <w:rPr>
            <w:rFonts w:ascii="仿宋" w:eastAsia="仿宋" w:hAnsi="仿宋" w:cs="仿宋" w:hint="eastAsia"/>
            <w:lang w:eastAsia="zh-CN"/>
          </w:rPr>
          <w:t>(四)、肥煤项目选址及背景</w:t>
        </w:r>
        <w:r>
          <w:tab/>
        </w:r>
        <w:r>
          <w:fldChar w:fldCharType="begin"/>
        </w:r>
        <w:r>
          <w:instrText xml:space="preserve"> PAGEREF _Toc32201 \h </w:instrText>
        </w:r>
        <w:r>
          <w:fldChar w:fldCharType="separate"/>
        </w:r>
        <w:r>
          <w:t>15</w:t>
        </w:r>
        <w:r>
          <w:fldChar w:fldCharType="end"/>
        </w:r>
      </w:hyperlink>
    </w:p>
    <w:p>
      <w:pPr>
        <w:pStyle w:val="TOC2"/>
        <w:tabs>
          <w:tab w:val="right" w:leader="dot" w:pos="8306"/>
        </w:tabs>
      </w:pPr>
      <w:hyperlink w:anchor="_Toc11085" w:history="1">
        <w:r>
          <w:rPr>
            <w:rFonts w:ascii="仿宋" w:eastAsia="仿宋" w:hAnsi="仿宋" w:cs="仿宋" w:hint="eastAsia"/>
            <w:lang w:eastAsia="zh-CN"/>
          </w:rPr>
          <w:t>(五)、肥煤项目生产规模概述</w:t>
        </w:r>
        <w:r>
          <w:tab/>
        </w:r>
        <w:r>
          <w:fldChar w:fldCharType="begin"/>
        </w:r>
        <w:r>
          <w:instrText xml:space="preserve"> PAGEREF _Toc11085 \h </w:instrText>
        </w:r>
        <w:r>
          <w:fldChar w:fldCharType="separate"/>
        </w:r>
        <w:r>
          <w:t>15</w:t>
        </w:r>
        <w:r>
          <w:fldChar w:fldCharType="end"/>
        </w:r>
      </w:hyperlink>
    </w:p>
    <w:p>
      <w:pPr>
        <w:pStyle w:val="TOC2"/>
        <w:tabs>
          <w:tab w:val="right" w:leader="dot" w:pos="8306"/>
        </w:tabs>
      </w:pPr>
      <w:hyperlink w:anchor="_Toc13481" w:history="1">
        <w:r>
          <w:rPr>
            <w:rFonts w:ascii="仿宋" w:eastAsia="仿宋" w:hAnsi="仿宋" w:cs="仿宋" w:hint="eastAsia"/>
            <w:lang w:eastAsia="zh-CN"/>
          </w:rPr>
          <w:t>(六)、建筑规模与设计要点</w:t>
        </w:r>
        <w:r>
          <w:tab/>
        </w:r>
        <w:r>
          <w:fldChar w:fldCharType="begin"/>
        </w:r>
        <w:r>
          <w:instrText xml:space="preserve"> PAGEREF _Toc13481 \h </w:instrText>
        </w:r>
        <w:r>
          <w:fldChar w:fldCharType="separate"/>
        </w:r>
        <w:r>
          <w:t>16</w:t>
        </w:r>
        <w:r>
          <w:fldChar w:fldCharType="end"/>
        </w:r>
      </w:hyperlink>
    </w:p>
    <w:p>
      <w:pPr>
        <w:pStyle w:val="TOC2"/>
        <w:tabs>
          <w:tab w:val="right" w:leader="dot" w:pos="8306"/>
        </w:tabs>
      </w:pPr>
      <w:hyperlink w:anchor="_Toc14095" w:history="1">
        <w:r>
          <w:rPr>
            <w:rFonts w:ascii="仿宋" w:eastAsia="仿宋" w:hAnsi="仿宋" w:cs="仿宋" w:hint="eastAsia"/>
            <w:lang w:eastAsia="zh-CN"/>
          </w:rPr>
          <w:t>(七)、环境影响考察</w:t>
        </w:r>
        <w:r>
          <w:tab/>
        </w:r>
        <w:r>
          <w:fldChar w:fldCharType="begin"/>
        </w:r>
        <w:r>
          <w:instrText xml:space="preserve"> PAGEREF _Toc14095 \h </w:instrText>
        </w:r>
        <w:r>
          <w:fldChar w:fldCharType="separate"/>
        </w:r>
        <w:r>
          <w:t>16</w:t>
        </w:r>
        <w:r>
          <w:fldChar w:fldCharType="end"/>
        </w:r>
      </w:hyperlink>
    </w:p>
    <w:p>
      <w:pPr>
        <w:pStyle w:val="TOC2"/>
        <w:tabs>
          <w:tab w:val="right" w:leader="dot" w:pos="8306"/>
        </w:tabs>
      </w:pPr>
      <w:hyperlink w:anchor="_Toc6109" w:history="1">
        <w:r>
          <w:rPr>
            <w:rFonts w:ascii="仿宋" w:eastAsia="仿宋" w:hAnsi="仿宋" w:cs="仿宋" w:hint="eastAsia"/>
            <w:lang w:eastAsia="zh-CN"/>
          </w:rPr>
          <w:t>(八)、项目总投资与资金结构</w:t>
        </w:r>
        <w:r>
          <w:tab/>
        </w:r>
        <w:r>
          <w:fldChar w:fldCharType="begin"/>
        </w:r>
        <w:r>
          <w:instrText xml:space="preserve"> PAGEREF _Toc6109 \h </w:instrText>
        </w:r>
        <w:r>
          <w:fldChar w:fldCharType="separate"/>
        </w:r>
        <w:r>
          <w:t>17</w:t>
        </w:r>
        <w:r>
          <w:fldChar w:fldCharType="end"/>
        </w:r>
      </w:hyperlink>
    </w:p>
    <w:p>
      <w:pPr>
        <w:pStyle w:val="TOC2"/>
        <w:tabs>
          <w:tab w:val="right" w:leader="dot" w:pos="8306"/>
        </w:tabs>
      </w:pPr>
      <w:hyperlink w:anchor="_Toc13088" w:history="1">
        <w:r>
          <w:rPr>
            <w:rFonts w:ascii="仿宋" w:eastAsia="仿宋" w:hAnsi="仿宋" w:cs="仿宋" w:hint="eastAsia"/>
            <w:lang w:eastAsia="zh-CN"/>
          </w:rPr>
          <w:t>(九)、资金筹措方案概述</w:t>
        </w:r>
        <w:r>
          <w:tab/>
        </w:r>
        <w:r>
          <w:fldChar w:fldCharType="begin"/>
        </w:r>
        <w:r>
          <w:instrText xml:space="preserve"> PAGEREF _Toc13088 \h </w:instrText>
        </w:r>
        <w:r>
          <w:fldChar w:fldCharType="separate"/>
        </w:r>
        <w:r>
          <w:t>18</w:t>
        </w:r>
        <w:r>
          <w:fldChar w:fldCharType="end"/>
        </w:r>
      </w:hyperlink>
    </w:p>
    <w:p>
      <w:pPr>
        <w:pStyle w:val="TOC2"/>
        <w:tabs>
          <w:tab w:val="right" w:leader="dot" w:pos="8306"/>
        </w:tabs>
      </w:pPr>
      <w:hyperlink w:anchor="_Toc1860" w:history="1">
        <w:r>
          <w:rPr>
            <w:rFonts w:ascii="仿宋" w:eastAsia="仿宋" w:hAnsi="仿宋" w:cs="仿宋" w:hint="eastAsia"/>
            <w:lang w:eastAsia="zh-CN"/>
          </w:rPr>
          <w:t>(十)、肥煤项目经济效益预期规划</w:t>
        </w:r>
        <w:r>
          <w:tab/>
        </w:r>
        <w:r>
          <w:fldChar w:fldCharType="begin"/>
        </w:r>
        <w:r>
          <w:instrText xml:space="preserve"> PAGEREF _Toc1860 \h </w:instrText>
        </w:r>
        <w:r>
          <w:fldChar w:fldCharType="separate"/>
        </w:r>
        <w:r>
          <w:t>18</w:t>
        </w:r>
        <w:r>
          <w:fldChar w:fldCharType="end"/>
        </w:r>
      </w:hyperlink>
    </w:p>
    <w:p>
      <w:pPr>
        <w:pStyle w:val="TOC2"/>
        <w:tabs>
          <w:tab w:val="right" w:leader="dot" w:pos="8306"/>
        </w:tabs>
      </w:pPr>
      <w:hyperlink w:anchor="_Toc15419" w:history="1">
        <w:r>
          <w:rPr>
            <w:rFonts w:ascii="仿宋" w:eastAsia="仿宋" w:hAnsi="仿宋" w:cs="仿宋" w:hint="eastAsia"/>
            <w:lang w:eastAsia="zh-CN"/>
          </w:rPr>
          <w:t>(十一)、肥煤项目建设进度计划</w:t>
        </w:r>
        <w:r>
          <w:tab/>
        </w:r>
        <w:r>
          <w:fldChar w:fldCharType="begin"/>
        </w:r>
        <w:r>
          <w:instrText xml:space="preserve"> PAGEREF _Toc15419 \h </w:instrText>
        </w:r>
        <w:r>
          <w:fldChar w:fldCharType="separate"/>
        </w:r>
        <w:r>
          <w:t>19</w:t>
        </w:r>
        <w:r>
          <w:fldChar w:fldCharType="end"/>
        </w:r>
      </w:hyperlink>
    </w:p>
    <w:p>
      <w:pPr>
        <w:pStyle w:val="TOC1"/>
        <w:tabs>
          <w:tab w:val="right" w:leader="dot" w:pos="8306"/>
        </w:tabs>
      </w:pPr>
      <w:hyperlink w:anchor="_Toc24477" w:history="1">
        <w:r>
          <w:rPr>
            <w:rFonts w:ascii="仿宋" w:eastAsia="仿宋" w:hAnsi="仿宋" w:cs="仿宋" w:hint="eastAsia"/>
            <w:lang w:eastAsia="zh-CN"/>
          </w:rPr>
          <w:t>五、肥煤行业发展分析</w:t>
        </w:r>
        <w:r>
          <w:tab/>
        </w:r>
        <w:r>
          <w:fldChar w:fldCharType="begin"/>
        </w:r>
        <w:r>
          <w:instrText xml:space="preserve"> PAGEREF _Toc24477 \h </w:instrText>
        </w:r>
        <w:r>
          <w:fldChar w:fldCharType="separate"/>
        </w:r>
        <w:r>
          <w:t>19</w:t>
        </w:r>
        <w:r>
          <w:fldChar w:fldCharType="end"/>
        </w:r>
      </w:hyperlink>
    </w:p>
    <w:p>
      <w:pPr>
        <w:pStyle w:val="TOC2"/>
        <w:tabs>
          <w:tab w:val="right" w:leader="dot" w:pos="8306"/>
        </w:tabs>
      </w:pPr>
      <w:hyperlink w:anchor="_Toc27473" w:history="1">
        <w:r>
          <w:rPr>
            <w:rFonts w:ascii="仿宋" w:eastAsia="仿宋" w:hAnsi="仿宋" w:cs="仿宋" w:hint="eastAsia"/>
            <w:lang w:eastAsia="zh-CN"/>
          </w:rPr>
          <w:t>(一)、肥煤行业发展总体概况</w:t>
        </w:r>
        <w:r>
          <w:tab/>
        </w:r>
        <w:r>
          <w:fldChar w:fldCharType="begin"/>
        </w:r>
        <w:r>
          <w:instrText xml:space="preserve"> PAGEREF _Toc27473 \h </w:instrText>
        </w:r>
        <w:r>
          <w:fldChar w:fldCharType="separate"/>
        </w:r>
        <w:r>
          <w:t>19</w:t>
        </w:r>
        <w:r>
          <w:fldChar w:fldCharType="end"/>
        </w:r>
      </w:hyperlink>
    </w:p>
    <w:p>
      <w:pPr>
        <w:pStyle w:val="TOC2"/>
        <w:tabs>
          <w:tab w:val="right" w:leader="dot" w:pos="8306"/>
        </w:tabs>
      </w:pPr>
      <w:hyperlink w:anchor="_Toc28823" w:history="1">
        <w:r>
          <w:rPr>
            <w:rFonts w:ascii="仿宋" w:eastAsia="仿宋" w:hAnsi="仿宋" w:cs="仿宋" w:hint="eastAsia"/>
            <w:lang w:eastAsia="zh-CN"/>
          </w:rPr>
          <w:t>(二)、肥煤行业发展背景</w:t>
        </w:r>
        <w:r>
          <w:tab/>
        </w:r>
        <w:r>
          <w:fldChar w:fldCharType="begin"/>
        </w:r>
        <w:r>
          <w:instrText xml:space="preserve"> PAGEREF _Toc28823 \h </w:instrText>
        </w:r>
        <w:r>
          <w:fldChar w:fldCharType="separate"/>
        </w:r>
        <w:r>
          <w:t>19</w:t>
        </w:r>
        <w:r>
          <w:fldChar w:fldCharType="end"/>
        </w:r>
      </w:hyperlink>
    </w:p>
    <w:p>
      <w:pPr>
        <w:pStyle w:val="TOC2"/>
        <w:tabs>
          <w:tab w:val="right" w:leader="dot" w:pos="8306"/>
        </w:tabs>
      </w:pPr>
      <w:hyperlink w:anchor="_Toc2509" w:history="1">
        <w:r>
          <w:rPr>
            <w:rFonts w:ascii="仿宋" w:eastAsia="仿宋" w:hAnsi="仿宋" w:cs="仿宋" w:hint="eastAsia"/>
            <w:lang w:eastAsia="zh-CN"/>
          </w:rPr>
          <w:t>(三)、肥煤行业发展前景</w:t>
        </w:r>
        <w:r>
          <w:tab/>
        </w:r>
        <w:r>
          <w:fldChar w:fldCharType="begin"/>
        </w:r>
        <w:r>
          <w:instrText xml:space="preserve"> PAGEREF _Toc2509 \h </w:instrText>
        </w:r>
        <w:r>
          <w:fldChar w:fldCharType="separate"/>
        </w:r>
        <w:r>
          <w:t>19</w:t>
        </w:r>
        <w:r>
          <w:fldChar w:fldCharType="end"/>
        </w:r>
      </w:hyperlink>
    </w:p>
    <w:p>
      <w:pPr>
        <w:pStyle w:val="TOC1"/>
        <w:tabs>
          <w:tab w:val="right" w:leader="dot" w:pos="8306"/>
        </w:tabs>
      </w:pPr>
      <w:hyperlink w:anchor="_Toc7302" w:history="1">
        <w:r>
          <w:rPr>
            <w:rFonts w:ascii="仿宋" w:eastAsia="仿宋" w:hAnsi="仿宋" w:cs="仿宋" w:hint="eastAsia"/>
            <w:lang w:eastAsia="zh-CN"/>
          </w:rPr>
          <w:t>六、法规合规与审计</w:t>
        </w:r>
        <w:r>
          <w:tab/>
        </w:r>
        <w:r>
          <w:fldChar w:fldCharType="begin"/>
        </w:r>
        <w:r>
          <w:instrText xml:space="preserve"> PAGEREF _Toc7302 \h </w:instrText>
        </w:r>
        <w:r>
          <w:fldChar w:fldCharType="separate"/>
        </w:r>
        <w:r>
          <w:t>20</w:t>
        </w:r>
        <w:r>
          <w:fldChar w:fldCharType="end"/>
        </w:r>
      </w:hyperlink>
    </w:p>
    <w:p>
      <w:pPr>
        <w:pStyle w:val="TOC2"/>
        <w:tabs>
          <w:tab w:val="right" w:leader="dot" w:pos="8306"/>
        </w:tabs>
      </w:pPr>
      <w:hyperlink w:anchor="_Toc32000" w:history="1">
        <w:r>
          <w:rPr>
            <w:rFonts w:ascii="仿宋" w:eastAsia="仿宋" w:hAnsi="仿宋" w:cs="仿宋" w:hint="eastAsia"/>
            <w:lang w:eastAsia="zh-CN"/>
          </w:rPr>
          <w:t>(一)、法规遵从与合规性</w:t>
        </w:r>
        <w:r>
          <w:tab/>
        </w:r>
        <w:r>
          <w:fldChar w:fldCharType="begin"/>
        </w:r>
        <w:r>
          <w:instrText xml:space="preserve"> PAGEREF _Toc32000 \h </w:instrText>
        </w:r>
        <w:r>
          <w:fldChar w:fldCharType="separate"/>
        </w:r>
        <w:r>
          <w:t>20</w:t>
        </w:r>
        <w:r>
          <w:fldChar w:fldCharType="end"/>
        </w:r>
      </w:hyperlink>
    </w:p>
    <w:p>
      <w:pPr>
        <w:pStyle w:val="TOC2"/>
        <w:tabs>
          <w:tab w:val="right" w:leader="dot" w:pos="8306"/>
        </w:tabs>
      </w:pPr>
      <w:hyperlink w:anchor="_Toc13970" w:history="1">
        <w:r>
          <w:rPr>
            <w:rFonts w:ascii="仿宋" w:eastAsia="仿宋" w:hAnsi="仿宋" w:cs="仿宋" w:hint="eastAsia"/>
            <w:lang w:eastAsia="zh-CN"/>
          </w:rPr>
          <w:t>(二)、内部审计计划</w:t>
        </w:r>
        <w:r>
          <w:tab/>
        </w:r>
        <w:r>
          <w:fldChar w:fldCharType="begin"/>
        </w:r>
        <w:r>
          <w:instrText xml:space="preserve"> PAGEREF _Toc13970 \h </w:instrText>
        </w:r>
        <w:r>
          <w:fldChar w:fldCharType="separate"/>
        </w:r>
        <w:r>
          <w:t>20</w:t>
        </w:r>
        <w:r>
          <w:fldChar w:fldCharType="end"/>
        </w:r>
      </w:hyperlink>
    </w:p>
    <w:p>
      <w:pPr>
        <w:pStyle w:val="TOC2"/>
        <w:tabs>
          <w:tab w:val="right" w:leader="dot" w:pos="8306"/>
        </w:tabs>
      </w:pPr>
      <w:hyperlink w:anchor="_Toc18949" w:history="1">
        <w:r>
          <w:rPr>
            <w:rFonts w:ascii="仿宋" w:eastAsia="仿宋" w:hAnsi="仿宋" w:cs="仿宋" w:hint="eastAsia"/>
            <w:lang w:eastAsia="zh-CN"/>
          </w:rPr>
          <w:t>(三)、外部审计准备</w:t>
        </w:r>
        <w:r>
          <w:tab/>
        </w:r>
        <w:r>
          <w:fldChar w:fldCharType="begin"/>
        </w:r>
        <w:r>
          <w:instrText xml:space="preserve"> PAGEREF _Toc18949 \h </w:instrText>
        </w:r>
        <w:r>
          <w:fldChar w:fldCharType="separate"/>
        </w:r>
        <w:r>
          <w:t>21</w:t>
        </w:r>
        <w:r>
          <w:fldChar w:fldCharType="end"/>
        </w:r>
      </w:hyperlink>
    </w:p>
    <w:p>
      <w:pPr>
        <w:pStyle w:val="TOC2"/>
        <w:tabs>
          <w:tab w:val="right" w:leader="dot" w:pos="8306"/>
        </w:tabs>
      </w:pPr>
      <w:hyperlink w:anchor="_Toc7076" w:history="1">
        <w:r>
          <w:rPr>
            <w:rFonts w:ascii="仿宋" w:eastAsia="仿宋" w:hAnsi="仿宋" w:cs="仿宋" w:hint="eastAsia"/>
            <w:lang w:eastAsia="zh-CN"/>
          </w:rPr>
          <w:t>(四)、审计结果整改</w:t>
        </w:r>
        <w:r>
          <w:tab/>
        </w:r>
        <w:r>
          <w:fldChar w:fldCharType="begin"/>
        </w:r>
        <w:r>
          <w:instrText xml:space="preserve"> PAGEREF _Toc7076 \h </w:instrText>
        </w:r>
        <w:r>
          <w:fldChar w:fldCharType="separate"/>
        </w:r>
        <w:r>
          <w:t>21</w:t>
        </w:r>
        <w:r>
          <w:fldChar w:fldCharType="end"/>
        </w:r>
      </w:hyperlink>
    </w:p>
    <w:p>
      <w:pPr>
        <w:pStyle w:val="TOC1"/>
        <w:tabs>
          <w:tab w:val="right" w:leader="dot" w:pos="8306"/>
        </w:tabs>
      </w:pPr>
      <w:hyperlink w:anchor="_Toc23956" w:history="1">
        <w:r>
          <w:rPr>
            <w:rFonts w:ascii="仿宋" w:eastAsia="仿宋" w:hAnsi="仿宋" w:cs="仿宋" w:hint="eastAsia"/>
            <w:lang w:eastAsia="zh-CN"/>
          </w:rPr>
          <w:t>七、社会效益评价</w:t>
        </w:r>
        <w:r>
          <w:tab/>
        </w:r>
        <w:r>
          <w:fldChar w:fldCharType="begin"/>
        </w:r>
        <w:r>
          <w:instrText xml:space="preserve"> PAGEREF _Toc23956 \h </w:instrText>
        </w:r>
        <w:r>
          <w:fldChar w:fldCharType="separate"/>
        </w:r>
        <w:r>
          <w:t>22</w:t>
        </w:r>
        <w:r>
          <w:fldChar w:fldCharType="end"/>
        </w:r>
      </w:hyperlink>
    </w:p>
    <w:p>
      <w:pPr>
        <w:pStyle w:val="TOC2"/>
        <w:tabs>
          <w:tab w:val="right" w:leader="dot" w:pos="8306"/>
        </w:tabs>
      </w:pPr>
      <w:hyperlink w:anchor="_Toc9042" w:history="1">
        <w:r>
          <w:rPr>
            <w:rFonts w:ascii="仿宋" w:eastAsia="仿宋" w:hAnsi="仿宋" w:cs="仿宋" w:hint="eastAsia"/>
            <w:lang w:eastAsia="zh-CN"/>
          </w:rPr>
          <w:t>(一)、促进当地经济进展</w:t>
        </w:r>
        <w:r>
          <w:tab/>
        </w:r>
        <w:r>
          <w:fldChar w:fldCharType="begin"/>
        </w:r>
        <w:r>
          <w:instrText xml:space="preserve"> PAGEREF _Toc9042 \h </w:instrText>
        </w:r>
        <w:r>
          <w:fldChar w:fldCharType="separate"/>
        </w:r>
        <w:r>
          <w:t>22</w:t>
        </w:r>
        <w:r>
          <w:fldChar w:fldCharType="end"/>
        </w:r>
      </w:hyperlink>
    </w:p>
    <w:p>
      <w:pPr>
        <w:pStyle w:val="TOC2"/>
        <w:tabs>
          <w:tab w:val="right" w:leader="dot" w:pos="8306"/>
        </w:tabs>
      </w:pPr>
      <w:hyperlink w:anchor="_Toc12700" w:history="1">
        <w:r>
          <w:rPr>
            <w:rFonts w:ascii="仿宋" w:eastAsia="仿宋" w:hAnsi="仿宋" w:cs="仿宋" w:hint="eastAsia"/>
            <w:lang w:eastAsia="zh-CN"/>
          </w:rPr>
          <w:t>(二)、带动有关产业进展</w:t>
        </w:r>
        <w:r>
          <w:tab/>
        </w:r>
        <w:r>
          <w:fldChar w:fldCharType="begin"/>
        </w:r>
        <w:r>
          <w:instrText xml:space="preserve"> PAGEREF _Toc12700 \h </w:instrText>
        </w:r>
        <w:r>
          <w:fldChar w:fldCharType="separate"/>
        </w:r>
        <w:r>
          <w:t>22</w:t>
        </w:r>
        <w:r>
          <w:fldChar w:fldCharType="end"/>
        </w:r>
      </w:hyperlink>
    </w:p>
    <w:p>
      <w:pPr>
        <w:pStyle w:val="TOC2"/>
        <w:tabs>
          <w:tab w:val="right" w:leader="dot" w:pos="8306"/>
        </w:tabs>
      </w:pPr>
      <w:hyperlink w:anchor="_Toc22700" w:history="1">
        <w:r>
          <w:rPr>
            <w:rFonts w:ascii="仿宋" w:eastAsia="仿宋" w:hAnsi="仿宋" w:cs="仿宋" w:hint="eastAsia"/>
            <w:lang w:eastAsia="zh-CN"/>
          </w:rPr>
          <w:t>(三)、增加地方财政收入</w:t>
        </w:r>
        <w:r>
          <w:tab/>
        </w:r>
        <w:r>
          <w:fldChar w:fldCharType="begin"/>
        </w:r>
        <w:r>
          <w:instrText xml:space="preserve"> PAGEREF _Toc22700 \h </w:instrText>
        </w:r>
        <w:r>
          <w:fldChar w:fldCharType="separate"/>
        </w:r>
        <w:r>
          <w:t>23</w:t>
        </w:r>
        <w:r>
          <w:fldChar w:fldCharType="end"/>
        </w:r>
      </w:hyperlink>
    </w:p>
    <w:p>
      <w:pPr>
        <w:pStyle w:val="TOC2"/>
        <w:tabs>
          <w:tab w:val="right" w:leader="dot" w:pos="8306"/>
        </w:tabs>
      </w:pPr>
      <w:hyperlink w:anchor="_Toc14148" w:history="1">
        <w:r>
          <w:rPr>
            <w:rFonts w:ascii="仿宋" w:eastAsia="仿宋" w:hAnsi="仿宋" w:cs="仿宋" w:hint="eastAsia"/>
            <w:lang w:eastAsia="zh-CN"/>
          </w:rPr>
          <w:t>(四)、增加就业机会</w:t>
        </w:r>
        <w:r>
          <w:tab/>
        </w:r>
        <w:r>
          <w:fldChar w:fldCharType="begin"/>
        </w:r>
        <w:r>
          <w:instrText xml:space="preserve"> PAGEREF _Toc14148 \h </w:instrText>
        </w:r>
        <w:r>
          <w:fldChar w:fldCharType="separate"/>
        </w:r>
        <w:r>
          <w:t>24</w:t>
        </w:r>
        <w:r>
          <w:fldChar w:fldCharType="end"/>
        </w:r>
      </w:hyperlink>
    </w:p>
    <w:p>
      <w:pPr>
        <w:pStyle w:val="TOC1"/>
        <w:tabs>
          <w:tab w:val="right" w:leader="dot" w:pos="8306"/>
        </w:tabs>
      </w:pPr>
      <w:hyperlink w:anchor="_Toc24409" w:history="1">
        <w:r>
          <w:rPr>
            <w:rFonts w:ascii="仿宋" w:eastAsia="仿宋" w:hAnsi="仿宋" w:cs="仿宋" w:hint="eastAsia"/>
            <w:lang w:eastAsia="zh-CN"/>
          </w:rPr>
          <w:t>八、组织机构及人力资源</w:t>
        </w:r>
        <w:r>
          <w:tab/>
        </w:r>
        <w:r>
          <w:fldChar w:fldCharType="begin"/>
        </w:r>
        <w:r>
          <w:instrText xml:space="preserve"> PAGEREF _Toc24409 \h </w:instrText>
        </w:r>
        <w:r>
          <w:fldChar w:fldCharType="separate"/>
        </w:r>
        <w:r>
          <w:t>25</w:t>
        </w:r>
        <w:r>
          <w:fldChar w:fldCharType="end"/>
        </w:r>
      </w:hyperlink>
    </w:p>
    <w:p>
      <w:pPr>
        <w:pStyle w:val="TOC2"/>
        <w:tabs>
          <w:tab w:val="right" w:leader="dot" w:pos="8306"/>
        </w:tabs>
      </w:pPr>
      <w:hyperlink w:anchor="_Toc7664" w:history="1">
        <w:r>
          <w:rPr>
            <w:rFonts w:ascii="仿宋" w:eastAsia="仿宋" w:hAnsi="仿宋" w:cs="仿宋" w:hint="eastAsia"/>
            <w:lang w:eastAsia="zh-CN"/>
          </w:rPr>
          <w:t>(一)、人力资源配置</w:t>
        </w:r>
        <w:r>
          <w:tab/>
        </w:r>
        <w:r>
          <w:fldChar w:fldCharType="begin"/>
        </w:r>
        <w:r>
          <w:instrText xml:space="preserve"> PAGEREF _Toc7664 \h </w:instrText>
        </w:r>
        <w:r>
          <w:fldChar w:fldCharType="separate"/>
        </w:r>
        <w:r>
          <w:t>25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295" w:history="1">
        <w:r>
          <w:rPr>
            <w:rFonts w:ascii="仿宋" w:eastAsia="仿宋" w:hAnsi="仿宋" w:cs="仿宋" w:hint="eastAsia"/>
            <w:lang w:eastAsia="zh-CN"/>
          </w:rPr>
          <w:t>(二)、员工技能培训</w:t>
        </w:r>
        <w:r>
          <w:tab/>
        </w:r>
        <w:r>
          <w:fldChar w:fldCharType="begin"/>
        </w:r>
        <w:r>
          <w:instrText xml:space="preserve"> PAGEREF _Toc30295 \h </w:instrText>
        </w:r>
        <w:r>
          <w:fldChar w:fldCharType="separate"/>
        </w:r>
        <w:r>
          <w:t>26</w:t>
        </w:r>
        <w:r>
          <w:fldChar w:fldCharType="end"/>
        </w:r>
      </w:hyperlink>
    </w:p>
    <w:p>
      <w:pPr>
        <w:pStyle w:val="TOC1"/>
        <w:tabs>
          <w:tab w:val="right" w:leader="dot" w:pos="8306"/>
        </w:tabs>
      </w:pPr>
      <w:hyperlink w:anchor="_Toc18060" w:history="1">
        <w:r>
          <w:rPr>
            <w:rFonts w:ascii="仿宋" w:eastAsia="仿宋" w:hAnsi="仿宋" w:cs="仿宋" w:hint="eastAsia"/>
            <w:lang w:eastAsia="zh-CN"/>
          </w:rPr>
          <w:t>九、投资估算</w:t>
        </w:r>
        <w:r>
          <w:tab/>
        </w:r>
        <w:r>
          <w:fldChar w:fldCharType="begin"/>
        </w:r>
        <w:r>
          <w:instrText xml:space="preserve"> PAGEREF _Toc18060 \h </w:instrText>
        </w:r>
        <w:r>
          <w:fldChar w:fldCharType="separate"/>
        </w:r>
        <w:r>
          <w:t>27</w:t>
        </w:r>
        <w:r>
          <w:fldChar w:fldCharType="end"/>
        </w:r>
      </w:hyperlink>
    </w:p>
    <w:p>
      <w:pPr>
        <w:pStyle w:val="TOC2"/>
        <w:tabs>
          <w:tab w:val="right" w:leader="dot" w:pos="8306"/>
        </w:tabs>
      </w:pPr>
      <w:hyperlink w:anchor="_Toc18399" w:history="1">
        <w:r>
          <w:rPr>
            <w:rFonts w:ascii="仿宋" w:eastAsia="仿宋" w:hAnsi="仿宋" w:cs="仿宋" w:hint="eastAsia"/>
            <w:lang w:eastAsia="zh-CN"/>
          </w:rPr>
          <w:t>(一)、投资估算的依据和说明</w:t>
        </w:r>
        <w:r>
          <w:tab/>
        </w:r>
        <w:r>
          <w:fldChar w:fldCharType="begin"/>
        </w:r>
        <w:r>
          <w:instrText xml:space="preserve"> PAGEREF _Toc18399 \h </w:instrText>
        </w:r>
        <w:r>
          <w:fldChar w:fldCharType="separate"/>
        </w:r>
        <w:r>
          <w:t>27</w:t>
        </w:r>
        <w:r>
          <w:fldChar w:fldCharType="end"/>
        </w:r>
      </w:hyperlink>
    </w:p>
    <w:p>
      <w:pPr>
        <w:pStyle w:val="TOC2"/>
        <w:tabs>
          <w:tab w:val="right" w:leader="dot" w:pos="8306"/>
        </w:tabs>
      </w:pPr>
      <w:hyperlink w:anchor="_Toc13183" w:history="1">
        <w:r>
          <w:rPr>
            <w:rFonts w:ascii="仿宋" w:eastAsia="仿宋" w:hAnsi="仿宋" w:cs="仿宋" w:hint="eastAsia"/>
            <w:lang w:eastAsia="zh-CN"/>
          </w:rPr>
          <w:t>(二)、建设投资估算</w:t>
        </w:r>
        <w:r>
          <w:tab/>
        </w:r>
        <w:r>
          <w:fldChar w:fldCharType="begin"/>
        </w:r>
        <w:r>
          <w:instrText xml:space="preserve"> PAGEREF _Toc13183 \h </w:instrText>
        </w:r>
        <w:r>
          <w:fldChar w:fldCharType="separate"/>
        </w:r>
        <w:r>
          <w:t>28</w:t>
        </w:r>
        <w:r>
          <w:fldChar w:fldCharType="end"/>
        </w:r>
      </w:hyperlink>
    </w:p>
    <w:p>
      <w:pPr>
        <w:pStyle w:val="TOC2"/>
        <w:tabs>
          <w:tab w:val="right" w:leader="dot" w:pos="8306"/>
        </w:tabs>
      </w:pPr>
      <w:hyperlink w:anchor="_Toc4487" w:history="1">
        <w:r>
          <w:rPr>
            <w:rFonts w:ascii="仿宋" w:eastAsia="仿宋" w:hAnsi="仿宋" w:cs="仿宋" w:hint="eastAsia"/>
            <w:lang w:eastAsia="zh-CN"/>
          </w:rPr>
          <w:t>(三)、建设期利息</w:t>
        </w:r>
        <w:r>
          <w:tab/>
        </w:r>
        <w:r>
          <w:fldChar w:fldCharType="begin"/>
        </w:r>
        <w:r>
          <w:instrText xml:space="preserve"> PAGEREF _Toc4487 \h </w:instrText>
        </w:r>
        <w:r>
          <w:fldChar w:fldCharType="separate"/>
        </w:r>
        <w:r>
          <w:t>31</w:t>
        </w:r>
        <w:r>
          <w:fldChar w:fldCharType="end"/>
        </w:r>
      </w:hyperlink>
    </w:p>
    <w:p>
      <w:pPr>
        <w:pStyle w:val="TOC2"/>
        <w:tabs>
          <w:tab w:val="right" w:leader="dot" w:pos="8306"/>
        </w:tabs>
      </w:pPr>
      <w:hyperlink w:anchor="_Toc1448" w:history="1">
        <w:r>
          <w:rPr>
            <w:rFonts w:ascii="仿宋" w:eastAsia="仿宋" w:hAnsi="仿宋" w:cs="仿宋" w:hint="eastAsia"/>
            <w:lang w:eastAsia="zh-CN"/>
          </w:rPr>
          <w:t>(四)、流动资金</w:t>
        </w:r>
        <w:r>
          <w:tab/>
        </w:r>
        <w:r>
          <w:fldChar w:fldCharType="begin"/>
        </w:r>
        <w:r>
          <w:instrText xml:space="preserve"> PAGEREF _Toc1448 \h </w:instrText>
        </w:r>
        <w:r>
          <w:fldChar w:fldCharType="separate"/>
        </w:r>
        <w:r>
          <w:t>31</w:t>
        </w:r>
        <w:r>
          <w:fldChar w:fldCharType="end"/>
        </w:r>
      </w:hyperlink>
    </w:p>
    <w:p>
      <w:pPr>
        <w:pStyle w:val="TOC2"/>
        <w:tabs>
          <w:tab w:val="right" w:leader="dot" w:pos="8306"/>
        </w:tabs>
      </w:pPr>
      <w:hyperlink w:anchor="_Toc27593" w:history="1">
        <w:r>
          <w:rPr>
            <w:rFonts w:ascii="仿宋" w:eastAsia="仿宋" w:hAnsi="仿宋" w:cs="仿宋" w:hint="eastAsia"/>
            <w:lang w:eastAsia="zh-CN"/>
          </w:rPr>
          <w:t>(五)、总投资</w:t>
        </w:r>
        <w:r>
          <w:tab/>
        </w:r>
        <w:r>
          <w:fldChar w:fldCharType="begin"/>
        </w:r>
        <w:r>
          <w:instrText xml:space="preserve"> PAGEREF _Toc27593 \h </w:instrText>
        </w:r>
        <w:r>
          <w:fldChar w:fldCharType="separate"/>
        </w:r>
        <w:r>
          <w:t>32</w:t>
        </w:r>
        <w:r>
          <w:fldChar w:fldCharType="end"/>
        </w:r>
      </w:hyperlink>
    </w:p>
    <w:p>
      <w:pPr>
        <w:pStyle w:val="TOC2"/>
        <w:tabs>
          <w:tab w:val="right" w:leader="dot" w:pos="8306"/>
        </w:tabs>
      </w:pPr>
      <w:hyperlink w:anchor="_Toc27211" w:history="1">
        <w:r>
          <w:rPr>
            <w:rFonts w:ascii="仿宋" w:eastAsia="仿宋" w:hAnsi="仿宋" w:cs="仿宋" w:hint="eastAsia"/>
            <w:lang w:eastAsia="zh-CN"/>
          </w:rPr>
          <w:t>(六)、资金筹措与投资计划</w:t>
        </w:r>
        <w:r>
          <w:tab/>
        </w:r>
        <w:r>
          <w:fldChar w:fldCharType="begin"/>
        </w:r>
        <w:r>
          <w:instrText xml:space="preserve"> PAGEREF _Toc27211 \h </w:instrText>
        </w:r>
        <w:r>
          <w:fldChar w:fldCharType="separate"/>
        </w:r>
        <w:r>
          <w:t>32</w:t>
        </w:r>
        <w:r>
          <w:fldChar w:fldCharType="end"/>
        </w:r>
      </w:hyperlink>
    </w:p>
    <w:p>
      <w:pPr>
        <w:pStyle w:val="TOC1"/>
        <w:tabs>
          <w:tab w:val="right" w:leader="dot" w:pos="8306"/>
        </w:tabs>
      </w:pPr>
      <w:hyperlink w:anchor="_Toc12995" w:history="1">
        <w:r>
          <w:rPr>
            <w:rFonts w:ascii="仿宋" w:eastAsia="仿宋" w:hAnsi="仿宋" w:cs="仿宋" w:hint="eastAsia"/>
            <w:lang w:eastAsia="zh-CN"/>
          </w:rPr>
          <w:t>十、环境可持续性管理</w:t>
        </w:r>
        <w:r>
          <w:tab/>
        </w:r>
        <w:r>
          <w:fldChar w:fldCharType="begin"/>
        </w:r>
        <w:r>
          <w:instrText xml:space="preserve"> PAGEREF _Toc12995 \h </w:instrText>
        </w:r>
        <w:r>
          <w:fldChar w:fldCharType="separate"/>
        </w:r>
        <w:r>
          <w:t>32</w:t>
        </w:r>
        <w:r>
          <w:fldChar w:fldCharType="end"/>
        </w:r>
      </w:hyperlink>
    </w:p>
    <w:p>
      <w:pPr>
        <w:pStyle w:val="TOC2"/>
        <w:tabs>
          <w:tab w:val="right" w:leader="dot" w:pos="8306"/>
        </w:tabs>
      </w:pPr>
      <w:hyperlink w:anchor="_Toc18768" w:history="1">
        <w:r>
          <w:rPr>
            <w:rFonts w:ascii="仿宋" w:eastAsia="仿宋" w:hAnsi="仿宋" w:cs="仿宋" w:hint="eastAsia"/>
            <w:lang w:eastAsia="zh-CN"/>
          </w:rPr>
          <w:t>(一)、环境友好型生产策略</w:t>
        </w:r>
        <w:r>
          <w:tab/>
        </w:r>
        <w:r>
          <w:fldChar w:fldCharType="begin"/>
        </w:r>
        <w:r>
          <w:instrText xml:space="preserve"> PAGEREF _Toc18768 \h </w:instrText>
        </w:r>
        <w:r>
          <w:fldChar w:fldCharType="separate"/>
        </w:r>
        <w:r>
          <w:t>32</w:t>
        </w:r>
        <w:r>
          <w:fldChar w:fldCharType="end"/>
        </w:r>
      </w:hyperlink>
    </w:p>
    <w:p>
      <w:pPr>
        <w:pStyle w:val="TOC2"/>
        <w:tabs>
          <w:tab w:val="right" w:leader="dot" w:pos="8306"/>
        </w:tabs>
      </w:pPr>
      <w:hyperlink w:anchor="_Toc16889" w:history="1">
        <w:r>
          <w:rPr>
            <w:rFonts w:ascii="仿宋" w:eastAsia="仿宋" w:hAnsi="仿宋" w:cs="仿宋" w:hint="eastAsia"/>
            <w:lang w:eastAsia="zh-CN"/>
          </w:rPr>
          <w:t>(二)、绿色供应链管理</w:t>
        </w:r>
        <w:r>
          <w:tab/>
        </w:r>
        <w:r>
          <w:fldChar w:fldCharType="begin"/>
        </w:r>
        <w:r>
          <w:instrText xml:space="preserve"> PAGEREF _Toc16889 \h </w:instrText>
        </w:r>
        <w:r>
          <w:fldChar w:fldCharType="separate"/>
        </w:r>
        <w:r>
          <w:t>33</w:t>
        </w:r>
        <w:r>
          <w:fldChar w:fldCharType="end"/>
        </w:r>
      </w:hyperlink>
    </w:p>
    <w:p>
      <w:pPr>
        <w:pStyle w:val="TOC2"/>
        <w:tabs>
          <w:tab w:val="right" w:leader="dot" w:pos="8306"/>
        </w:tabs>
      </w:pPr>
      <w:hyperlink w:anchor="_Toc15999" w:history="1">
        <w:r>
          <w:rPr>
            <w:rFonts w:ascii="仿宋" w:eastAsia="仿宋" w:hAnsi="仿宋" w:cs="仿宋" w:hint="eastAsia"/>
            <w:lang w:eastAsia="zh-CN"/>
          </w:rPr>
          <w:t>(三)、能源与资源节约计划</w:t>
        </w:r>
        <w:r>
          <w:tab/>
        </w:r>
        <w:r>
          <w:fldChar w:fldCharType="begin"/>
        </w:r>
        <w:r>
          <w:instrText xml:space="preserve"> PAGEREF _Toc15999 \h </w:instrText>
        </w:r>
        <w:r>
          <w:fldChar w:fldCharType="separate"/>
        </w:r>
        <w:r>
          <w:t>34</w:t>
        </w:r>
        <w:r>
          <w:fldChar w:fldCharType="end"/>
        </w:r>
      </w:hyperlink>
    </w:p>
    <w:p>
      <w:pPr>
        <w:pStyle w:val="TOC2"/>
        <w:tabs>
          <w:tab w:val="right" w:leader="dot" w:pos="8306"/>
        </w:tabs>
      </w:pPr>
      <w:hyperlink w:anchor="_Toc797" w:history="1">
        <w:r>
          <w:rPr>
            <w:rFonts w:ascii="仿宋" w:eastAsia="仿宋" w:hAnsi="仿宋" w:cs="仿宋" w:hint="eastAsia"/>
            <w:lang w:eastAsia="zh-CN"/>
          </w:rPr>
          <w:t>(四)、企业社会责任履行</w:t>
        </w:r>
        <w:r>
          <w:tab/>
        </w:r>
        <w:r>
          <w:fldChar w:fldCharType="begin"/>
        </w:r>
        <w:r>
          <w:instrText xml:space="preserve"> PAGEREF _Toc797 \h </w:instrText>
        </w:r>
        <w:r>
          <w:fldChar w:fldCharType="separate"/>
        </w:r>
        <w:r>
          <w:t>35</w:t>
        </w:r>
        <w:r>
          <w:fldChar w:fldCharType="end"/>
        </w:r>
      </w:hyperlink>
    </w:p>
    <w:p>
      <w:pPr>
        <w:pStyle w:val="TOC1"/>
        <w:tabs>
          <w:tab w:val="right" w:leader="dot" w:pos="8306"/>
        </w:tabs>
      </w:pPr>
      <w:hyperlink w:anchor="_Toc32161" w:history="1">
        <w:r>
          <w:rPr>
            <w:rFonts w:ascii="仿宋" w:eastAsia="仿宋" w:hAnsi="仿宋" w:cs="仿宋" w:hint="eastAsia"/>
            <w:lang w:eastAsia="zh-CN"/>
          </w:rPr>
          <w:t>十一、项目运营管理</w:t>
        </w:r>
        <w:r>
          <w:tab/>
        </w:r>
        <w:r>
          <w:fldChar w:fldCharType="begin"/>
        </w:r>
        <w:r>
          <w:instrText xml:space="preserve"> PAGEREF _Toc32161 \h </w:instrText>
        </w:r>
        <w:r>
          <w:fldChar w:fldCharType="separate"/>
        </w:r>
        <w:r>
          <w:t>36</w:t>
        </w:r>
        <w:r>
          <w:fldChar w:fldCharType="end"/>
        </w:r>
      </w:hyperlink>
    </w:p>
    <w:p>
      <w:pPr>
        <w:pStyle w:val="TOC2"/>
        <w:tabs>
          <w:tab w:val="right" w:leader="dot" w:pos="8306"/>
        </w:tabs>
      </w:pPr>
      <w:hyperlink w:anchor="_Toc4140" w:history="1">
        <w:r>
          <w:rPr>
            <w:rFonts w:ascii="仿宋" w:eastAsia="仿宋" w:hAnsi="仿宋" w:cs="仿宋" w:hint="eastAsia"/>
            <w:lang w:eastAsia="zh-CN"/>
          </w:rPr>
          <w:t>(一)、项目管理体系建设</w:t>
        </w:r>
        <w:r>
          <w:tab/>
        </w:r>
        <w:r>
          <w:fldChar w:fldCharType="begin"/>
        </w:r>
        <w:r>
          <w:instrText xml:space="preserve"> PAGEREF _Toc4140 \h </w:instrText>
        </w:r>
        <w:r>
          <w:fldChar w:fldCharType="separate"/>
        </w:r>
        <w:r>
          <w:t>36</w:t>
        </w:r>
        <w:r>
          <w:fldChar w:fldCharType="end"/>
        </w:r>
      </w:hyperlink>
    </w:p>
    <w:p>
      <w:pPr>
        <w:pStyle w:val="TOC2"/>
        <w:tabs>
          <w:tab w:val="right" w:leader="dot" w:pos="8306"/>
        </w:tabs>
      </w:pPr>
      <w:hyperlink w:anchor="_Toc177" w:history="1">
        <w:r>
          <w:rPr>
            <w:rFonts w:ascii="仿宋" w:eastAsia="仿宋" w:hAnsi="仿宋" w:cs="仿宋" w:hint="eastAsia"/>
            <w:lang w:eastAsia="zh-CN"/>
          </w:rPr>
          <w:t>(二)、运营计划</w:t>
        </w:r>
        <w:r>
          <w:tab/>
        </w:r>
        <w:r>
          <w:fldChar w:fldCharType="begin"/>
        </w:r>
        <w:r>
          <w:instrText xml:space="preserve"> PAGEREF _Toc177 \h </w:instrText>
        </w:r>
        <w:r>
          <w:fldChar w:fldCharType="separate"/>
        </w:r>
        <w:r>
          <w:t>37</w:t>
        </w:r>
        <w:r>
          <w:fldChar w:fldCharType="end"/>
        </w:r>
      </w:hyperlink>
    </w:p>
    <w:p>
      <w:pPr>
        <w:pStyle w:val="TOC2"/>
        <w:tabs>
          <w:tab w:val="right" w:leader="dot" w:pos="8306"/>
        </w:tabs>
      </w:pPr>
      <w:hyperlink w:anchor="_Toc27492" w:history="1">
        <w:r>
          <w:rPr>
            <w:rFonts w:ascii="仿宋" w:eastAsia="仿宋" w:hAnsi="仿宋" w:cs="仿宋" w:hint="eastAsia"/>
            <w:lang w:eastAsia="zh-CN"/>
          </w:rPr>
          <w:t>(三)、运营管理措施</w:t>
        </w:r>
        <w:r>
          <w:tab/>
        </w:r>
        <w:r>
          <w:fldChar w:fldCharType="begin"/>
        </w:r>
        <w:r>
          <w:instrText xml:space="preserve"> PAGEREF _Toc27492 \h </w:instrText>
        </w:r>
        <w:r>
          <w:fldChar w:fldCharType="separate"/>
        </w:r>
        <w:r>
          <w:t>38</w:t>
        </w:r>
        <w:r>
          <w:fldChar w:fldCharType="end"/>
        </w:r>
      </w:hyperlink>
    </w:p>
    <w:p>
      <w:pPr>
        <w:pStyle w:val="TOC2"/>
        <w:tabs>
          <w:tab w:val="right" w:leader="dot" w:pos="8306"/>
        </w:tabs>
      </w:pPr>
      <w:hyperlink w:anchor="_Toc6267" w:history="1">
        <w:r>
          <w:rPr>
            <w:rFonts w:ascii="仿宋" w:eastAsia="仿宋" w:hAnsi="仿宋" w:cs="仿宋" w:hint="eastAsia"/>
            <w:lang w:eastAsia="zh-CN"/>
          </w:rPr>
          <w:t>(四)、项目监测与改进</w:t>
        </w:r>
        <w:r>
          <w:tab/>
        </w:r>
        <w:r>
          <w:fldChar w:fldCharType="begin"/>
        </w:r>
        <w:r>
          <w:instrText xml:space="preserve"> PAGEREF _Toc6267 \h </w:instrText>
        </w:r>
        <w:r>
          <w:fldChar w:fldCharType="separate"/>
        </w:r>
        <w:r>
          <w:t>40</w:t>
        </w:r>
        <w:r>
          <w:fldChar w:fldCharType="end"/>
        </w:r>
      </w:hyperlink>
    </w:p>
    <w:p>
      <w:pPr>
        <w:pStyle w:val="TOC1"/>
        <w:tabs>
          <w:tab w:val="right" w:leader="dot" w:pos="8306"/>
        </w:tabs>
      </w:pPr>
      <w:hyperlink w:anchor="_Toc9170" w:history="1">
        <w:r>
          <w:rPr>
            <w:rFonts w:ascii="仿宋" w:eastAsia="仿宋" w:hAnsi="仿宋" w:cs="仿宋" w:hint="eastAsia"/>
            <w:lang w:eastAsia="zh-CN"/>
          </w:rPr>
          <w:t>十二、合同与法务管理</w:t>
        </w:r>
        <w:r>
          <w:tab/>
        </w:r>
        <w:r>
          <w:fldChar w:fldCharType="begin"/>
        </w:r>
        <w:r>
          <w:instrText xml:space="preserve"> PAGEREF _Toc9170 \h </w:instrText>
        </w:r>
        <w:r>
          <w:fldChar w:fldCharType="separate"/>
        </w:r>
        <w:r>
          <w:t>41</w:t>
        </w:r>
        <w:r>
          <w:fldChar w:fldCharType="end"/>
        </w:r>
      </w:hyperlink>
    </w:p>
    <w:p>
      <w:pPr>
        <w:pStyle w:val="TOC2"/>
        <w:tabs>
          <w:tab w:val="right" w:leader="dot" w:pos="8306"/>
        </w:tabs>
      </w:pPr>
      <w:hyperlink w:anchor="_Toc31588" w:history="1">
        <w:r>
          <w:rPr>
            <w:rFonts w:ascii="仿宋" w:eastAsia="仿宋" w:hAnsi="仿宋" w:cs="仿宋" w:hint="eastAsia"/>
            <w:lang w:eastAsia="zh-CN"/>
          </w:rPr>
          <w:t>(一)、合同管理</w:t>
        </w:r>
        <w:r>
          <w:tab/>
        </w:r>
        <w:r>
          <w:fldChar w:fldCharType="begin"/>
        </w:r>
        <w:r>
          <w:instrText xml:space="preserve"> PAGEREF _Toc31588 \h </w:instrText>
        </w:r>
        <w:r>
          <w:fldChar w:fldCharType="separate"/>
        </w:r>
        <w:r>
          <w:t>41</w:t>
        </w:r>
        <w:r>
          <w:fldChar w:fldCharType="end"/>
        </w:r>
      </w:hyperlink>
    </w:p>
    <w:p>
      <w:pPr>
        <w:pStyle w:val="TOC2"/>
        <w:tabs>
          <w:tab w:val="right" w:leader="dot" w:pos="8306"/>
        </w:tabs>
      </w:pPr>
      <w:hyperlink w:anchor="_Toc13210" w:history="1">
        <w:r>
          <w:rPr>
            <w:rFonts w:ascii="仿宋" w:eastAsia="仿宋" w:hAnsi="仿宋" w:cs="仿宋" w:hint="eastAsia"/>
            <w:lang w:eastAsia="zh-CN"/>
          </w:rPr>
          <w:t>(二)、法务风险分析</w:t>
        </w:r>
        <w:r>
          <w:tab/>
        </w:r>
        <w:r>
          <w:fldChar w:fldCharType="begin"/>
        </w:r>
        <w:r>
          <w:instrText xml:space="preserve"> PAGEREF _Toc13210 \h </w:instrText>
        </w:r>
        <w:r>
          <w:fldChar w:fldCharType="separate"/>
        </w:r>
        <w:r>
          <w:t>42</w:t>
        </w:r>
        <w:r>
          <w:fldChar w:fldCharType="end"/>
        </w:r>
      </w:hyperlink>
    </w:p>
    <w:p>
      <w:pPr>
        <w:pStyle w:val="TOC2"/>
        <w:tabs>
          <w:tab w:val="right" w:leader="dot" w:pos="8306"/>
        </w:tabs>
      </w:pPr>
      <w:hyperlink w:anchor="_Toc2856" w:history="1">
        <w:r>
          <w:rPr>
            <w:rFonts w:ascii="仿宋" w:eastAsia="仿宋" w:hAnsi="仿宋" w:cs="仿宋" w:hint="eastAsia"/>
            <w:lang w:eastAsia="zh-CN"/>
          </w:rPr>
          <w:t>(三)、合同纠纷解决机制</w:t>
        </w:r>
        <w:r>
          <w:tab/>
        </w:r>
        <w:r>
          <w:fldChar w:fldCharType="begin"/>
        </w:r>
        <w:r>
          <w:instrText xml:space="preserve"> PAGEREF _Toc2856 \h </w:instrText>
        </w:r>
        <w:r>
          <w:fldChar w:fldCharType="separate"/>
        </w:r>
        <w:r>
          <w:t>42</w:t>
        </w:r>
        <w:r>
          <w:fldChar w:fldCharType="end"/>
        </w:r>
      </w:hyperlink>
    </w:p>
    <w:p>
      <w:pPr>
        <w:pStyle w:val="TOC1"/>
        <w:tabs>
          <w:tab w:val="right" w:leader="dot" w:pos="8306"/>
        </w:tabs>
      </w:pPr>
      <w:hyperlink w:anchor="_Toc3358" w:history="1">
        <w:r>
          <w:rPr>
            <w:rFonts w:ascii="仿宋" w:eastAsia="仿宋" w:hAnsi="仿宋" w:cs="仿宋" w:hint="eastAsia"/>
            <w:lang w:eastAsia="zh-CN"/>
          </w:rPr>
          <w:t>十三、社会责任与可持续发展</w:t>
        </w:r>
        <w:r>
          <w:tab/>
        </w:r>
        <w:r>
          <w:fldChar w:fldCharType="begin"/>
        </w:r>
        <w:r>
          <w:instrText xml:space="preserve"> PAGEREF _Toc3358 \h </w:instrText>
        </w:r>
        <w:r>
          <w:fldChar w:fldCharType="separate"/>
        </w:r>
        <w:r>
          <w:t>43</w:t>
        </w:r>
        <w:r>
          <w:fldChar w:fldCharType="end"/>
        </w:r>
      </w:hyperlink>
    </w:p>
    <w:p>
      <w:pPr>
        <w:pStyle w:val="TOC2"/>
        <w:tabs>
          <w:tab w:val="right" w:leader="dot" w:pos="8306"/>
        </w:tabs>
      </w:pPr>
      <w:hyperlink w:anchor="_Toc4561" w:history="1">
        <w:r>
          <w:rPr>
            <w:rFonts w:ascii="仿宋" w:eastAsia="仿宋" w:hAnsi="仿宋" w:cs="仿宋" w:hint="eastAsia"/>
            <w:lang w:eastAsia="zh-CN"/>
          </w:rPr>
          <w:t>(一)、社会责任理念</w:t>
        </w:r>
        <w:r>
          <w:tab/>
        </w:r>
        <w:r>
          <w:fldChar w:fldCharType="begin"/>
        </w:r>
        <w:r>
          <w:instrText xml:space="preserve"> PAGEREF _Toc4561 \h </w:instrText>
        </w:r>
        <w:r>
          <w:fldChar w:fldCharType="separate"/>
        </w:r>
        <w:r>
          <w:t>43</w:t>
        </w:r>
        <w:r>
          <w:fldChar w:fldCharType="end"/>
        </w:r>
      </w:hyperlink>
    </w:p>
    <w:p>
      <w:pPr>
        <w:pStyle w:val="TOC2"/>
        <w:tabs>
          <w:tab w:val="right" w:leader="dot" w:pos="8306"/>
        </w:tabs>
      </w:pPr>
      <w:hyperlink w:anchor="_Toc13992" w:history="1">
        <w:r>
          <w:rPr>
            <w:rFonts w:ascii="仿宋" w:eastAsia="仿宋" w:hAnsi="仿宋" w:cs="仿宋" w:hint="eastAsia"/>
            <w:lang w:eastAsia="zh-CN"/>
          </w:rPr>
          <w:t>(二)、可持续发展策略</w:t>
        </w:r>
        <w:r>
          <w:tab/>
        </w:r>
        <w:r>
          <w:fldChar w:fldCharType="begin"/>
        </w:r>
        <w:r>
          <w:instrText xml:space="preserve"> PAGEREF _Toc13992 \h </w:instrText>
        </w:r>
        <w:r>
          <w:fldChar w:fldCharType="separate"/>
        </w:r>
        <w:r>
          <w:t>44</w:t>
        </w:r>
        <w:r>
          <w:fldChar w:fldCharType="end"/>
        </w:r>
      </w:hyperlink>
    </w:p>
    <w:p>
      <w:pPr>
        <w:pStyle w:val="TOC2"/>
        <w:tabs>
          <w:tab w:val="right" w:leader="dot" w:pos="8306"/>
        </w:tabs>
      </w:pPr>
      <w:hyperlink w:anchor="_Toc30526" w:history="1">
        <w:r>
          <w:rPr>
            <w:rFonts w:ascii="仿宋" w:eastAsia="仿宋" w:hAnsi="仿宋" w:cs="仿宋" w:hint="eastAsia"/>
            <w:lang w:eastAsia="zh-CN"/>
          </w:rPr>
          <w:t>(三)、社会责任实施方案</w:t>
        </w:r>
        <w:r>
          <w:tab/>
        </w:r>
        <w:r>
          <w:fldChar w:fldCharType="begin"/>
        </w:r>
        <w:r>
          <w:instrText xml:space="preserve"> PAGEREF _Toc30526 \h </w:instrText>
        </w:r>
        <w:r>
          <w:fldChar w:fldCharType="separate"/>
        </w:r>
        <w:r>
          <w:t>46</w:t>
        </w:r>
        <w:r>
          <w:fldChar w:fldCharType="end"/>
        </w:r>
      </w:hyperlink>
    </w:p>
    <w:p>
      <w:pPr>
        <w:pStyle w:val="TOC2"/>
        <w:tabs>
          <w:tab w:val="right" w:leader="dot" w:pos="8306"/>
        </w:tabs>
      </w:pPr>
      <w:hyperlink w:anchor="_Toc4185" w:history="1">
        <w:r>
          <w:rPr>
            <w:rFonts w:ascii="仿宋" w:eastAsia="仿宋" w:hAnsi="仿宋" w:cs="仿宋" w:hint="eastAsia"/>
            <w:lang w:eastAsia="zh-CN"/>
          </w:rPr>
          <w:t>(四)、社会影响评估</w:t>
        </w:r>
        <w:r>
          <w:tab/>
        </w:r>
        <w:r>
          <w:fldChar w:fldCharType="begin"/>
        </w:r>
        <w:r>
          <w:instrText xml:space="preserve"> PAGEREF _Toc4185 \h </w:instrText>
        </w:r>
        <w:r>
          <w:fldChar w:fldCharType="separate"/>
        </w:r>
        <w:r>
          <w:t>47</w:t>
        </w:r>
        <w:r>
          <w:fldChar w:fldCharType="end"/>
        </w:r>
      </w:hyperlink>
    </w:p>
    <w:p>
      <w:pPr>
        <w:pStyle w:val="TOC2"/>
        <w:tabs>
          <w:tab w:val="right" w:leader="dot" w:pos="8306"/>
        </w:tabs>
      </w:pPr>
      <w:hyperlink w:anchor="_Toc15335" w:history="1">
        <w:r>
          <w:rPr>
            <w:rFonts w:ascii="仿宋" w:eastAsia="仿宋" w:hAnsi="仿宋" w:cs="仿宋" w:hint="eastAsia"/>
            <w:lang w:eastAsia="zh-CN"/>
          </w:rPr>
          <w:t>(五)、环保与绿色发展</w:t>
        </w:r>
        <w:r>
          <w:tab/>
        </w:r>
        <w:r>
          <w:fldChar w:fldCharType="begin"/>
        </w:r>
        <w:r>
          <w:instrText xml:space="preserve"> PAGEREF _Toc15335 \h </w:instrText>
        </w:r>
        <w:r>
          <w:fldChar w:fldCharType="separate"/>
        </w:r>
        <w:r>
          <w:t>48</w:t>
        </w:r>
        <w:r>
          <w:fldChar w:fldCharType="end"/>
        </w:r>
      </w:hyperlink>
    </w:p>
    <w:p>
      <w:pPr>
        <w:pStyle w:val="TOC2"/>
        <w:tabs>
          <w:tab w:val="right" w:leader="dot" w:pos="8306"/>
        </w:tabs>
      </w:pPr>
      <w:hyperlink w:anchor="_Toc32337" w:history="1">
        <w:r>
          <w:rPr>
            <w:rFonts w:ascii="仿宋" w:eastAsia="仿宋" w:hAnsi="仿宋" w:cs="仿宋" w:hint="eastAsia"/>
            <w:lang w:eastAsia="zh-CN"/>
          </w:rPr>
          <w:t>(六)、社会责任履行</w:t>
        </w:r>
        <w:r>
          <w:tab/>
        </w:r>
        <w:r>
          <w:fldChar w:fldCharType="begin"/>
        </w:r>
        <w:r>
          <w:instrText xml:space="preserve"> PAGEREF _Toc32337 \h </w:instrText>
        </w:r>
        <w:r>
          <w:fldChar w:fldCharType="separate"/>
        </w:r>
        <w:r>
          <w:t>49</w:t>
        </w:r>
        <w:r>
          <w:fldChar w:fldCharType="end"/>
        </w:r>
      </w:hyperlink>
    </w:p>
    <w:p>
      <w:pPr>
        <w:pStyle w:val="TOC2"/>
        <w:tabs>
          <w:tab w:val="right" w:leader="dot" w:pos="8306"/>
        </w:tabs>
      </w:pPr>
      <w:hyperlink w:anchor="_Toc10950" w:history="1">
        <w:r>
          <w:rPr>
            <w:rFonts w:ascii="仿宋" w:eastAsia="仿宋" w:hAnsi="仿宋" w:cs="仿宋" w:hint="eastAsia"/>
            <w:lang w:eastAsia="zh-CN"/>
          </w:rPr>
          <w:t>(七)、可持续供应链管理</w:t>
        </w:r>
        <w:r>
          <w:tab/>
        </w:r>
        <w:r>
          <w:fldChar w:fldCharType="begin"/>
        </w:r>
        <w:r>
          <w:instrText xml:space="preserve"> PAGEREF _Toc10950 \h </w:instrText>
        </w:r>
        <w:r>
          <w:fldChar w:fldCharType="separate"/>
        </w:r>
        <w:r>
          <w:t>50</w:t>
        </w:r>
        <w:r>
          <w:fldChar w:fldCharType="end"/>
        </w:r>
      </w:hyperlink>
    </w:p>
    <w:p>
      <w:pPr>
        <w:pStyle w:val="TOC2"/>
        <w:tabs>
          <w:tab w:val="right" w:leader="dot" w:pos="8306"/>
        </w:tabs>
      </w:pPr>
      <w:hyperlink w:anchor="_Toc16763" w:history="1">
        <w:r>
          <w:rPr>
            <w:rFonts w:ascii="仿宋" w:eastAsia="仿宋" w:hAnsi="仿宋" w:cs="仿宋" w:hint="eastAsia"/>
            <w:lang w:eastAsia="zh-CN"/>
          </w:rPr>
          <w:t>(八)、员工可持续发展计划</w:t>
        </w:r>
        <w:r>
          <w:tab/>
        </w:r>
        <w:r>
          <w:fldChar w:fldCharType="begin"/>
        </w:r>
        <w:r>
          <w:instrText xml:space="preserve"> PAGEREF _Toc16763 \h </w:instrText>
        </w:r>
        <w:r>
          <w:fldChar w:fldCharType="separate"/>
        </w:r>
        <w:r>
          <w:t>51</w:t>
        </w:r>
        <w:r>
          <w:fldChar w:fldCharType="end"/>
        </w:r>
      </w:hyperlink>
    </w:p>
    <w:p>
      <w:pPr>
        <w:pStyle w:val="TOC1"/>
        <w:tabs>
          <w:tab w:val="right" w:leader="dot" w:pos="8306"/>
        </w:tabs>
      </w:pPr>
      <w:hyperlink w:anchor="_Toc912" w:history="1">
        <w:r>
          <w:rPr>
            <w:rFonts w:ascii="仿宋" w:eastAsia="仿宋" w:hAnsi="仿宋" w:cs="仿宋" w:hint="eastAsia"/>
            <w:lang w:eastAsia="zh-CN"/>
          </w:rPr>
          <w:t>十四、市场营销策略</w:t>
        </w:r>
        <w:r>
          <w:tab/>
        </w:r>
        <w:r>
          <w:fldChar w:fldCharType="begin"/>
        </w:r>
        <w:r>
          <w:instrText xml:space="preserve"> PAGEREF _Toc912 \h </w:instrText>
        </w:r>
        <w:r>
          <w:fldChar w:fldCharType="separate"/>
        </w:r>
        <w:r>
          <w:t>52</w:t>
        </w:r>
        <w:r>
          <w:fldChar w:fldCharType="end"/>
        </w:r>
      </w:hyperlink>
    </w:p>
    <w:p>
      <w:pPr>
        <w:pStyle w:val="TOC2"/>
        <w:tabs>
          <w:tab w:val="right" w:leader="dot" w:pos="8306"/>
        </w:tabs>
      </w:pPr>
      <w:hyperlink w:anchor="_Toc23397" w:history="1">
        <w:r>
          <w:rPr>
            <w:rFonts w:ascii="仿宋" w:eastAsia="仿宋" w:hAnsi="仿宋" w:cs="仿宋" w:hint="eastAsia"/>
            <w:lang w:eastAsia="zh-CN"/>
          </w:rPr>
          <w:t>(一)、市场定位与目标客户</w:t>
        </w:r>
        <w:r>
          <w:tab/>
        </w:r>
        <w:r>
          <w:fldChar w:fldCharType="begin"/>
        </w:r>
        <w:r>
          <w:instrText xml:space="preserve"> PAGEREF _Toc23397 \h </w:instrText>
        </w:r>
        <w:r>
          <w:fldChar w:fldCharType="separate"/>
        </w:r>
        <w:r>
          <w:t>52</w:t>
        </w:r>
        <w:r>
          <w:fldChar w:fldCharType="end"/>
        </w:r>
      </w:hyperlink>
    </w:p>
    <w:p>
      <w:pPr>
        <w:pStyle w:val="TOC2"/>
        <w:tabs>
          <w:tab w:val="right" w:leader="dot" w:pos="8306"/>
        </w:tabs>
      </w:pPr>
      <w:hyperlink w:anchor="_Toc10141" w:history="1">
        <w:r>
          <w:rPr>
            <w:rFonts w:ascii="仿宋" w:eastAsia="仿宋" w:hAnsi="仿宋" w:cs="仿宋" w:hint="eastAsia"/>
            <w:lang w:eastAsia="zh-CN"/>
          </w:rPr>
          <w:t>(二)、产品定位及差异化策略</w:t>
        </w:r>
        <w:r>
          <w:tab/>
        </w:r>
        <w:r>
          <w:fldChar w:fldCharType="begin"/>
        </w:r>
        <w:r>
          <w:instrText xml:space="preserve"> PAGEREF _Toc10141 \h </w:instrText>
        </w:r>
        <w:r>
          <w:fldChar w:fldCharType="separate"/>
        </w:r>
        <w:r>
          <w:t>54</w:t>
        </w:r>
        <w:r>
          <w:fldChar w:fldCharType="end"/>
        </w:r>
      </w:hyperlink>
    </w:p>
    <w:p>
      <w:pPr>
        <w:pStyle w:val="TOC2"/>
        <w:tabs>
          <w:tab w:val="right" w:leader="dot" w:pos="8306"/>
        </w:tabs>
      </w:pPr>
      <w:hyperlink w:anchor="_Toc32252" w:history="1">
        <w:r>
          <w:rPr>
            <w:rFonts w:ascii="仿宋" w:eastAsia="仿宋" w:hAnsi="仿宋" w:cs="仿宋" w:hint="eastAsia"/>
            <w:lang w:eastAsia="zh-CN"/>
          </w:rPr>
          <w:t>(三)、价格策略</w:t>
        </w:r>
        <w:r>
          <w:tab/>
        </w:r>
        <w:r>
          <w:fldChar w:fldCharType="begin"/>
        </w:r>
        <w:r>
          <w:instrText xml:space="preserve"> PAGEREF _Toc32252 \h </w:instrText>
        </w:r>
        <w:r>
          <w:fldChar w:fldCharType="separate"/>
        </w:r>
        <w:r>
          <w:t>55</w:t>
        </w:r>
        <w:r>
          <w:fldChar w:fldCharType="end"/>
        </w:r>
      </w:hyperlink>
    </w:p>
    <w:p>
      <w:pPr>
        <w:pStyle w:val="TOC2"/>
        <w:tabs>
          <w:tab w:val="right" w:leader="dot" w:pos="8306"/>
        </w:tabs>
      </w:pPr>
      <w:hyperlink w:anchor="_Toc26422" w:history="1">
        <w:r>
          <w:rPr>
            <w:rFonts w:ascii="仿宋" w:eastAsia="仿宋" w:hAnsi="仿宋" w:cs="仿宋" w:hint="eastAsia"/>
            <w:lang w:eastAsia="zh-CN"/>
          </w:rPr>
          <w:t>(四)、销售渠道与推广</w:t>
        </w:r>
        <w:r>
          <w:tab/>
        </w:r>
        <w:r>
          <w:fldChar w:fldCharType="begin"/>
        </w:r>
        <w:r>
          <w:instrText xml:space="preserve"> PAGEREF _Toc26422 \h </w:instrText>
        </w:r>
        <w:r>
          <w:fldChar w:fldCharType="separate"/>
        </w:r>
        <w:r>
          <w:t>55</w:t>
        </w:r>
        <w:r>
          <w:fldChar w:fldCharType="end"/>
        </w:r>
      </w:hyperlink>
    </w:p>
    <w:p>
      <w:pPr>
        <w:pStyle w:val="TOC2"/>
        <w:tabs>
          <w:tab w:val="right" w:leader="dot" w:pos="8306"/>
        </w:tabs>
      </w:pPr>
      <w:hyperlink w:anchor="_Toc20023" w:history="1">
        <w:r>
          <w:rPr>
            <w:rFonts w:ascii="仿宋" w:eastAsia="仿宋" w:hAnsi="仿宋" w:cs="仿宋" w:hint="eastAsia"/>
            <w:lang w:eastAsia="zh-CN"/>
          </w:rPr>
          <w:t>(五)、市场营销风险与对策</w:t>
        </w:r>
        <w:r>
          <w:tab/>
        </w:r>
        <w:r>
          <w:fldChar w:fldCharType="begin"/>
        </w:r>
        <w:r>
          <w:instrText xml:space="preserve"> PAGEREF _Toc20023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4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肥煤机构的市场竞争力。我们承诺所申请之资金将严格按照规划用于指定的业务发展与研究领域，不会转作他途。肥煤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5579"/>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7778"/>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508"/>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公司的核心目标是在肥煤行业内取得领先地位，实现可持续增长。为实现这一目标，公司将不断提升产品质量、拓展市场份额、加强研发创新，并致力于提高客户满意度。主要职责包括：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5724"/>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肥煤市场信息收集与分析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对肥煤行业销售部门员工进肥煤行业务素质、产品知识培训和考核等工作，不断培养、挖掘、引进销售人才，建设高素质的销售队伍。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29471"/>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根据肥煤行业特点、发展阶段、经营模式等因素，提出差异化的现金分红政策，确保在利润分配中现金分红占比达到一定比例。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8654"/>
      <w:r>
        <w:rPr>
          <w:rFonts w:ascii="仿宋" w:eastAsia="仿宋" w:hAnsi="仿宋" w:cs="仿宋" w:hint="eastAsia"/>
          <w:sz w:val="28"/>
          <w:lang w:eastAsia="zh-CN"/>
        </w:rPr>
        <w:t>二、建筑物技术方案</w:t>
      </w:r>
      <w:bookmarkEnd w:id="7"/>
    </w:p>
    <w:p>
      <w:pPr>
        <w:pStyle w:val="Heading2"/>
        <w:rPr>
          <w:rFonts w:ascii="仿宋" w:eastAsia="仿宋" w:hAnsi="仿宋" w:cs="仿宋" w:hint="eastAsia"/>
          <w:lang w:eastAsia="zh-CN"/>
        </w:rPr>
      </w:pPr>
      <w:bookmarkStart w:id="8" w:name="_Toc5754"/>
      <w:r>
        <w:rPr>
          <w:rFonts w:ascii="仿宋" w:eastAsia="仿宋" w:hAnsi="仿宋" w:cs="仿宋" w:hint="eastAsia"/>
          <w:lang w:eastAsia="zh-CN"/>
        </w:rPr>
        <w:t>(一)、项目工程设计总体要求</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9" w:name="_Toc18511"/>
      <w:r>
        <w:rPr>
          <w:rFonts w:ascii="仿宋" w:eastAsia="仿宋" w:hAnsi="仿宋" w:cs="仿宋" w:hint="eastAsia"/>
          <w:sz w:val="28"/>
          <w:lang w:eastAsia="zh-CN"/>
        </w:rPr>
        <w:t>(二)、建设方案</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肥煤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按照《建筑内部装修设计防火规范》，肥煤项目耐火等级为二级，屋顶防水等级为三级，严格按照《屋面工程技术规范》的要求进行施工。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0" w:name="_Toc3399"/>
      <w:r>
        <w:rPr>
          <w:rFonts w:ascii="仿宋" w:eastAsia="仿宋" w:hAnsi="仿宋" w:cs="仿宋" w:hint="eastAsia"/>
          <w:sz w:val="28"/>
          <w:lang w:eastAsia="zh-CN"/>
        </w:rPr>
        <w:t>(三)、建筑工程建设指标</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肥煤项目建筑面积XXm²，其中：生产工程XXm²，仓储工程XXm²，行政办公及生活服务设施XXm²，公共工程XXm²。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1" w:name="_Toc28582"/>
      <w:r>
        <w:rPr>
          <w:rFonts w:ascii="仿宋" w:eastAsia="仿宋" w:hAnsi="仿宋" w:cs="仿宋" w:hint="eastAsia"/>
          <w:sz w:val="28"/>
          <w:lang w:eastAsia="zh-CN"/>
        </w:rPr>
        <w:t>三、建设内容与产品方案</w:t>
      </w:r>
      <w:bookmarkEnd w:id="11"/>
    </w:p>
    <w:p>
      <w:pPr>
        <w:pStyle w:val="Heading2"/>
        <w:rPr>
          <w:rFonts w:ascii="仿宋" w:eastAsia="仿宋" w:hAnsi="仿宋" w:cs="仿宋" w:hint="eastAsia"/>
          <w:lang w:eastAsia="zh-CN"/>
        </w:rPr>
      </w:pPr>
      <w:bookmarkStart w:id="12" w:name="_Toc12964"/>
      <w:r>
        <w:rPr>
          <w:rFonts w:ascii="仿宋" w:eastAsia="仿宋" w:hAnsi="仿宋" w:cs="仿宋" w:hint="eastAsia"/>
          <w:lang w:eastAsia="zh-CN"/>
        </w:rPr>
        <w:t>(一)、建设规模及主要建设内容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肥煤项目总用地面积为XX平方米，相当于XX亩，按照规划，整个场区总建筑面积预计为XX平方米。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3" w:name="_Toc29063"/>
      <w:r>
        <w:rPr>
          <w:rFonts w:ascii="仿宋" w:eastAsia="仿宋" w:hAnsi="仿宋" w:cs="仿宋" w:hint="eastAsia"/>
          <w:sz w:val="28"/>
          <w:lang w:eastAsia="zh-CN"/>
        </w:rPr>
        <w:t>(二)、肥煤产品规划方案及生产纲领</w:t>
      </w:r>
      <w:bookmarkEnd w:id="1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肥煤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4" w:name="_Toc2743"/>
      <w:r>
        <w:rPr>
          <w:rFonts w:ascii="仿宋" w:eastAsia="仿宋" w:hAnsi="仿宋" w:cs="仿宋" w:hint="eastAsia"/>
          <w:sz w:val="28"/>
          <w:lang w:eastAsia="zh-CN"/>
        </w:rPr>
        <w:t>四、项目概要</w:t>
      </w:r>
      <w:bookmarkEnd w:id="14"/>
    </w:p>
    <w:p>
      <w:pPr>
        <w:pStyle w:val="Heading2"/>
        <w:rPr>
          <w:rFonts w:ascii="仿宋" w:eastAsia="仿宋" w:hAnsi="仿宋" w:cs="仿宋" w:hint="eastAsia"/>
          <w:lang w:eastAsia="zh-CN"/>
        </w:rPr>
      </w:pPr>
      <w:bookmarkStart w:id="15" w:name="_Toc13641"/>
      <w:r>
        <w:rPr>
          <w:rFonts w:ascii="仿宋" w:eastAsia="仿宋" w:hAnsi="仿宋" w:cs="仿宋" w:hint="eastAsia"/>
          <w:lang w:eastAsia="zh-CN"/>
        </w:rPr>
        <w:t>(一)、项目名称及建设性质</w:t>
      </w:r>
      <w:bookmarkEnd w:id="1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肥煤项目为扩建项目</w:t>
      </w:r>
    </w:p>
    <w:p>
      <w:pPr>
        <w:pStyle w:val="Heading2"/>
        <w:ind w:firstLine="560" w:firstLineChars="200"/>
        <w:rPr>
          <w:rFonts w:ascii="仿宋" w:eastAsia="仿宋" w:hAnsi="仿宋" w:cs="仿宋" w:hint="eastAsia"/>
          <w:sz w:val="28"/>
          <w:lang w:eastAsia="zh-CN"/>
        </w:rPr>
      </w:pPr>
      <w:bookmarkStart w:id="16" w:name="_Toc11294"/>
      <w:r>
        <w:rPr>
          <w:rFonts w:ascii="仿宋" w:eastAsia="仿宋" w:hAnsi="仿宋" w:cs="仿宋" w:hint="eastAsia"/>
          <w:sz w:val="28"/>
          <w:lang w:eastAsia="zh-CN"/>
        </w:rPr>
        <w:t>(二)、项目主办方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肥煤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7" w:name="_Toc6445"/>
      <w:r>
        <w:rPr>
          <w:rFonts w:ascii="仿宋" w:eastAsia="仿宋" w:hAnsi="仿宋" w:cs="仿宋" w:hint="eastAsia"/>
          <w:sz w:val="28"/>
          <w:lang w:eastAsia="zh-CN"/>
        </w:rPr>
        <w:t>(三)、肥煤项目定位及建设原因</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一、肥煤项目定位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肥煤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https://d.book118.com/918001007116006037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肥煤资金筹措计划书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CF6954"/>
    <w:rsid w:val="282E6701"/>
    <w:rsid w:val="3E675B86"/>
    <w:rsid w:val="44335160"/>
    <w:rsid w:val="497C50C6"/>
    <w:rsid w:val="4BCF6954"/>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18001007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2024-02-07T08:46:00Z</dcterms:created>
  <dcterms:modified xsi:type="dcterms:W3CDTF">2024-02-07T08:46:34Z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A324E81CD2034E5682F5AF9EC89F1A1E_11</vt:lpwstr>
  </property>
  <property fmtid="{D5CDD505-2E9C-101B-9397-08002B2CF9AE}" pid="3" name="KSOProductBuildVer">
    <vt:lpwstr>2052-12.1.0.16250</vt:lpwstr>
  </property>
</Properties>
</file>