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0274" w14:paraId="1329E6EB" w14:textId="77777777">
      <w:pPr>
        <w:widowControl/>
        <w:jc w:val="left"/>
        <w:rPr>
          <w:rFonts w:ascii="仿宋" w:eastAsia="仿宋" w:hAnsi="仿宋"/>
          <w:b/>
          <w:sz w:val="40"/>
        </w:rPr>
      </w:pPr>
    </w:p>
    <w:p w:rsidR="00BF0274" w14:paraId="30D362AA" w14:textId="77777777">
      <w:pPr>
        <w:widowControl/>
        <w:jc w:val="left"/>
        <w:rPr>
          <w:rFonts w:ascii="仿宋" w:eastAsia="仿宋" w:hAnsi="仿宋"/>
          <w:b/>
          <w:sz w:val="40"/>
        </w:rPr>
      </w:pPr>
    </w:p>
    <w:p w:rsidR="00BF0274" w14:paraId="293E5494" w14:textId="77777777">
      <w:pPr>
        <w:widowControl/>
        <w:jc w:val="left"/>
        <w:rPr>
          <w:rFonts w:ascii="仿宋" w:eastAsia="仿宋" w:hAnsi="仿宋"/>
          <w:b/>
          <w:sz w:val="40"/>
        </w:rPr>
      </w:pPr>
    </w:p>
    <w:p w:rsidR="00BF0274" w:rsidRPr="00BF0274" w14:paraId="2777C0E3" w14:textId="2DF299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0274">
        <w:rPr>
          <w:rFonts w:ascii="宋体" w:eastAsia="宋体" w:hAnsi="宋体" w:hint="eastAsia"/>
          <w:b/>
          <w:sz w:val="60"/>
        </w:rPr>
        <w:t>毛纺织、染整加工产品企业风险管理与内控</w:t>
      </w:r>
    </w:p>
    <w:p w:rsidR="00BF0274" w:rsidP="00BF0274" w14:paraId="37102579" w14:textId="46042121">
      <w:pPr>
        <w:widowControl/>
        <w:jc w:val="center"/>
        <w:rPr>
          <w:rFonts w:ascii="仿宋" w:eastAsia="仿宋" w:hAnsi="仿宋" w:hint="eastAsia"/>
          <w:b/>
          <w:sz w:val="40"/>
        </w:rPr>
      </w:pPr>
      <w:r w:rsidRPr="00BF0274">
        <w:rPr>
          <w:rFonts w:ascii="仿宋" w:eastAsia="仿宋" w:hAnsi="仿宋" w:hint="eastAsia"/>
          <w:b/>
          <w:sz w:val="40"/>
        </w:rPr>
        <w:t>目录</w:t>
      </w:r>
    </w:p>
    <w:p w:rsidR="00BF0274" w14:paraId="61E0223D" w14:textId="3C12D25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_Toc155748880 \h </w:instrText>
      </w:r>
      <w:r>
        <w:rPr>
          <w:noProof/>
        </w:rPr>
        <w:fldChar w:fldCharType="separate"/>
      </w:r>
      <w:r>
        <w:rPr>
          <w:noProof/>
        </w:rPr>
        <w:t>3</w:t>
      </w:r>
      <w:r>
        <w:rPr>
          <w:noProof/>
        </w:rPr>
        <w:fldChar w:fldCharType="end"/>
      </w:r>
    </w:p>
    <w:p w:rsidR="00BF0274" w14:paraId="6E8E5DEA" w14:textId="5CA75FD5">
      <w:pPr>
        <w:pStyle w:val="TOC1"/>
        <w:tabs>
          <w:tab w:val="right" w:leader="dot" w:pos="8296"/>
        </w:tabs>
        <w:rPr>
          <w:noProof/>
        </w:rPr>
      </w:pPr>
      <w:r>
        <w:rPr>
          <w:noProof/>
        </w:rPr>
        <w:t>一、战略风险的识别</w:t>
      </w:r>
      <w:r>
        <w:rPr>
          <w:noProof/>
        </w:rPr>
        <w:tab/>
      </w:r>
      <w:r>
        <w:rPr>
          <w:noProof/>
        </w:rPr>
        <w:fldChar w:fldCharType="begin"/>
      </w:r>
      <w:r>
        <w:rPr>
          <w:noProof/>
        </w:rPr>
        <w:instrText xml:space="preserve"> PAGEREF _Toc155748881 \h </w:instrText>
      </w:r>
      <w:r>
        <w:rPr>
          <w:noProof/>
        </w:rPr>
        <w:fldChar w:fldCharType="separate"/>
      </w:r>
      <w:r>
        <w:rPr>
          <w:noProof/>
        </w:rPr>
        <w:t>3</w:t>
      </w:r>
      <w:r>
        <w:rPr>
          <w:noProof/>
        </w:rPr>
        <w:fldChar w:fldCharType="end"/>
      </w:r>
    </w:p>
    <w:p w:rsidR="00BF0274" w14:paraId="66B5DF74" w14:textId="0FBC075E">
      <w:pPr>
        <w:pStyle w:val="TOC2"/>
        <w:tabs>
          <w:tab w:val="right" w:leader="dot" w:pos="8296"/>
        </w:tabs>
        <w:rPr>
          <w:noProof/>
        </w:rPr>
      </w:pPr>
      <w:r>
        <w:rPr>
          <w:noProof/>
        </w:rPr>
        <w:t>(一)、毛纺织、染整加工产品行业企业在确定愿景及使命时的风险识别</w:t>
      </w:r>
      <w:r>
        <w:rPr>
          <w:noProof/>
        </w:rPr>
        <w:tab/>
      </w:r>
      <w:r>
        <w:rPr>
          <w:noProof/>
        </w:rPr>
        <w:fldChar w:fldCharType="begin"/>
      </w:r>
      <w:r>
        <w:rPr>
          <w:noProof/>
        </w:rPr>
        <w:instrText xml:space="preserve"> PAGEREF _Toc155748882 \h </w:instrText>
      </w:r>
      <w:r>
        <w:rPr>
          <w:noProof/>
        </w:rPr>
        <w:fldChar w:fldCharType="separate"/>
      </w:r>
      <w:r>
        <w:rPr>
          <w:noProof/>
        </w:rPr>
        <w:t>3</w:t>
      </w:r>
      <w:r>
        <w:rPr>
          <w:noProof/>
        </w:rPr>
        <w:fldChar w:fldCharType="end"/>
      </w:r>
    </w:p>
    <w:p w:rsidR="00BF0274" w14:paraId="6A4A524F" w14:textId="412D6206">
      <w:pPr>
        <w:pStyle w:val="TOC2"/>
        <w:tabs>
          <w:tab w:val="right" w:leader="dot" w:pos="8296"/>
        </w:tabs>
        <w:rPr>
          <w:noProof/>
        </w:rPr>
      </w:pPr>
      <w:r>
        <w:rPr>
          <w:noProof/>
        </w:rPr>
        <w:t>(二)、制定毛纺织、染整加工产品行业企业战略目标的风险识别</w:t>
      </w:r>
      <w:r>
        <w:rPr>
          <w:noProof/>
        </w:rPr>
        <w:tab/>
      </w:r>
      <w:r>
        <w:rPr>
          <w:noProof/>
        </w:rPr>
        <w:fldChar w:fldCharType="begin"/>
      </w:r>
      <w:r>
        <w:rPr>
          <w:noProof/>
        </w:rPr>
        <w:instrText xml:space="preserve"> PAGEREF _Toc155748883 \h </w:instrText>
      </w:r>
      <w:r>
        <w:rPr>
          <w:noProof/>
        </w:rPr>
        <w:fldChar w:fldCharType="separate"/>
      </w:r>
      <w:r>
        <w:rPr>
          <w:noProof/>
        </w:rPr>
        <w:t>4</w:t>
      </w:r>
      <w:r>
        <w:rPr>
          <w:noProof/>
        </w:rPr>
        <w:fldChar w:fldCharType="end"/>
      </w:r>
    </w:p>
    <w:p w:rsidR="00BF0274" w14:paraId="4044937D" w14:textId="154DB06B">
      <w:pPr>
        <w:pStyle w:val="TOC2"/>
        <w:tabs>
          <w:tab w:val="right" w:leader="dot" w:pos="8296"/>
        </w:tabs>
        <w:rPr>
          <w:noProof/>
        </w:rPr>
      </w:pPr>
      <w:r>
        <w:rPr>
          <w:noProof/>
        </w:rPr>
        <w:t>(三)、毛纺织、染整加工产品行业企业战略分析的风险识别</w:t>
      </w:r>
      <w:r>
        <w:rPr>
          <w:noProof/>
        </w:rPr>
        <w:tab/>
      </w:r>
      <w:r>
        <w:rPr>
          <w:noProof/>
        </w:rPr>
        <w:fldChar w:fldCharType="begin"/>
      </w:r>
      <w:r>
        <w:rPr>
          <w:noProof/>
        </w:rPr>
        <w:instrText xml:space="preserve"> PAGEREF _Toc155748884 \h </w:instrText>
      </w:r>
      <w:r>
        <w:rPr>
          <w:noProof/>
        </w:rPr>
        <w:fldChar w:fldCharType="separate"/>
      </w:r>
      <w:r>
        <w:rPr>
          <w:noProof/>
        </w:rPr>
        <w:t>6</w:t>
      </w:r>
      <w:r>
        <w:rPr>
          <w:noProof/>
        </w:rPr>
        <w:fldChar w:fldCharType="end"/>
      </w:r>
    </w:p>
    <w:p w:rsidR="00BF0274" w14:paraId="21DB06BE" w14:textId="691285C1">
      <w:pPr>
        <w:pStyle w:val="TOC2"/>
        <w:tabs>
          <w:tab w:val="right" w:leader="dot" w:pos="8296"/>
        </w:tabs>
        <w:rPr>
          <w:noProof/>
        </w:rPr>
      </w:pPr>
      <w:r>
        <w:rPr>
          <w:noProof/>
        </w:rPr>
        <w:t>(四)、毛纺织、染整加工产品行业企业战略选择的风险识别</w:t>
      </w:r>
      <w:r>
        <w:rPr>
          <w:noProof/>
        </w:rPr>
        <w:tab/>
      </w:r>
      <w:r>
        <w:rPr>
          <w:noProof/>
        </w:rPr>
        <w:fldChar w:fldCharType="begin"/>
      </w:r>
      <w:r>
        <w:rPr>
          <w:noProof/>
        </w:rPr>
        <w:instrText xml:space="preserve"> PAGEREF _Toc155748885 \h </w:instrText>
      </w:r>
      <w:r>
        <w:rPr>
          <w:noProof/>
        </w:rPr>
        <w:fldChar w:fldCharType="separate"/>
      </w:r>
      <w:r>
        <w:rPr>
          <w:noProof/>
        </w:rPr>
        <w:t>8</w:t>
      </w:r>
      <w:r>
        <w:rPr>
          <w:noProof/>
        </w:rPr>
        <w:fldChar w:fldCharType="end"/>
      </w:r>
    </w:p>
    <w:p w:rsidR="00BF0274" w14:paraId="6A9E62D0" w14:textId="057D536D">
      <w:pPr>
        <w:pStyle w:val="TOC2"/>
        <w:tabs>
          <w:tab w:val="right" w:leader="dot" w:pos="8296"/>
        </w:tabs>
        <w:rPr>
          <w:noProof/>
        </w:rPr>
      </w:pPr>
      <w:r>
        <w:rPr>
          <w:noProof/>
        </w:rPr>
        <w:t>(五)、毛纺织、染整加工产品行业企业战略实施的风险识别</w:t>
      </w:r>
      <w:r>
        <w:rPr>
          <w:noProof/>
        </w:rPr>
        <w:tab/>
      </w:r>
      <w:r>
        <w:rPr>
          <w:noProof/>
        </w:rPr>
        <w:fldChar w:fldCharType="begin"/>
      </w:r>
      <w:r>
        <w:rPr>
          <w:noProof/>
        </w:rPr>
        <w:instrText xml:space="preserve"> PAGEREF _Toc155748886 \h </w:instrText>
      </w:r>
      <w:r>
        <w:rPr>
          <w:noProof/>
        </w:rPr>
        <w:fldChar w:fldCharType="separate"/>
      </w:r>
      <w:r>
        <w:rPr>
          <w:noProof/>
        </w:rPr>
        <w:t>11</w:t>
      </w:r>
      <w:r>
        <w:rPr>
          <w:noProof/>
        </w:rPr>
        <w:fldChar w:fldCharType="end"/>
      </w:r>
    </w:p>
    <w:p w:rsidR="00BF0274" w14:paraId="5941C3D1" w14:textId="41DB2685">
      <w:pPr>
        <w:pStyle w:val="TOC1"/>
        <w:tabs>
          <w:tab w:val="right" w:leader="dot" w:pos="8296"/>
        </w:tabs>
        <w:rPr>
          <w:noProof/>
        </w:rPr>
      </w:pPr>
      <w:r>
        <w:rPr>
          <w:noProof/>
        </w:rPr>
        <w:t>二、公司概况</w:t>
      </w:r>
      <w:r>
        <w:rPr>
          <w:noProof/>
        </w:rPr>
        <w:tab/>
      </w:r>
      <w:r>
        <w:rPr>
          <w:noProof/>
        </w:rPr>
        <w:fldChar w:fldCharType="begin"/>
      </w:r>
      <w:r>
        <w:rPr>
          <w:noProof/>
        </w:rPr>
        <w:instrText xml:space="preserve"> PAGEREF _Toc155748887 \h </w:instrText>
      </w:r>
      <w:r>
        <w:rPr>
          <w:noProof/>
        </w:rPr>
        <w:fldChar w:fldCharType="separate"/>
      </w:r>
      <w:r>
        <w:rPr>
          <w:noProof/>
        </w:rPr>
        <w:t>13</w:t>
      </w:r>
      <w:r>
        <w:rPr>
          <w:noProof/>
        </w:rPr>
        <w:fldChar w:fldCharType="end"/>
      </w:r>
    </w:p>
    <w:p w:rsidR="00BF0274" w14:paraId="4B02053D" w14:textId="0C2C6FD4">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_Toc155748888 \h </w:instrText>
      </w:r>
      <w:r>
        <w:rPr>
          <w:noProof/>
        </w:rPr>
        <w:fldChar w:fldCharType="separate"/>
      </w:r>
      <w:r>
        <w:rPr>
          <w:noProof/>
        </w:rPr>
        <w:t>13</w:t>
      </w:r>
      <w:r>
        <w:rPr>
          <w:noProof/>
        </w:rPr>
        <w:fldChar w:fldCharType="end"/>
      </w:r>
    </w:p>
    <w:p w:rsidR="00BF0274" w14:paraId="278FC69C" w14:textId="78994F7D">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_Toc155748889 \h </w:instrText>
      </w:r>
      <w:r>
        <w:rPr>
          <w:noProof/>
        </w:rPr>
        <w:fldChar w:fldCharType="separate"/>
      </w:r>
      <w:r>
        <w:rPr>
          <w:noProof/>
        </w:rPr>
        <w:t>14</w:t>
      </w:r>
      <w:r>
        <w:rPr>
          <w:noProof/>
        </w:rPr>
        <w:fldChar w:fldCharType="end"/>
      </w:r>
    </w:p>
    <w:p w:rsidR="00BF0274" w14:paraId="51C31328" w14:textId="6BFA0387">
      <w:pPr>
        <w:pStyle w:val="TOC1"/>
        <w:tabs>
          <w:tab w:val="right" w:leader="dot" w:pos="8296"/>
        </w:tabs>
        <w:rPr>
          <w:noProof/>
        </w:rPr>
      </w:pPr>
      <w:r>
        <w:rPr>
          <w:noProof/>
        </w:rPr>
        <w:t>三、战略制订框架</w:t>
      </w:r>
      <w:r>
        <w:rPr>
          <w:noProof/>
        </w:rPr>
        <w:tab/>
      </w:r>
      <w:r>
        <w:rPr>
          <w:noProof/>
        </w:rPr>
        <w:fldChar w:fldCharType="begin"/>
      </w:r>
      <w:r>
        <w:rPr>
          <w:noProof/>
        </w:rPr>
        <w:instrText xml:space="preserve"> PAGEREF _Toc155748890 \h </w:instrText>
      </w:r>
      <w:r>
        <w:rPr>
          <w:noProof/>
        </w:rPr>
        <w:fldChar w:fldCharType="separate"/>
      </w:r>
      <w:r>
        <w:rPr>
          <w:noProof/>
        </w:rPr>
        <w:t>14</w:t>
      </w:r>
      <w:r>
        <w:rPr>
          <w:noProof/>
        </w:rPr>
        <w:fldChar w:fldCharType="end"/>
      </w:r>
    </w:p>
    <w:p w:rsidR="00BF0274" w14:paraId="43C2C01F" w14:textId="09FF87F9">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_Toc155748891 \h </w:instrText>
      </w:r>
      <w:r>
        <w:rPr>
          <w:noProof/>
        </w:rPr>
        <w:fldChar w:fldCharType="separate"/>
      </w:r>
      <w:r>
        <w:rPr>
          <w:noProof/>
        </w:rPr>
        <w:t>14</w:t>
      </w:r>
      <w:r>
        <w:rPr>
          <w:noProof/>
        </w:rPr>
        <w:fldChar w:fldCharType="end"/>
      </w:r>
    </w:p>
    <w:p w:rsidR="00BF0274" w14:paraId="21512FE4" w14:textId="0D2B9DA6">
      <w:pPr>
        <w:pStyle w:val="TOC1"/>
        <w:tabs>
          <w:tab w:val="right" w:leader="dot" w:pos="8296"/>
        </w:tabs>
        <w:rPr>
          <w:noProof/>
        </w:rPr>
      </w:pPr>
      <w:r>
        <w:rPr>
          <w:noProof/>
        </w:rPr>
        <w:t>四、技术创新风险的探讨</w:t>
      </w:r>
      <w:r>
        <w:rPr>
          <w:noProof/>
        </w:rPr>
        <w:tab/>
      </w:r>
      <w:r>
        <w:rPr>
          <w:noProof/>
        </w:rPr>
        <w:fldChar w:fldCharType="begin"/>
      </w:r>
      <w:r>
        <w:rPr>
          <w:noProof/>
        </w:rPr>
        <w:instrText xml:space="preserve"> PAGEREF _Toc155748892 \h </w:instrText>
      </w:r>
      <w:r>
        <w:rPr>
          <w:noProof/>
        </w:rPr>
        <w:fldChar w:fldCharType="separate"/>
      </w:r>
      <w:r>
        <w:rPr>
          <w:noProof/>
        </w:rPr>
        <w:t>15</w:t>
      </w:r>
      <w:r>
        <w:rPr>
          <w:noProof/>
        </w:rPr>
        <w:fldChar w:fldCharType="end"/>
      </w:r>
    </w:p>
    <w:p w:rsidR="00BF0274" w14:paraId="42A7145F" w14:textId="5223357B">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_Toc155748893 \h </w:instrText>
      </w:r>
      <w:r>
        <w:rPr>
          <w:noProof/>
        </w:rPr>
        <w:fldChar w:fldCharType="separate"/>
      </w:r>
      <w:r>
        <w:rPr>
          <w:noProof/>
        </w:rPr>
        <w:t>15</w:t>
      </w:r>
      <w:r>
        <w:rPr>
          <w:noProof/>
        </w:rPr>
        <w:fldChar w:fldCharType="end"/>
      </w:r>
    </w:p>
    <w:p w:rsidR="00BF0274" w14:paraId="1EC5527C" w14:textId="2F0FA5EF">
      <w:pPr>
        <w:pStyle w:val="TOC1"/>
        <w:tabs>
          <w:tab w:val="right" w:leader="dot" w:pos="8296"/>
        </w:tabs>
        <w:rPr>
          <w:noProof/>
        </w:rPr>
      </w:pPr>
      <w:r>
        <w:rPr>
          <w:noProof/>
        </w:rPr>
        <w:t>五、发展规划分析</w:t>
      </w:r>
      <w:r>
        <w:rPr>
          <w:noProof/>
        </w:rPr>
        <w:tab/>
      </w:r>
      <w:r>
        <w:rPr>
          <w:noProof/>
        </w:rPr>
        <w:fldChar w:fldCharType="begin"/>
      </w:r>
      <w:r>
        <w:rPr>
          <w:noProof/>
        </w:rPr>
        <w:instrText xml:space="preserve"> PAGEREF _Toc155748894 \h </w:instrText>
      </w:r>
      <w:r>
        <w:rPr>
          <w:noProof/>
        </w:rPr>
        <w:fldChar w:fldCharType="separate"/>
      </w:r>
      <w:r>
        <w:rPr>
          <w:noProof/>
        </w:rPr>
        <w:t>17</w:t>
      </w:r>
      <w:r>
        <w:rPr>
          <w:noProof/>
        </w:rPr>
        <w:fldChar w:fldCharType="end"/>
      </w:r>
    </w:p>
    <w:p w:rsidR="00BF0274" w14:paraId="12FA2DF3" w14:textId="45E75684">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_Toc155748895 \h </w:instrText>
      </w:r>
      <w:r>
        <w:rPr>
          <w:noProof/>
        </w:rPr>
        <w:fldChar w:fldCharType="separate"/>
      </w:r>
      <w:r>
        <w:rPr>
          <w:noProof/>
        </w:rPr>
        <w:t>17</w:t>
      </w:r>
      <w:r>
        <w:rPr>
          <w:noProof/>
        </w:rPr>
        <w:fldChar w:fldCharType="end"/>
      </w:r>
    </w:p>
    <w:p w:rsidR="00BF0274" w14:paraId="22C18105" w14:textId="112AE114">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_Toc155748896 \h </w:instrText>
      </w:r>
      <w:r>
        <w:rPr>
          <w:noProof/>
        </w:rPr>
        <w:fldChar w:fldCharType="separate"/>
      </w:r>
      <w:r>
        <w:rPr>
          <w:noProof/>
        </w:rPr>
        <w:t>20</w:t>
      </w:r>
      <w:r>
        <w:rPr>
          <w:noProof/>
        </w:rPr>
        <w:fldChar w:fldCharType="end"/>
      </w:r>
    </w:p>
    <w:p w:rsidR="00BF0274" w14:paraId="747F6A11" w14:textId="2D622C15">
      <w:pPr>
        <w:pStyle w:val="TOC1"/>
        <w:tabs>
          <w:tab w:val="right" w:leader="dot" w:pos="8296"/>
        </w:tabs>
        <w:rPr>
          <w:noProof/>
        </w:rPr>
      </w:pPr>
      <w:r>
        <w:rPr>
          <w:noProof/>
        </w:rPr>
        <w:t>六、流程风险的识别和评估</w:t>
      </w:r>
      <w:r>
        <w:rPr>
          <w:noProof/>
        </w:rPr>
        <w:tab/>
      </w:r>
      <w:r>
        <w:rPr>
          <w:noProof/>
        </w:rPr>
        <w:fldChar w:fldCharType="begin"/>
      </w:r>
      <w:r>
        <w:rPr>
          <w:noProof/>
        </w:rPr>
        <w:instrText xml:space="preserve"> PAGEREF _Toc155748897 \h </w:instrText>
      </w:r>
      <w:r>
        <w:rPr>
          <w:noProof/>
        </w:rPr>
        <w:fldChar w:fldCharType="separate"/>
      </w:r>
      <w:r>
        <w:rPr>
          <w:noProof/>
        </w:rPr>
        <w:t>21</w:t>
      </w:r>
      <w:r>
        <w:rPr>
          <w:noProof/>
        </w:rPr>
        <w:fldChar w:fldCharType="end"/>
      </w:r>
    </w:p>
    <w:p w:rsidR="00BF0274" w14:paraId="5714F26E" w14:textId="0827321D">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_Toc155748898 \h </w:instrText>
      </w:r>
      <w:r>
        <w:rPr>
          <w:noProof/>
        </w:rPr>
        <w:fldChar w:fldCharType="separate"/>
      </w:r>
      <w:r>
        <w:rPr>
          <w:noProof/>
        </w:rPr>
        <w:t>21</w:t>
      </w:r>
      <w:r>
        <w:rPr>
          <w:noProof/>
        </w:rPr>
        <w:fldChar w:fldCharType="end"/>
      </w:r>
    </w:p>
    <w:p w:rsidR="00BF0274" w14:paraId="59A5414C" w14:textId="527A3B57">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_Toc155748899 \h </w:instrText>
      </w:r>
      <w:r>
        <w:rPr>
          <w:noProof/>
        </w:rPr>
        <w:fldChar w:fldCharType="separate"/>
      </w:r>
      <w:r>
        <w:rPr>
          <w:noProof/>
        </w:rPr>
        <w:t>23</w:t>
      </w:r>
      <w:r>
        <w:rPr>
          <w:noProof/>
        </w:rPr>
        <w:fldChar w:fldCharType="end"/>
      </w:r>
    </w:p>
    <w:p w:rsidR="00BF0274" w14:paraId="33C6EA8F" w14:textId="4D9EA0E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(三)、风险矩阵评估法</w:t>
      </w:r>
      <w:r>
        <w:rPr>
          <w:noProof/>
        </w:rPr>
        <w:tab/>
      </w:r>
      <w:r>
        <w:rPr>
          <w:noProof/>
        </w:rPr>
        <w:fldChar w:fldCharType="begin"/>
      </w:r>
      <w:r>
        <w:rPr>
          <w:noProof/>
        </w:rPr>
        <w:instrText xml:space="preserve"> PAGEREF _Toc155748900 \h </w:instrText>
      </w:r>
      <w:r>
        <w:rPr>
          <w:noProof/>
        </w:rPr>
        <w:fldChar w:fldCharType="separate"/>
      </w:r>
      <w:r>
        <w:rPr>
          <w:noProof/>
        </w:rPr>
        <w:t>24</w:t>
      </w:r>
      <w:r>
        <w:rPr>
          <w:noProof/>
        </w:rPr>
        <w:fldChar w:fldCharType="end"/>
      </w:r>
    </w:p>
    <w:p w:rsidR="00BF0274" w14:paraId="712143A4" w14:textId="45A0D193">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_Toc155748901 \h </w:instrText>
      </w:r>
      <w:r>
        <w:rPr>
          <w:noProof/>
        </w:rPr>
        <w:fldChar w:fldCharType="separate"/>
      </w:r>
      <w:r>
        <w:rPr>
          <w:noProof/>
        </w:rPr>
        <w:t>25</w:t>
      </w:r>
      <w:r>
        <w:rPr>
          <w:noProof/>
        </w:rPr>
        <w:fldChar w:fldCharType="end"/>
      </w:r>
    </w:p>
    <w:p w:rsidR="00BF0274" w14:paraId="242CE6A9" w14:textId="0DA36DC7">
      <w:pPr>
        <w:pStyle w:val="TOC1"/>
        <w:tabs>
          <w:tab w:val="right" w:leader="dot" w:pos="8296"/>
        </w:tabs>
        <w:rPr>
          <w:noProof/>
        </w:rPr>
      </w:pPr>
      <w:r>
        <w:rPr>
          <w:noProof/>
        </w:rPr>
        <w:t>七、战略实施的阶段</w:t>
      </w:r>
      <w:r>
        <w:rPr>
          <w:noProof/>
        </w:rPr>
        <w:tab/>
      </w:r>
      <w:r>
        <w:rPr>
          <w:noProof/>
        </w:rPr>
        <w:fldChar w:fldCharType="begin"/>
      </w:r>
      <w:r>
        <w:rPr>
          <w:noProof/>
        </w:rPr>
        <w:instrText xml:space="preserve"> PAGEREF _Toc155748902 \h </w:instrText>
      </w:r>
      <w:r>
        <w:rPr>
          <w:noProof/>
        </w:rPr>
        <w:fldChar w:fldCharType="separate"/>
      </w:r>
      <w:r>
        <w:rPr>
          <w:noProof/>
        </w:rPr>
        <w:t>26</w:t>
      </w:r>
      <w:r>
        <w:rPr>
          <w:noProof/>
        </w:rPr>
        <w:fldChar w:fldCharType="end"/>
      </w:r>
    </w:p>
    <w:p w:rsidR="00BF0274" w14:paraId="6999B370" w14:textId="5932507B">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_Toc155748903 \h </w:instrText>
      </w:r>
      <w:r>
        <w:rPr>
          <w:noProof/>
        </w:rPr>
        <w:fldChar w:fldCharType="separate"/>
      </w:r>
      <w:r>
        <w:rPr>
          <w:noProof/>
        </w:rPr>
        <w:t>26</w:t>
      </w:r>
      <w:r>
        <w:rPr>
          <w:noProof/>
        </w:rPr>
        <w:fldChar w:fldCharType="end"/>
      </w:r>
    </w:p>
    <w:p w:rsidR="00BF0274" w14:paraId="4885CBEB" w14:textId="7A25AA9D">
      <w:pPr>
        <w:pStyle w:val="TOC1"/>
        <w:tabs>
          <w:tab w:val="right" w:leader="dot" w:pos="8296"/>
        </w:tabs>
        <w:rPr>
          <w:noProof/>
        </w:rPr>
      </w:pPr>
      <w:r>
        <w:rPr>
          <w:noProof/>
        </w:rPr>
        <w:t>八、SWOT分析说明</w:t>
      </w:r>
      <w:r>
        <w:rPr>
          <w:noProof/>
        </w:rPr>
        <w:tab/>
      </w:r>
      <w:r>
        <w:rPr>
          <w:noProof/>
        </w:rPr>
        <w:fldChar w:fldCharType="begin"/>
      </w:r>
      <w:r>
        <w:rPr>
          <w:noProof/>
        </w:rPr>
        <w:instrText xml:space="preserve"> PAGEREF _Toc155748904 \h </w:instrText>
      </w:r>
      <w:r>
        <w:rPr>
          <w:noProof/>
        </w:rPr>
        <w:fldChar w:fldCharType="separate"/>
      </w:r>
      <w:r>
        <w:rPr>
          <w:noProof/>
        </w:rPr>
        <w:t>29</w:t>
      </w:r>
      <w:r>
        <w:rPr>
          <w:noProof/>
        </w:rPr>
        <w:fldChar w:fldCharType="end"/>
      </w:r>
    </w:p>
    <w:p w:rsidR="00BF0274" w14:paraId="4FECD65B" w14:textId="7CD4AC24">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_Toc155748905 \h </w:instrText>
      </w:r>
      <w:r>
        <w:rPr>
          <w:noProof/>
        </w:rPr>
        <w:fldChar w:fldCharType="separate"/>
      </w:r>
      <w:r>
        <w:rPr>
          <w:noProof/>
        </w:rPr>
        <w:t>29</w:t>
      </w:r>
      <w:r>
        <w:rPr>
          <w:noProof/>
        </w:rPr>
        <w:fldChar w:fldCharType="end"/>
      </w:r>
    </w:p>
    <w:p w:rsidR="00BF0274" w14:paraId="4BE82EAF" w14:textId="1D4B3085">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_Toc155748906 \h </w:instrText>
      </w:r>
      <w:r>
        <w:rPr>
          <w:noProof/>
        </w:rPr>
        <w:fldChar w:fldCharType="separate"/>
      </w:r>
      <w:r>
        <w:rPr>
          <w:noProof/>
        </w:rPr>
        <w:t>30</w:t>
      </w:r>
      <w:r>
        <w:rPr>
          <w:noProof/>
        </w:rPr>
        <w:fldChar w:fldCharType="end"/>
      </w:r>
    </w:p>
    <w:p w:rsidR="00BF0274" w14:paraId="2553D04F" w14:textId="116DFAC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_Toc155748907 \h </w:instrText>
      </w:r>
      <w:r>
        <w:rPr>
          <w:noProof/>
        </w:rPr>
        <w:fldChar w:fldCharType="separate"/>
      </w:r>
      <w:r>
        <w:rPr>
          <w:noProof/>
        </w:rPr>
        <w:t>33</w:t>
      </w:r>
      <w:r>
        <w:rPr>
          <w:noProof/>
        </w:rPr>
        <w:fldChar w:fldCharType="end"/>
      </w:r>
    </w:p>
    <w:p w:rsidR="00BF0274" w14:paraId="1B6B2D49" w14:textId="6CEBB66E">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_Toc155748908 \h </w:instrText>
      </w:r>
      <w:r>
        <w:rPr>
          <w:noProof/>
        </w:rPr>
        <w:fldChar w:fldCharType="separate"/>
      </w:r>
      <w:r>
        <w:rPr>
          <w:noProof/>
        </w:rPr>
        <w:t>34</w:t>
      </w:r>
      <w:r>
        <w:rPr>
          <w:noProof/>
        </w:rPr>
        <w:fldChar w:fldCharType="end"/>
      </w:r>
    </w:p>
    <w:p w:rsidR="00BF0274" w14:paraId="79B5010A" w14:textId="5E6876C0">
      <w:pPr>
        <w:pStyle w:val="TOC1"/>
        <w:tabs>
          <w:tab w:val="right" w:leader="dot" w:pos="8296"/>
        </w:tabs>
        <w:rPr>
          <w:noProof/>
        </w:rPr>
      </w:pPr>
      <w:r>
        <w:rPr>
          <w:noProof/>
        </w:rPr>
        <w:t>九、产业环境分析</w:t>
      </w:r>
      <w:r>
        <w:rPr>
          <w:noProof/>
        </w:rPr>
        <w:tab/>
      </w:r>
      <w:r>
        <w:rPr>
          <w:noProof/>
        </w:rPr>
        <w:fldChar w:fldCharType="begin"/>
      </w:r>
      <w:r>
        <w:rPr>
          <w:noProof/>
        </w:rPr>
        <w:instrText xml:space="preserve"> PAGEREF _Toc155748909 \h </w:instrText>
      </w:r>
      <w:r>
        <w:rPr>
          <w:noProof/>
        </w:rPr>
        <w:fldChar w:fldCharType="separate"/>
      </w:r>
      <w:r>
        <w:rPr>
          <w:noProof/>
        </w:rPr>
        <w:t>36</w:t>
      </w:r>
      <w:r>
        <w:rPr>
          <w:noProof/>
        </w:rPr>
        <w:fldChar w:fldCharType="end"/>
      </w:r>
    </w:p>
    <w:p w:rsidR="00BF0274" w14:paraId="2FF5CD54" w14:textId="55B0B84A">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_Toc155748910 \h </w:instrText>
      </w:r>
      <w:r>
        <w:rPr>
          <w:noProof/>
        </w:rPr>
        <w:fldChar w:fldCharType="separate"/>
      </w:r>
      <w:r>
        <w:rPr>
          <w:noProof/>
        </w:rPr>
        <w:t>37</w:t>
      </w:r>
      <w:r>
        <w:rPr>
          <w:noProof/>
        </w:rPr>
        <w:fldChar w:fldCharType="end"/>
      </w:r>
    </w:p>
    <w:p w:rsidR="00BF0274" w14:paraId="03D2CA30" w14:textId="77151857">
      <w:pPr>
        <w:pStyle w:val="TOC1"/>
        <w:tabs>
          <w:tab w:val="right" w:leader="dot" w:pos="8296"/>
        </w:tabs>
        <w:rPr>
          <w:noProof/>
        </w:rPr>
      </w:pPr>
      <w:r>
        <w:rPr>
          <w:noProof/>
        </w:rPr>
        <w:t>十、毛纺织、染整加工产品项目风险分析</w:t>
      </w:r>
      <w:r>
        <w:rPr>
          <w:noProof/>
        </w:rPr>
        <w:tab/>
      </w:r>
      <w:r>
        <w:rPr>
          <w:noProof/>
        </w:rPr>
        <w:fldChar w:fldCharType="begin"/>
      </w:r>
      <w:r>
        <w:rPr>
          <w:noProof/>
        </w:rPr>
        <w:instrText xml:space="preserve"> PAGEREF _Toc155748911 \h </w:instrText>
      </w:r>
      <w:r>
        <w:rPr>
          <w:noProof/>
        </w:rPr>
        <w:fldChar w:fldCharType="separate"/>
      </w:r>
      <w:r>
        <w:rPr>
          <w:noProof/>
        </w:rPr>
        <w:t>39</w:t>
      </w:r>
      <w:r>
        <w:rPr>
          <w:noProof/>
        </w:rPr>
        <w:fldChar w:fldCharType="end"/>
      </w:r>
    </w:p>
    <w:p w:rsidR="00BF0274" w14:paraId="48A34F88" w14:textId="785E272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_Toc155748912 \h </w:instrText>
      </w:r>
      <w:r>
        <w:rPr>
          <w:noProof/>
        </w:rPr>
        <w:fldChar w:fldCharType="separate"/>
      </w:r>
      <w:r>
        <w:rPr>
          <w:noProof/>
        </w:rPr>
        <w:t>39</w:t>
      </w:r>
      <w:r>
        <w:rPr>
          <w:noProof/>
        </w:rPr>
        <w:fldChar w:fldCharType="end"/>
      </w:r>
    </w:p>
    <w:p w:rsidR="00BF0274" w14:paraId="3C2EE1CF" w14:textId="7A171B8B">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_Toc155748913 \h </w:instrText>
      </w:r>
      <w:r>
        <w:rPr>
          <w:noProof/>
        </w:rPr>
        <w:fldChar w:fldCharType="separate"/>
      </w:r>
      <w:r>
        <w:rPr>
          <w:noProof/>
        </w:rPr>
        <w:t>39</w:t>
      </w:r>
      <w:r>
        <w:rPr>
          <w:noProof/>
        </w:rPr>
        <w:fldChar w:fldCharType="end"/>
      </w:r>
    </w:p>
    <w:p w:rsidR="00BF0274" w14:paraId="6D998E06" w14:textId="0C930661">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_Toc155748914 \h </w:instrText>
      </w:r>
      <w:r>
        <w:rPr>
          <w:noProof/>
        </w:rPr>
        <w:fldChar w:fldCharType="separate"/>
      </w:r>
      <w:r>
        <w:rPr>
          <w:noProof/>
        </w:rPr>
        <w:t>39</w:t>
      </w:r>
      <w:r>
        <w:rPr>
          <w:noProof/>
        </w:rPr>
        <w:fldChar w:fldCharType="end"/>
      </w:r>
    </w:p>
    <w:p w:rsidR="00BF0274" w14:paraId="36EA757D" w14:textId="113DBC27">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_Toc155748915 \h </w:instrText>
      </w:r>
      <w:r>
        <w:rPr>
          <w:noProof/>
        </w:rPr>
        <w:fldChar w:fldCharType="separate"/>
      </w:r>
      <w:r>
        <w:rPr>
          <w:noProof/>
        </w:rPr>
        <w:t>40</w:t>
      </w:r>
      <w:r>
        <w:rPr>
          <w:noProof/>
        </w:rPr>
        <w:fldChar w:fldCharType="end"/>
      </w:r>
    </w:p>
    <w:p w:rsidR="00BF0274" w14:paraId="5BAA193F" w14:textId="16E82D3B">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_Toc155748916 \h </w:instrText>
      </w:r>
      <w:r>
        <w:rPr>
          <w:noProof/>
        </w:rPr>
        <w:fldChar w:fldCharType="separate"/>
      </w:r>
      <w:r>
        <w:rPr>
          <w:noProof/>
        </w:rPr>
        <w:t>40</w:t>
      </w:r>
      <w:r>
        <w:rPr>
          <w:noProof/>
        </w:rPr>
        <w:fldChar w:fldCharType="end"/>
      </w:r>
    </w:p>
    <w:p w:rsidR="00BF0274" w14:paraId="279761C0" w14:textId="2E8818C1">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_Toc155748917 \h </w:instrText>
      </w:r>
      <w:r>
        <w:rPr>
          <w:noProof/>
        </w:rPr>
        <w:fldChar w:fldCharType="separate"/>
      </w:r>
      <w:r>
        <w:rPr>
          <w:noProof/>
        </w:rPr>
        <w:t>40</w:t>
      </w:r>
      <w:r>
        <w:rPr>
          <w:noProof/>
        </w:rPr>
        <w:fldChar w:fldCharType="end"/>
      </w:r>
    </w:p>
    <w:p w:rsidR="00BF0274" w14:paraId="758DD0BF" w14:textId="031A6119">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_Toc155748918 \h </w:instrText>
      </w:r>
      <w:r>
        <w:rPr>
          <w:noProof/>
        </w:rPr>
        <w:fldChar w:fldCharType="separate"/>
      </w:r>
      <w:r>
        <w:rPr>
          <w:noProof/>
        </w:rPr>
        <w:t>41</w:t>
      </w:r>
      <w:r>
        <w:rPr>
          <w:noProof/>
        </w:rPr>
        <w:fldChar w:fldCharType="end"/>
      </w:r>
    </w:p>
    <w:p w:rsidR="00BF0274" w14:paraId="5C8E32F6" w14:textId="090BEB4E">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_Toc155748919 \h </w:instrText>
      </w:r>
      <w:r>
        <w:rPr>
          <w:noProof/>
        </w:rPr>
        <w:fldChar w:fldCharType="separate"/>
      </w:r>
      <w:r>
        <w:rPr>
          <w:noProof/>
        </w:rPr>
        <w:t>41</w:t>
      </w:r>
      <w:r>
        <w:rPr>
          <w:noProof/>
        </w:rPr>
        <w:fldChar w:fldCharType="end"/>
      </w:r>
    </w:p>
    <w:p w:rsidR="00BF0274" w14:paraId="5645DFB5" w14:textId="35F09229">
      <w:pPr>
        <w:pStyle w:val="TOC1"/>
        <w:tabs>
          <w:tab w:val="right" w:leader="dot" w:pos="8296"/>
        </w:tabs>
        <w:rPr>
          <w:noProof/>
        </w:rPr>
      </w:pPr>
      <w:r>
        <w:rPr>
          <w:noProof/>
        </w:rPr>
        <w:t>十一、员工培训与绩效提升</w:t>
      </w:r>
      <w:r>
        <w:rPr>
          <w:noProof/>
        </w:rPr>
        <w:tab/>
      </w:r>
      <w:r>
        <w:rPr>
          <w:noProof/>
        </w:rPr>
        <w:fldChar w:fldCharType="begin"/>
      </w:r>
      <w:r>
        <w:rPr>
          <w:noProof/>
        </w:rPr>
        <w:instrText xml:space="preserve"> PAGEREF _Toc155748920 \h </w:instrText>
      </w:r>
      <w:r>
        <w:rPr>
          <w:noProof/>
        </w:rPr>
        <w:fldChar w:fldCharType="separate"/>
      </w:r>
      <w:r>
        <w:rPr>
          <w:noProof/>
        </w:rPr>
        <w:t>41</w:t>
      </w:r>
      <w:r>
        <w:rPr>
          <w:noProof/>
        </w:rPr>
        <w:fldChar w:fldCharType="end"/>
      </w:r>
    </w:p>
    <w:p w:rsidR="00BF0274" w14:paraId="51A40283" w14:textId="47A7CF47">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_Toc155748921 \h </w:instrText>
      </w:r>
      <w:r>
        <w:rPr>
          <w:noProof/>
        </w:rPr>
        <w:fldChar w:fldCharType="separate"/>
      </w:r>
      <w:r>
        <w:rPr>
          <w:noProof/>
        </w:rPr>
        <w:t>41</w:t>
      </w:r>
      <w:r>
        <w:rPr>
          <w:noProof/>
        </w:rPr>
        <w:fldChar w:fldCharType="end"/>
      </w:r>
    </w:p>
    <w:p w:rsidR="00BF0274" w14:paraId="1C013AAD" w14:textId="3F2D870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(二)、绩效评价体系与激励机制</w:t>
      </w:r>
      <w:r>
        <w:rPr>
          <w:noProof/>
        </w:rPr>
        <w:tab/>
      </w:r>
      <w:r>
        <w:rPr>
          <w:noProof/>
        </w:rPr>
        <w:fldChar w:fldCharType="begin"/>
      </w:r>
      <w:r>
        <w:rPr>
          <w:noProof/>
        </w:rPr>
        <w:instrText xml:space="preserve"> PAGEREF _Toc155748922 \h </w:instrText>
      </w:r>
      <w:r>
        <w:rPr>
          <w:noProof/>
        </w:rPr>
        <w:fldChar w:fldCharType="separate"/>
      </w:r>
      <w:r>
        <w:rPr>
          <w:noProof/>
        </w:rPr>
        <w:t>44</w:t>
      </w:r>
      <w:r>
        <w:rPr>
          <w:noProof/>
        </w:rPr>
        <w:fldChar w:fldCharType="end"/>
      </w:r>
    </w:p>
    <w:p w:rsidR="00BF0274" w14:paraId="7634C594" w14:textId="1FF9DC51">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_Toc155748923 \h </w:instrText>
      </w:r>
      <w:r>
        <w:rPr>
          <w:noProof/>
        </w:rPr>
        <w:fldChar w:fldCharType="separate"/>
      </w:r>
      <w:r>
        <w:rPr>
          <w:noProof/>
        </w:rPr>
        <w:t>46</w:t>
      </w:r>
      <w:r>
        <w:rPr>
          <w:noProof/>
        </w:rPr>
        <w:fldChar w:fldCharType="end"/>
      </w:r>
    </w:p>
    <w:p w:rsidR="00BF0274" w14:paraId="618CAA96" w14:textId="273EE067">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_Toc155748924 \h </w:instrText>
      </w:r>
      <w:r>
        <w:rPr>
          <w:noProof/>
        </w:rPr>
        <w:fldChar w:fldCharType="separate"/>
      </w:r>
      <w:r>
        <w:rPr>
          <w:noProof/>
        </w:rPr>
        <w:t>48</w:t>
      </w:r>
      <w:r>
        <w:rPr>
          <w:noProof/>
        </w:rPr>
        <w:fldChar w:fldCharType="end"/>
      </w:r>
    </w:p>
    <w:p w:rsidR="00BF0274" w14:paraId="6C792504" w14:textId="31B7D46E">
      <w:pPr>
        <w:pStyle w:val="TOC1"/>
        <w:tabs>
          <w:tab w:val="right" w:leader="dot" w:pos="8296"/>
        </w:tabs>
        <w:rPr>
          <w:noProof/>
        </w:rPr>
      </w:pPr>
      <w:r>
        <w:rPr>
          <w:noProof/>
        </w:rPr>
        <w:t>十二、组织结构的基本类型</w:t>
      </w:r>
      <w:r>
        <w:rPr>
          <w:noProof/>
        </w:rPr>
        <w:tab/>
      </w:r>
      <w:r>
        <w:rPr>
          <w:noProof/>
        </w:rPr>
        <w:fldChar w:fldCharType="begin"/>
      </w:r>
      <w:r>
        <w:rPr>
          <w:noProof/>
        </w:rPr>
        <w:instrText xml:space="preserve"> PAGEREF _Toc155748925 \h </w:instrText>
      </w:r>
      <w:r>
        <w:rPr>
          <w:noProof/>
        </w:rPr>
        <w:fldChar w:fldCharType="separate"/>
      </w:r>
      <w:r>
        <w:rPr>
          <w:noProof/>
        </w:rPr>
        <w:t>49</w:t>
      </w:r>
      <w:r>
        <w:rPr>
          <w:noProof/>
        </w:rPr>
        <w:fldChar w:fldCharType="end"/>
      </w:r>
    </w:p>
    <w:p w:rsidR="00BF0274" w14:paraId="7E8DF333" w14:textId="05CE0ED2">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_Toc155748926 \h </w:instrText>
      </w:r>
      <w:r>
        <w:rPr>
          <w:noProof/>
        </w:rPr>
        <w:fldChar w:fldCharType="separate"/>
      </w:r>
      <w:r>
        <w:rPr>
          <w:noProof/>
        </w:rPr>
        <w:t>49</w:t>
      </w:r>
      <w:r>
        <w:rPr>
          <w:noProof/>
        </w:rPr>
        <w:fldChar w:fldCharType="end"/>
      </w:r>
    </w:p>
    <w:p w:rsidR="00BF0274" w14:paraId="26B7E955" w14:textId="02660C7A">
      <w:pPr>
        <w:pStyle w:val="TOC1"/>
        <w:tabs>
          <w:tab w:val="right" w:leader="dot" w:pos="8296"/>
        </w:tabs>
        <w:rPr>
          <w:noProof/>
        </w:rPr>
      </w:pPr>
      <w:r>
        <w:rPr>
          <w:noProof/>
        </w:rPr>
        <w:t>十三、毛纺织、染整加工产品行业企业过去战略的影响</w:t>
      </w:r>
      <w:r>
        <w:rPr>
          <w:noProof/>
        </w:rPr>
        <w:tab/>
      </w:r>
      <w:r>
        <w:rPr>
          <w:noProof/>
        </w:rPr>
        <w:fldChar w:fldCharType="begin"/>
      </w:r>
      <w:r>
        <w:rPr>
          <w:noProof/>
        </w:rPr>
        <w:instrText xml:space="preserve"> PAGEREF _Toc155748927 \h </w:instrText>
      </w:r>
      <w:r>
        <w:rPr>
          <w:noProof/>
        </w:rPr>
        <w:fldChar w:fldCharType="separate"/>
      </w:r>
      <w:r>
        <w:rPr>
          <w:noProof/>
        </w:rPr>
        <w:t>51</w:t>
      </w:r>
      <w:r>
        <w:rPr>
          <w:noProof/>
        </w:rPr>
        <w:fldChar w:fldCharType="end"/>
      </w:r>
    </w:p>
    <w:p w:rsidR="00BF0274" w14:paraId="787F3AD1" w14:textId="45101582">
      <w:pPr>
        <w:pStyle w:val="TOC2"/>
        <w:tabs>
          <w:tab w:val="right" w:leader="dot" w:pos="8296"/>
        </w:tabs>
        <w:rPr>
          <w:noProof/>
        </w:rPr>
      </w:pPr>
      <w:r>
        <w:rPr>
          <w:noProof/>
        </w:rPr>
        <w:t>(一)、毛纺织、染整加工产品行业企业过去战略的影响</w:t>
      </w:r>
      <w:r>
        <w:rPr>
          <w:noProof/>
        </w:rPr>
        <w:tab/>
      </w:r>
      <w:r>
        <w:rPr>
          <w:noProof/>
        </w:rPr>
        <w:fldChar w:fldCharType="begin"/>
      </w:r>
      <w:r>
        <w:rPr>
          <w:noProof/>
        </w:rPr>
        <w:instrText xml:space="preserve"> PAGEREF _Toc155748928 \h </w:instrText>
      </w:r>
      <w:r>
        <w:rPr>
          <w:noProof/>
        </w:rPr>
        <w:fldChar w:fldCharType="separate"/>
      </w:r>
      <w:r>
        <w:rPr>
          <w:noProof/>
        </w:rPr>
        <w:t>51</w:t>
      </w:r>
      <w:r>
        <w:rPr>
          <w:noProof/>
        </w:rPr>
        <w:fldChar w:fldCharType="end"/>
      </w:r>
    </w:p>
    <w:p w:rsidR="00BF0274" w14:paraId="44005511" w14:textId="102CFBC2">
      <w:pPr>
        <w:pStyle w:val="TOC1"/>
        <w:tabs>
          <w:tab w:val="right" w:leader="dot" w:pos="8296"/>
        </w:tabs>
        <w:rPr>
          <w:noProof/>
        </w:rPr>
      </w:pPr>
      <w:r>
        <w:rPr>
          <w:noProof/>
        </w:rPr>
        <w:t>十四、危机管理与应急响应</w:t>
      </w:r>
      <w:r>
        <w:rPr>
          <w:noProof/>
        </w:rPr>
        <w:tab/>
      </w:r>
      <w:r>
        <w:rPr>
          <w:noProof/>
        </w:rPr>
        <w:fldChar w:fldCharType="begin"/>
      </w:r>
      <w:r>
        <w:rPr>
          <w:noProof/>
        </w:rPr>
        <w:instrText xml:space="preserve"> PAGEREF _Toc155748929 \h </w:instrText>
      </w:r>
      <w:r>
        <w:rPr>
          <w:noProof/>
        </w:rPr>
        <w:fldChar w:fldCharType="separate"/>
      </w:r>
      <w:r>
        <w:rPr>
          <w:noProof/>
        </w:rPr>
        <w:t>53</w:t>
      </w:r>
      <w:r>
        <w:rPr>
          <w:noProof/>
        </w:rPr>
        <w:fldChar w:fldCharType="end"/>
      </w:r>
    </w:p>
    <w:p w:rsidR="00BF0274" w14:paraId="5BCC51CE" w14:textId="37EC5011">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_Toc155748930 \h </w:instrText>
      </w:r>
      <w:r>
        <w:rPr>
          <w:noProof/>
        </w:rPr>
        <w:fldChar w:fldCharType="separate"/>
      </w:r>
      <w:r>
        <w:rPr>
          <w:noProof/>
        </w:rPr>
        <w:t>53</w:t>
      </w:r>
      <w:r>
        <w:rPr>
          <w:noProof/>
        </w:rPr>
        <w:fldChar w:fldCharType="end"/>
      </w:r>
    </w:p>
    <w:p w:rsidR="00BF0274" w14:paraId="486B2380" w14:textId="1586BF29">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_Toc155748931 \h </w:instrText>
      </w:r>
      <w:r>
        <w:rPr>
          <w:noProof/>
        </w:rPr>
        <w:fldChar w:fldCharType="separate"/>
      </w:r>
      <w:r>
        <w:rPr>
          <w:noProof/>
        </w:rPr>
        <w:t>53</w:t>
      </w:r>
      <w:r>
        <w:rPr>
          <w:noProof/>
        </w:rPr>
        <w:fldChar w:fldCharType="end"/>
      </w:r>
    </w:p>
    <w:p w:rsidR="00BF0274" w14:paraId="513DD345" w14:textId="553A9927">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_Toc155748932 \h </w:instrText>
      </w:r>
      <w:r>
        <w:rPr>
          <w:noProof/>
        </w:rPr>
        <w:fldChar w:fldCharType="separate"/>
      </w:r>
      <w:r>
        <w:rPr>
          <w:noProof/>
        </w:rPr>
        <w:t>55</w:t>
      </w:r>
      <w:r>
        <w:rPr>
          <w:noProof/>
        </w:rPr>
        <w:fldChar w:fldCharType="end"/>
      </w:r>
    </w:p>
    <w:p w:rsidR="00BF0274" w14:paraId="4BDEDBE0" w14:textId="25DDD445">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_Toc155748933 \h </w:instrText>
      </w:r>
      <w:r>
        <w:rPr>
          <w:noProof/>
        </w:rPr>
        <w:fldChar w:fldCharType="separate"/>
      </w:r>
      <w:r>
        <w:rPr>
          <w:noProof/>
        </w:rPr>
        <w:t>55</w:t>
      </w:r>
      <w:r>
        <w:rPr>
          <w:noProof/>
        </w:rPr>
        <w:fldChar w:fldCharType="end"/>
      </w:r>
    </w:p>
    <w:p w:rsidR="00BF0274" w14:paraId="3FA60A19" w14:textId="143D4A1F">
      <w:pPr>
        <w:pStyle w:val="TOC1"/>
        <w:tabs>
          <w:tab w:val="right" w:leader="dot" w:pos="8296"/>
        </w:tabs>
        <w:rPr>
          <w:noProof/>
        </w:rPr>
      </w:pPr>
      <w:r>
        <w:rPr>
          <w:noProof/>
        </w:rPr>
        <w:t>十五、战略的建立与选择过程</w:t>
      </w:r>
      <w:r>
        <w:rPr>
          <w:noProof/>
        </w:rPr>
        <w:tab/>
      </w:r>
      <w:r>
        <w:rPr>
          <w:noProof/>
        </w:rPr>
        <w:fldChar w:fldCharType="begin"/>
      </w:r>
      <w:r>
        <w:rPr>
          <w:noProof/>
        </w:rPr>
        <w:instrText xml:space="preserve"> PAGEREF _Toc155748934 \h </w:instrText>
      </w:r>
      <w:r>
        <w:rPr>
          <w:noProof/>
        </w:rPr>
        <w:fldChar w:fldCharType="separate"/>
      </w:r>
      <w:r>
        <w:rPr>
          <w:noProof/>
        </w:rPr>
        <w:t>57</w:t>
      </w:r>
      <w:r>
        <w:rPr>
          <w:noProof/>
        </w:rPr>
        <w:fldChar w:fldCharType="end"/>
      </w:r>
    </w:p>
    <w:p w:rsidR="00BF0274" w14:paraId="5FDE463C" w14:textId="2B383EB3">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_Toc155748935 \h </w:instrText>
      </w:r>
      <w:r>
        <w:rPr>
          <w:noProof/>
        </w:rPr>
        <w:fldChar w:fldCharType="separate"/>
      </w:r>
      <w:r>
        <w:rPr>
          <w:noProof/>
        </w:rPr>
        <w:t>57</w:t>
      </w:r>
      <w:r>
        <w:rPr>
          <w:noProof/>
        </w:rPr>
        <w:fldChar w:fldCharType="end"/>
      </w:r>
    </w:p>
    <w:p w:rsidR="00BF0274" w14:paraId="6D394DE0" w14:textId="4EA8EA3B">
      <w:pPr>
        <w:pStyle w:val="TOC1"/>
        <w:tabs>
          <w:tab w:val="right" w:leader="dot" w:pos="8296"/>
        </w:tabs>
        <w:rPr>
          <w:noProof/>
        </w:rPr>
      </w:pPr>
      <w:r>
        <w:rPr>
          <w:noProof/>
        </w:rPr>
        <w:t>十六、法人治理结构</w:t>
      </w:r>
      <w:r>
        <w:rPr>
          <w:noProof/>
        </w:rPr>
        <w:tab/>
      </w:r>
      <w:r>
        <w:rPr>
          <w:noProof/>
        </w:rPr>
        <w:fldChar w:fldCharType="begin"/>
      </w:r>
      <w:r>
        <w:rPr>
          <w:noProof/>
        </w:rPr>
        <w:instrText xml:space="preserve"> PAGEREF _Toc155748936 \h </w:instrText>
      </w:r>
      <w:r>
        <w:rPr>
          <w:noProof/>
        </w:rPr>
        <w:fldChar w:fldCharType="separate"/>
      </w:r>
      <w:r>
        <w:rPr>
          <w:noProof/>
        </w:rPr>
        <w:t>58</w:t>
      </w:r>
      <w:r>
        <w:rPr>
          <w:noProof/>
        </w:rPr>
        <w:fldChar w:fldCharType="end"/>
      </w:r>
    </w:p>
    <w:p w:rsidR="00BF0274" w14:paraId="4A6D81A9" w14:textId="5059DB19">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_Toc155748937 \h </w:instrText>
      </w:r>
      <w:r>
        <w:rPr>
          <w:noProof/>
        </w:rPr>
        <w:fldChar w:fldCharType="separate"/>
      </w:r>
      <w:r>
        <w:rPr>
          <w:noProof/>
        </w:rPr>
        <w:t>58</w:t>
      </w:r>
      <w:r>
        <w:rPr>
          <w:noProof/>
        </w:rPr>
        <w:fldChar w:fldCharType="end"/>
      </w:r>
    </w:p>
    <w:p w:rsidR="00BF0274" w14:paraId="661410D3" w14:textId="193F2376">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_Toc155748938 \h </w:instrText>
      </w:r>
      <w:r>
        <w:rPr>
          <w:noProof/>
        </w:rPr>
        <w:fldChar w:fldCharType="separate"/>
      </w:r>
      <w:r>
        <w:rPr>
          <w:noProof/>
        </w:rPr>
        <w:t>59</w:t>
      </w:r>
      <w:r>
        <w:rPr>
          <w:noProof/>
        </w:rPr>
        <w:fldChar w:fldCharType="end"/>
      </w:r>
    </w:p>
    <w:p w:rsidR="00BF0274" w14:paraId="2AD66617" w14:textId="6ADB9155">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_Toc155748939 \h </w:instrText>
      </w:r>
      <w:r>
        <w:rPr>
          <w:noProof/>
        </w:rPr>
        <w:fldChar w:fldCharType="separate"/>
      </w:r>
      <w:r>
        <w:rPr>
          <w:noProof/>
        </w:rPr>
        <w:t>60</w:t>
      </w:r>
      <w:r>
        <w:rPr>
          <w:noProof/>
        </w:rPr>
        <w:fldChar w:fldCharType="end"/>
      </w:r>
    </w:p>
    <w:p w:rsidR="00BF0274" w14:paraId="7E17485C" w14:textId="5C424AF7">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_Toc155748940 \h </w:instrText>
      </w:r>
      <w:r>
        <w:rPr>
          <w:noProof/>
        </w:rPr>
        <w:fldChar w:fldCharType="separate"/>
      </w:r>
      <w:r>
        <w:rPr>
          <w:noProof/>
        </w:rPr>
        <w:t>61</w:t>
      </w:r>
      <w:r>
        <w:rPr>
          <w:noProof/>
        </w:rPr>
        <w:fldChar w:fldCharType="end"/>
      </w:r>
    </w:p>
    <w:p w:rsidR="00BF0274" w14:paraId="5E3FE09D" w14:textId="0866FD29">
      <w:pPr>
        <w:pStyle w:val="TOC1"/>
        <w:tabs>
          <w:tab w:val="right" w:leader="dot" w:pos="8296"/>
        </w:tabs>
        <w:rPr>
          <w:noProof/>
        </w:rPr>
      </w:pPr>
      <w:r>
        <w:rPr>
          <w:noProof/>
        </w:rPr>
        <w:t>十七、竞争优势</w:t>
      </w:r>
      <w:r>
        <w:rPr>
          <w:noProof/>
        </w:rPr>
        <w:tab/>
      </w:r>
      <w:r>
        <w:rPr>
          <w:noProof/>
        </w:rPr>
        <w:fldChar w:fldCharType="begin"/>
      </w:r>
      <w:r>
        <w:rPr>
          <w:noProof/>
        </w:rPr>
        <w:instrText xml:space="preserve"> PAGEREF _Toc155748941 \h </w:instrText>
      </w:r>
      <w:r>
        <w:rPr>
          <w:noProof/>
        </w:rPr>
        <w:fldChar w:fldCharType="separate"/>
      </w:r>
      <w:r>
        <w:rPr>
          <w:noProof/>
        </w:rPr>
        <w:t>62</w:t>
      </w:r>
      <w:r>
        <w:rPr>
          <w:noProof/>
        </w:rPr>
        <w:fldChar w:fldCharType="end"/>
      </w:r>
    </w:p>
    <w:p w:rsidR="00BF0274" w14:paraId="5398D627" w14:textId="26B9EE9F">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_Toc155748942 \h </w:instrText>
      </w:r>
      <w:r>
        <w:rPr>
          <w:noProof/>
        </w:rPr>
        <w:fldChar w:fldCharType="separate"/>
      </w:r>
      <w:r>
        <w:rPr>
          <w:noProof/>
        </w:rPr>
        <w:t>62</w:t>
      </w:r>
      <w:r>
        <w:rPr>
          <w:noProof/>
        </w:rPr>
        <w:fldChar w:fldCharType="end"/>
      </w:r>
    </w:p>
    <w:p w:rsidR="00BF0274" w:rsidP="00BF0274" w14:paraId="6C33F21A" w14:textId="295C7E5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F0274" w:rsidP="00BF0274" w14:paraId="3EB6DF78" w14:textId="09C52BF4">
      <w:pPr>
        <w:pStyle w:val="Heading1"/>
        <w:jc w:val="center"/>
        <w:rPr>
          <w:rFonts w:hint="eastAsia"/>
        </w:rPr>
      </w:pPr>
      <w:bookmarkStart w:id="0" w:name="_Toc155748880"/>
      <w:r w:rsidRPr="00BF0274">
        <w:rPr>
          <w:rFonts w:hint="eastAsia"/>
        </w:rPr>
        <w:t>前言</w:t>
      </w:r>
      <w:bookmarkEnd w:id="0"/>
    </w:p>
    <w:p w:rsidR="00BF0274" w:rsidP="00BF0274" w14:paraId="02DF7600" w14:textId="51BE9718">
      <w:pPr>
        <w:ind w:firstLine="560" w:firstLineChars="200"/>
        <w:rPr>
          <w:rFonts w:ascii="仿宋" w:eastAsia="仿宋" w:hint="eastAsia"/>
          <w:sz w:val="28"/>
        </w:rPr>
      </w:pPr>
      <w:r w:rsidRPr="00BF0274">
        <w:rPr>
          <w:rFonts w:ascii="仿宋" w:eastAsia="仿宋" w:hint="eastAsia"/>
          <w:sz w:val="28"/>
        </w:rPr>
        <w:t>毛纺织、染整加工产品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BF0274" w:rsidP="00BF0274" w14:paraId="7082F477" w14:textId="6AE95A7C">
      <w:pPr>
        <w:pStyle w:val="Heading1"/>
        <w:rPr>
          <w:rFonts w:hint="eastAsia"/>
        </w:rPr>
      </w:pPr>
      <w:bookmarkStart w:id="1" w:name="_Toc155748881"/>
      <w:r w:rsidRPr="00BF0274">
        <w:rPr>
          <w:rFonts w:hint="eastAsia"/>
        </w:rPr>
        <w:t>一、战略风险的识别</w:t>
      </w:r>
      <w:bookmarkEnd w:id="1"/>
    </w:p>
    <w:p w:rsidR="00BF0274" w:rsidP="00BF0274" w14:paraId="0309C301" w14:textId="288AA2AE">
      <w:pPr>
        <w:pStyle w:val="Heading2"/>
      </w:pPr>
      <w:bookmarkStart w:id="2" w:name="_Toc155748882"/>
      <w:r w:rsidRPr="00BF0274">
        <w:t>(一)、毛纺织、染整加工产品行业企业在确定愿景及使命时的风险识别</w:t>
      </w:r>
      <w:bookmarkEnd w:id="2"/>
    </w:p>
    <w:p w:rsidR="00BF0274" w:rsidRPr="00BF0274" w:rsidP="00BF0274" w14:paraId="09C658FC" w14:textId="77777777">
      <w:pPr>
        <w:ind w:firstLine="560" w:firstLineChars="200"/>
        <w:rPr>
          <w:rFonts w:ascii="仿宋" w:eastAsia="仿宋" w:hAnsi="仿宋"/>
          <w:sz w:val="28"/>
        </w:rPr>
      </w:pPr>
      <w:r w:rsidRPr="00BF0274">
        <w:rPr>
          <w:rFonts w:ascii="仿宋" w:eastAsia="仿宋" w:hAnsi="仿宋" w:hint="eastAsia"/>
          <w:sz w:val="28"/>
        </w:rPr>
        <w:t>在确定毛纺织、染整加工产品行业企业的愿景和使命时，可能面临以下风险和挑战。</w:t>
      </w:r>
    </w:p>
    <w:p w:rsidR="00BF0274" w:rsidRPr="00BF0274" w:rsidP="00BF0274" w14:paraId="3C7299DB" w14:textId="77777777">
      <w:pPr>
        <w:ind w:firstLine="560" w:firstLineChars="200"/>
        <w:rPr>
          <w:rFonts w:ascii="仿宋" w:eastAsia="仿宋" w:hAnsi="仿宋"/>
          <w:sz w:val="28"/>
        </w:rPr>
      </w:pPr>
      <w:r w:rsidRPr="00BF0274">
        <w:rPr>
          <w:rFonts w:ascii="仿宋" w:eastAsia="仿宋" w:hAnsi="仿宋"/>
          <w:sz w:val="28"/>
        </w:rPr>
        <w:t>1. 经营领域的不明晰性：</w:t>
      </w:r>
    </w:p>
    <w:p w:rsidR="00BF0274" w:rsidRPr="00BF0274" w:rsidP="00BF0274" w14:paraId="76D9BF32" w14:textId="77777777">
      <w:pPr>
        <w:ind w:firstLine="560" w:firstLineChars="200"/>
        <w:rPr>
          <w:rFonts w:ascii="仿宋" w:eastAsia="仿宋" w:hAnsi="仿宋"/>
          <w:sz w:val="28"/>
        </w:rPr>
      </w:pPr>
      <w:r w:rsidRPr="00BF0274">
        <w:rPr>
          <w:rFonts w:ascii="仿宋" w:eastAsia="仿宋" w:hAnsi="仿宋"/>
          <w:sz w:val="28"/>
        </w:rPr>
        <w:t xml:space="preserve">    毛纺织、染整加工产品行业企业在界定自身的经营领域时可能存在模糊不清的情况。管理层往往以产品为导向，而非以满足客户需求为中心，这可能导致毛纺织、染整加工产品行业企业经营方向的不准确性，增加经营风险。</w:t>
      </w:r>
    </w:p>
    <w:p w:rsidR="00BF0274" w:rsidRPr="00BF0274" w:rsidP="00BF0274" w14:paraId="0C18D47E" w14:textId="77777777">
      <w:pPr>
        <w:ind w:firstLine="560" w:firstLineChars="200"/>
        <w:rPr>
          <w:rFonts w:ascii="仿宋" w:eastAsia="仿宋" w:hAnsi="仿宋"/>
          <w:sz w:val="28"/>
        </w:rPr>
      </w:pPr>
      <w:r w:rsidRPr="00BF0274">
        <w:rPr>
          <w:rFonts w:ascii="仿宋" w:eastAsia="仿宋" w:hAnsi="仿宋"/>
          <w:sz w:val="28"/>
        </w:rPr>
        <w:t>2. 使命模糊不清：</w:t>
      </w:r>
      <w:r w:rsidRPr="00BF0274">
        <w:rPr>
          <w:rFonts w:ascii="仿宋" w:eastAsia="仿宋" w:hAnsi="仿宋"/>
          <w:sz w:val="28"/>
        </w:rPr>
        <w:br/>
      </w:r>
      <w:r w:rsidRPr="00BF027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https://d.book118.com/918001102070006032</w:t>
        </w:r>
      </w:hyperlink>
    </w:p>
    <w:p w:rsidR="00BF0274" w:rsidRPr="00BF0274" w:rsidP="00BF0274">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paraId="4327A9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274" w14:paraId="134E7C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paraId="639D8D14" w14:textId="059E9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F0274" w14:paraId="1DB3640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paraId="661466B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27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059E9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F027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27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059E9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F027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27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059E9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F027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27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P="00810791" w14:textId="059E9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F027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paraId="5E39CC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RPr="00BF0274" w:rsidP="00BF0274" w14:paraId="6084A3AE" w14:textId="37B51887">
    <w:pPr>
      <w:pStyle w:val="Header"/>
      <w:rPr>
        <w:rFonts w:ascii="仿宋" w:eastAsia="仿宋" w:hAnsi="仿宋"/>
      </w:rPr>
    </w:pPr>
    <w:r w:rsidRPr="00BF0274">
      <w:rPr>
        <w:rFonts w:ascii="仿宋" w:eastAsia="仿宋" w:hAnsi="仿宋" w:hint="eastAsia"/>
      </w:rPr>
      <w:t>毛纺织、染整加工产品企业风险管理与内控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paraId="09C9DAA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RPr="00BF0274" w:rsidP="00BF0274" w14:textId="37B51887">
    <w:pPr>
      <w:pStyle w:val="Header"/>
      <w:rPr>
        <w:rFonts w:ascii="仿宋" w:eastAsia="仿宋" w:hAnsi="仿宋"/>
      </w:rPr>
    </w:pPr>
    <w:r w:rsidRPr="00BF0274">
      <w:rPr>
        <w:rFonts w:ascii="仿宋" w:eastAsia="仿宋" w:hAnsi="仿宋" w:hint="eastAsia"/>
      </w:rPr>
      <w:t>毛纺织、染整加工产品企业风险管理与内控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RPr="00BF0274" w:rsidP="00BF0274" w14:textId="37B51887">
    <w:pPr>
      <w:pStyle w:val="Header"/>
      <w:rPr>
        <w:rFonts w:ascii="仿宋" w:eastAsia="仿宋" w:hAnsi="仿宋"/>
      </w:rPr>
    </w:pPr>
    <w:r w:rsidRPr="00BF0274">
      <w:rPr>
        <w:rFonts w:ascii="仿宋" w:eastAsia="仿宋" w:hAnsi="仿宋" w:hint="eastAsia"/>
      </w:rPr>
      <w:t>毛纺织、染整加工产品企业风险管理与内控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RPr="00BF0274" w:rsidP="00BF0274" w14:textId="37B51887">
    <w:pPr>
      <w:pStyle w:val="Header"/>
      <w:rPr>
        <w:rFonts w:ascii="仿宋" w:eastAsia="仿宋" w:hAnsi="仿宋"/>
      </w:rPr>
    </w:pPr>
    <w:r w:rsidRPr="00BF0274">
      <w:rPr>
        <w:rFonts w:ascii="仿宋" w:eastAsia="仿宋" w:hAnsi="仿宋" w:hint="eastAsia"/>
      </w:rPr>
      <w:t>毛纺织、染整加工产品企业风险管理与内控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rsidRPr="00BF0274" w:rsidP="00BF0274" w14:textId="37B51887">
    <w:pPr>
      <w:pStyle w:val="Header"/>
      <w:rPr>
        <w:rFonts w:ascii="仿宋" w:eastAsia="仿宋" w:hAnsi="仿宋"/>
      </w:rPr>
    </w:pPr>
    <w:r w:rsidRPr="00BF0274">
      <w:rPr>
        <w:rFonts w:ascii="仿宋" w:eastAsia="仿宋" w:hAnsi="仿宋" w:hint="eastAsia"/>
      </w:rPr>
      <w:t>毛纺织、染整加工产品企业风险管理与内控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27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274"/>
    <w:rsid w:val="00810791"/>
    <w:rsid w:val="00BF0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400A37B"/>
  <w15:chartTrackingRefBased/>
  <w15:docId w15:val="{E896F7A1-2AC8-4D7C-B9C2-173B69FB8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F027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F027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F0274"/>
    <w:rPr>
      <w:b/>
      <w:bCs/>
      <w:kern w:val="44"/>
      <w:sz w:val="44"/>
      <w:szCs w:val="44"/>
    </w:rPr>
  </w:style>
  <w:style w:type="character" w:customStyle="1" w:styleId="2">
    <w:name w:val="标题 2 字符"/>
    <w:basedOn w:val="DefaultParagraphFont"/>
    <w:link w:val="Heading2"/>
    <w:uiPriority w:val="9"/>
    <w:rsid w:val="00BF027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F027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F0274"/>
    <w:rPr>
      <w:sz w:val="18"/>
      <w:szCs w:val="18"/>
    </w:rPr>
  </w:style>
  <w:style w:type="paragraph" w:styleId="Footer">
    <w:name w:val="footer"/>
    <w:basedOn w:val="Normal"/>
    <w:link w:val="a0"/>
    <w:uiPriority w:val="99"/>
    <w:unhideWhenUsed/>
    <w:rsid w:val="00BF027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F0274"/>
    <w:rPr>
      <w:sz w:val="18"/>
      <w:szCs w:val="18"/>
    </w:rPr>
  </w:style>
  <w:style w:type="character" w:styleId="PageNumber">
    <w:name w:val="page number"/>
    <w:basedOn w:val="DefaultParagraphFont"/>
    <w:uiPriority w:val="99"/>
    <w:semiHidden/>
    <w:unhideWhenUsed/>
    <w:rsid w:val="00BF0274"/>
  </w:style>
  <w:style w:type="paragraph" w:styleId="TOC1">
    <w:name w:val="toc 1"/>
    <w:basedOn w:val="Normal"/>
    <w:next w:val="Normal"/>
    <w:autoRedefine/>
    <w:uiPriority w:val="39"/>
    <w:unhideWhenUsed/>
    <w:rsid w:val="00BF0274"/>
  </w:style>
  <w:style w:type="paragraph" w:styleId="TOC2">
    <w:name w:val="toc 2"/>
    <w:basedOn w:val="Normal"/>
    <w:next w:val="Normal"/>
    <w:autoRedefine/>
    <w:uiPriority w:val="39"/>
    <w:unhideWhenUsed/>
    <w:rsid w:val="00BF027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918001102070006032"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5167</Words>
  <Characters>29454</Characters>
  <Application>Microsoft Office Word</Application>
  <DocSecurity>0</DocSecurity>
  <Lines>245</Lines>
  <Paragraphs>69</Paragraphs>
  <ScaleCrop>false</ScaleCrop>
  <Company/>
  <LinksUpToDate>false</LinksUpToDate>
  <CharactersWithSpaces>34552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2024-01-09T19:14:00Z</dcterms:created>
  <dcterms:modified xsi:type="dcterms:W3CDTF">2024-01-09T19:14:00Z</dcterms:modified>
</cp:coreProperties>
</file>