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轨道车辆门系统相关行业公司成立报告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一、轨道车辆门系统项目概况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(二)、轨道车辆门系统项目提出的理由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(三)、轨道车辆门系统项目选址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(六)、轨道车辆门系统项目投资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(七)、轨道车辆门系统项目进度规划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2" w:history="1">
        <w:r>
          <w:rPr>
            <w:rFonts w:ascii="仿宋" w:eastAsia="仿宋" w:hAnsi="仿宋" w:cs="仿宋" w:hint="eastAsia"/>
            <w:lang w:eastAsia="zh-CN"/>
          </w:rPr>
          <w:t>(九)、轨道车辆门系统项目综合评价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_Toc21741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(一)、轨道车辆门系统项目选址原则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_Toc30799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(五)、轨道车辆门系统项目选址综合评价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三、轨道车辆门系统筹建公司基本信息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_Toc24929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_Toc14096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_Toc28362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_Toc18347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_Toc14190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_Toc10160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_Toc30693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9" w:history="1">
        <w:r>
          <w:rPr>
            <w:rFonts w:ascii="仿宋" w:eastAsia="仿宋" w:hAnsi="仿宋" w:cs="仿宋" w:hint="eastAsia"/>
            <w:lang w:eastAsia="zh-CN"/>
          </w:rPr>
          <w:t>(一)、轨道车辆门系统项目进度安排</w:t>
        </w:r>
        <w:r>
          <w:tab/>
        </w:r>
        <w:r>
          <w:fldChar w:fldCharType="begin"/>
        </w:r>
        <w:r>
          <w:instrText xml:space="preserve"> PAGEREF _Toc5049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仿宋" w:eastAsia="仿宋" w:hAnsi="仿宋" w:cs="仿宋" w:hint="eastAsia"/>
            <w:lang w:eastAsia="zh-CN"/>
          </w:rPr>
          <w:t>(二)、轨道车辆门系统项目实施保障措施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八、轨道车辆门系统项目经济效益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_Toc14633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(三)、轨道车辆门系统项目盈利能力分析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_Toc19303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_Toc21367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九、轨道车辆门系统项目风险分析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(一)、轨道车辆门系统项目风险分析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(二)、轨道车辆门系统项目风险对策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(一)、轨道车辆门系统项目背景分析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7" w:history="1">
        <w:r>
          <w:rPr>
            <w:rFonts w:ascii="仿宋" w:eastAsia="仿宋" w:hAnsi="仿宋" w:cs="仿宋" w:hint="eastAsia"/>
            <w:lang w:eastAsia="zh-CN"/>
          </w:rPr>
          <w:t>(二)、轨道车辆门系统项目建设必要性分析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_Toc8464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(二)、合作轨道车辆门系统项目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_Toc27720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十三、轨道车辆门系统项目总结分析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5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95"/>
      <w:r>
        <w:rPr>
          <w:rFonts w:ascii="仿宋" w:eastAsia="仿宋" w:hAnsi="仿宋" w:cs="仿宋" w:hint="eastAsia"/>
          <w:sz w:val="28"/>
          <w:lang w:eastAsia="zh-CN"/>
        </w:rPr>
        <w:t>一、轨道车辆门系统项目概况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3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324"/>
      <w:r>
        <w:rPr>
          <w:rFonts w:ascii="仿宋" w:eastAsia="仿宋" w:hAnsi="仿宋" w:cs="仿宋" w:hint="eastAsia"/>
          <w:sz w:val="28"/>
          <w:lang w:eastAsia="zh-CN"/>
        </w:rPr>
        <w:t>(二)、轨道车辆门系统项目提出的理由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轨道车辆门系统项目提出的理由可能包括以下几个方面：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市场需求：随着人们对生活品质的追求，对轨道车辆门系统的需求也在不断增加。市场上对于高品质、符合个性化需求的轨道车辆门系统需求量大，因此轨道车辆门系统项目可以满足这一市场需求。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利润空间：轨道车辆门系统行业的利润空间较大，通过生产和销售高品质的轨道车辆门系统，可以获得可观的利润。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轨道车辆门系统行业是一个不断创新和发展的行业，随着人们生活方式和审美观念的改变，对轨道车辆门系统的需求也在不断变化。因此，在轨道车辆门系统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轨道车辆门系统行业也开始注重环保和可持续性发展。通过使用环保材料和生产工艺，轨道车辆门系统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个人兴趣和激情：一些人可能对轨道车辆门系统设计和制造有着浓厚的兴趣和激情，他们希望通过自己的努力和创新，提供更好的轨道车辆门系统产品和服务，满足消费者的需求。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轨道车辆门系统项目的理由可能因具体情况而异，不同的轨道车辆门系统项目可能有不同的原因和背景。因此，在选择轨道车辆门系统项目时，我们需要根据自己的实际情况和需求来综合考虑各种因素，并选择最适合自己的轨道车辆门系统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450"/>
      <w:r>
        <w:rPr>
          <w:rFonts w:ascii="仿宋" w:eastAsia="仿宋" w:hAnsi="仿宋" w:cs="仿宋" w:hint="eastAsia"/>
          <w:sz w:val="28"/>
          <w:lang w:eastAsia="zh-CN"/>
        </w:rPr>
        <w:t>(三)、轨道车辆门系统项目选址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该轨道车辆门系统项目计划选址于xx园区，占地面积约XXX亩。所选地理位置得天独厚，交通便捷，同时享有完善的电力、供水、排水、通讯等公用设施，非常适合本轨道车辆门系统项目的建设需求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15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https://d.book118.com/918006126141006031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轨道车辆门系统相关行业公司成立报告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轨道车辆门系统相关行业公司成立报告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轨道车辆门系统相关行业公司成立报告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轨道车辆门系统相关行业公司成立报告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轨道车辆门系统相关行业公司成立报告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8006126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2024-01-19T14:44:00Z</dcterms:created>
  <dcterms:modified xsi:type="dcterms:W3CDTF">2024-01-19T14:44:54Z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236C12E6FDC94ABCBA26D8D73011E227_11</vt:lpwstr>
  </property>
  <property fmtid="{D5CDD505-2E9C-101B-9397-08002B2CF9AE}" pid="3" name="KSOProductBuildVer">
    <vt:lpwstr>2052-12.1.0.16120</vt:lpwstr>
  </property>
</Properties>
</file>