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6278" w14:paraId="5A5979D9" w14:textId="77777777">
      <w:pPr>
        <w:widowControl/>
        <w:jc w:val="left"/>
        <w:rPr>
          <w:rFonts w:ascii="仿宋" w:eastAsia="仿宋" w:hAnsi="仿宋"/>
          <w:b/>
          <w:sz w:val="40"/>
        </w:rPr>
      </w:pPr>
    </w:p>
    <w:p w:rsidR="00A66278" w14:paraId="7C501D79" w14:textId="77777777">
      <w:pPr>
        <w:widowControl/>
        <w:jc w:val="left"/>
        <w:rPr>
          <w:rFonts w:ascii="仿宋" w:eastAsia="仿宋" w:hAnsi="仿宋"/>
          <w:b/>
          <w:sz w:val="40"/>
        </w:rPr>
      </w:pPr>
    </w:p>
    <w:p w:rsidR="00A66278" w14:paraId="756550BE" w14:textId="77777777">
      <w:pPr>
        <w:widowControl/>
        <w:jc w:val="left"/>
        <w:rPr>
          <w:rFonts w:ascii="仿宋" w:eastAsia="仿宋" w:hAnsi="仿宋"/>
          <w:b/>
          <w:sz w:val="40"/>
        </w:rPr>
      </w:pPr>
    </w:p>
    <w:p w:rsidR="00A66278" w:rsidRPr="00A66278" w14:paraId="4EE86348" w14:textId="3BE316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6278">
        <w:rPr>
          <w:rFonts w:ascii="宋体" w:eastAsia="宋体" w:hAnsi="宋体" w:hint="eastAsia"/>
          <w:b/>
          <w:sz w:val="60"/>
        </w:rPr>
        <w:t>数控机械压力机企业风险管理与内控</w:t>
      </w:r>
    </w:p>
    <w:p w:rsidR="00A66278" w:rsidP="00A66278" w14:paraId="28BDE264" w14:textId="090CE636">
      <w:pPr>
        <w:widowControl/>
        <w:jc w:val="center"/>
        <w:rPr>
          <w:rFonts w:ascii="仿宋" w:eastAsia="仿宋" w:hAnsi="仿宋" w:hint="eastAsia"/>
          <w:b/>
          <w:sz w:val="40"/>
        </w:rPr>
      </w:pPr>
      <w:r w:rsidRPr="00A66278">
        <w:rPr>
          <w:rFonts w:ascii="仿宋" w:eastAsia="仿宋" w:hAnsi="仿宋" w:hint="eastAsia"/>
          <w:b/>
          <w:sz w:val="40"/>
        </w:rPr>
        <w:t>目录</w:t>
      </w:r>
    </w:p>
    <w:p w:rsidR="00A66278" w14:paraId="73E46B43" w14:textId="186C526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_Toc157255390 \h </w:instrText>
      </w:r>
      <w:r>
        <w:rPr>
          <w:noProof/>
        </w:rPr>
        <w:fldChar w:fldCharType="separate"/>
      </w:r>
      <w:r>
        <w:rPr>
          <w:noProof/>
        </w:rPr>
        <w:t>3</w:t>
      </w:r>
      <w:r>
        <w:rPr>
          <w:noProof/>
        </w:rPr>
        <w:fldChar w:fldCharType="end"/>
      </w:r>
    </w:p>
    <w:p w:rsidR="00A66278" w14:paraId="1CF3E38D" w14:textId="426B2D7F">
      <w:pPr>
        <w:pStyle w:val="TOC1"/>
        <w:tabs>
          <w:tab w:val="right" w:leader="dot" w:pos="8296"/>
        </w:tabs>
        <w:rPr>
          <w:noProof/>
        </w:rPr>
      </w:pPr>
      <w:r>
        <w:rPr>
          <w:noProof/>
        </w:rPr>
        <w:t>一、数控机械压力机行业企业业务流程管理</w:t>
      </w:r>
      <w:r>
        <w:rPr>
          <w:noProof/>
        </w:rPr>
        <w:tab/>
      </w:r>
      <w:r>
        <w:rPr>
          <w:noProof/>
        </w:rPr>
        <w:fldChar w:fldCharType="begin"/>
      </w:r>
      <w:r>
        <w:rPr>
          <w:noProof/>
        </w:rPr>
        <w:instrText xml:space="preserve"> PAGEREF _Toc157255391 \h </w:instrText>
      </w:r>
      <w:r>
        <w:rPr>
          <w:noProof/>
        </w:rPr>
        <w:fldChar w:fldCharType="separate"/>
      </w:r>
      <w:r>
        <w:rPr>
          <w:noProof/>
        </w:rPr>
        <w:t>3</w:t>
      </w:r>
      <w:r>
        <w:rPr>
          <w:noProof/>
        </w:rPr>
        <w:fldChar w:fldCharType="end"/>
      </w:r>
    </w:p>
    <w:p w:rsidR="00A66278" w14:paraId="536D5597" w14:textId="74740EDE">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_Toc157255392 \h </w:instrText>
      </w:r>
      <w:r>
        <w:rPr>
          <w:noProof/>
        </w:rPr>
        <w:fldChar w:fldCharType="separate"/>
      </w:r>
      <w:r>
        <w:rPr>
          <w:noProof/>
        </w:rPr>
        <w:t>3</w:t>
      </w:r>
      <w:r>
        <w:rPr>
          <w:noProof/>
        </w:rPr>
        <w:fldChar w:fldCharType="end"/>
      </w:r>
    </w:p>
    <w:p w:rsidR="00A66278" w14:paraId="247952A1" w14:textId="0B4EF762">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_Toc157255393 \h </w:instrText>
      </w:r>
      <w:r>
        <w:rPr>
          <w:noProof/>
        </w:rPr>
        <w:fldChar w:fldCharType="separate"/>
      </w:r>
      <w:r>
        <w:rPr>
          <w:noProof/>
        </w:rPr>
        <w:t>4</w:t>
      </w:r>
      <w:r>
        <w:rPr>
          <w:noProof/>
        </w:rPr>
        <w:fldChar w:fldCharType="end"/>
      </w:r>
    </w:p>
    <w:p w:rsidR="00A66278" w14:paraId="5D63BCFC" w14:textId="2E6C630C">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_Toc157255394 \h </w:instrText>
      </w:r>
      <w:r>
        <w:rPr>
          <w:noProof/>
        </w:rPr>
        <w:fldChar w:fldCharType="separate"/>
      </w:r>
      <w:r>
        <w:rPr>
          <w:noProof/>
        </w:rPr>
        <w:t>5</w:t>
      </w:r>
      <w:r>
        <w:rPr>
          <w:noProof/>
        </w:rPr>
        <w:fldChar w:fldCharType="end"/>
      </w:r>
    </w:p>
    <w:p w:rsidR="00A66278" w14:paraId="5655E8DC" w14:textId="713D92F9">
      <w:pPr>
        <w:pStyle w:val="TOC1"/>
        <w:tabs>
          <w:tab w:val="right" w:leader="dot" w:pos="8296"/>
        </w:tabs>
        <w:rPr>
          <w:noProof/>
        </w:rPr>
      </w:pPr>
      <w:r>
        <w:rPr>
          <w:noProof/>
        </w:rPr>
        <w:t>二、人力资源风险管理的主要内容</w:t>
      </w:r>
      <w:r>
        <w:rPr>
          <w:noProof/>
        </w:rPr>
        <w:tab/>
      </w:r>
      <w:r>
        <w:rPr>
          <w:noProof/>
        </w:rPr>
        <w:fldChar w:fldCharType="begin"/>
      </w:r>
      <w:r>
        <w:rPr>
          <w:noProof/>
        </w:rPr>
        <w:instrText xml:space="preserve"> PAGEREF _Toc157255395 \h </w:instrText>
      </w:r>
      <w:r>
        <w:rPr>
          <w:noProof/>
        </w:rPr>
        <w:fldChar w:fldCharType="separate"/>
      </w:r>
      <w:r>
        <w:rPr>
          <w:noProof/>
        </w:rPr>
        <w:t>7</w:t>
      </w:r>
      <w:r>
        <w:rPr>
          <w:noProof/>
        </w:rPr>
        <w:fldChar w:fldCharType="end"/>
      </w:r>
    </w:p>
    <w:p w:rsidR="00A66278" w14:paraId="38D32D8B" w14:textId="07322F98">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_Toc157255396 \h </w:instrText>
      </w:r>
      <w:r>
        <w:rPr>
          <w:noProof/>
        </w:rPr>
        <w:fldChar w:fldCharType="separate"/>
      </w:r>
      <w:r>
        <w:rPr>
          <w:noProof/>
        </w:rPr>
        <w:t>7</w:t>
      </w:r>
      <w:r>
        <w:rPr>
          <w:noProof/>
        </w:rPr>
        <w:fldChar w:fldCharType="end"/>
      </w:r>
    </w:p>
    <w:p w:rsidR="00A66278" w14:paraId="1886FD5F" w14:textId="57902E5F">
      <w:pPr>
        <w:pStyle w:val="TOC1"/>
        <w:tabs>
          <w:tab w:val="right" w:leader="dot" w:pos="8296"/>
        </w:tabs>
        <w:rPr>
          <w:noProof/>
        </w:rPr>
      </w:pPr>
      <w:r>
        <w:rPr>
          <w:noProof/>
        </w:rPr>
        <w:t>三、供应链风险管理与协同</w:t>
      </w:r>
      <w:r>
        <w:rPr>
          <w:noProof/>
        </w:rPr>
        <w:tab/>
      </w:r>
      <w:r>
        <w:rPr>
          <w:noProof/>
        </w:rPr>
        <w:fldChar w:fldCharType="begin"/>
      </w:r>
      <w:r>
        <w:rPr>
          <w:noProof/>
        </w:rPr>
        <w:instrText xml:space="preserve"> PAGEREF _Toc157255397 \h </w:instrText>
      </w:r>
      <w:r>
        <w:rPr>
          <w:noProof/>
        </w:rPr>
        <w:fldChar w:fldCharType="separate"/>
      </w:r>
      <w:r>
        <w:rPr>
          <w:noProof/>
        </w:rPr>
        <w:t>12</w:t>
      </w:r>
      <w:r>
        <w:rPr>
          <w:noProof/>
        </w:rPr>
        <w:fldChar w:fldCharType="end"/>
      </w:r>
    </w:p>
    <w:p w:rsidR="00A66278" w14:paraId="0DB2F11E" w14:textId="2291E826">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_Toc157255398 \h </w:instrText>
      </w:r>
      <w:r>
        <w:rPr>
          <w:noProof/>
        </w:rPr>
        <w:fldChar w:fldCharType="separate"/>
      </w:r>
      <w:r>
        <w:rPr>
          <w:noProof/>
        </w:rPr>
        <w:t>12</w:t>
      </w:r>
      <w:r>
        <w:rPr>
          <w:noProof/>
        </w:rPr>
        <w:fldChar w:fldCharType="end"/>
      </w:r>
    </w:p>
    <w:p w:rsidR="00A66278" w14:paraId="24D8C9F1" w14:textId="37D0DA84">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_Toc157255399 \h </w:instrText>
      </w:r>
      <w:r>
        <w:rPr>
          <w:noProof/>
        </w:rPr>
        <w:fldChar w:fldCharType="separate"/>
      </w:r>
      <w:r>
        <w:rPr>
          <w:noProof/>
        </w:rPr>
        <w:t>14</w:t>
      </w:r>
      <w:r>
        <w:rPr>
          <w:noProof/>
        </w:rPr>
        <w:fldChar w:fldCharType="end"/>
      </w:r>
    </w:p>
    <w:p w:rsidR="00A66278" w14:paraId="2BC7E550" w14:textId="1E228321">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_Toc157255400 \h </w:instrText>
      </w:r>
      <w:r>
        <w:rPr>
          <w:noProof/>
        </w:rPr>
        <w:fldChar w:fldCharType="separate"/>
      </w:r>
      <w:r>
        <w:rPr>
          <w:noProof/>
        </w:rPr>
        <w:t>16</w:t>
      </w:r>
      <w:r>
        <w:rPr>
          <w:noProof/>
        </w:rPr>
        <w:fldChar w:fldCharType="end"/>
      </w:r>
    </w:p>
    <w:p w:rsidR="00A66278" w14:paraId="2EB501D5" w14:textId="1FB38688">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_Toc157255401 \h </w:instrText>
      </w:r>
      <w:r>
        <w:rPr>
          <w:noProof/>
        </w:rPr>
        <w:fldChar w:fldCharType="separate"/>
      </w:r>
      <w:r>
        <w:rPr>
          <w:noProof/>
        </w:rPr>
        <w:t>17</w:t>
      </w:r>
      <w:r>
        <w:rPr>
          <w:noProof/>
        </w:rPr>
        <w:fldChar w:fldCharType="end"/>
      </w:r>
    </w:p>
    <w:p w:rsidR="00A66278" w14:paraId="71142510" w14:textId="11F0F144">
      <w:pPr>
        <w:pStyle w:val="TOC1"/>
        <w:tabs>
          <w:tab w:val="right" w:leader="dot" w:pos="8296"/>
        </w:tabs>
        <w:rPr>
          <w:noProof/>
        </w:rPr>
      </w:pPr>
      <w:r>
        <w:rPr>
          <w:noProof/>
        </w:rPr>
        <w:t>四、战略制订框架</w:t>
      </w:r>
      <w:r>
        <w:rPr>
          <w:noProof/>
        </w:rPr>
        <w:tab/>
      </w:r>
      <w:r>
        <w:rPr>
          <w:noProof/>
        </w:rPr>
        <w:fldChar w:fldCharType="begin"/>
      </w:r>
      <w:r>
        <w:rPr>
          <w:noProof/>
        </w:rPr>
        <w:instrText xml:space="preserve"> PAGEREF _Toc157255402 \h </w:instrText>
      </w:r>
      <w:r>
        <w:rPr>
          <w:noProof/>
        </w:rPr>
        <w:fldChar w:fldCharType="separate"/>
      </w:r>
      <w:r>
        <w:rPr>
          <w:noProof/>
        </w:rPr>
        <w:t>19</w:t>
      </w:r>
      <w:r>
        <w:rPr>
          <w:noProof/>
        </w:rPr>
        <w:fldChar w:fldCharType="end"/>
      </w:r>
    </w:p>
    <w:p w:rsidR="00A66278" w14:paraId="2CDECB1A" w14:textId="0BA71DA4">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_Toc157255403 \h </w:instrText>
      </w:r>
      <w:r>
        <w:rPr>
          <w:noProof/>
        </w:rPr>
        <w:fldChar w:fldCharType="separate"/>
      </w:r>
      <w:r>
        <w:rPr>
          <w:noProof/>
        </w:rPr>
        <w:t>19</w:t>
      </w:r>
      <w:r>
        <w:rPr>
          <w:noProof/>
        </w:rPr>
        <w:fldChar w:fldCharType="end"/>
      </w:r>
    </w:p>
    <w:p w:rsidR="00A66278" w14:paraId="7A227AAF" w14:textId="34DE0D05">
      <w:pPr>
        <w:pStyle w:val="TOC1"/>
        <w:tabs>
          <w:tab w:val="right" w:leader="dot" w:pos="8296"/>
        </w:tabs>
        <w:rPr>
          <w:noProof/>
        </w:rPr>
      </w:pPr>
      <w:r>
        <w:rPr>
          <w:noProof/>
        </w:rPr>
        <w:t>五、发展规划分析</w:t>
      </w:r>
      <w:r>
        <w:rPr>
          <w:noProof/>
        </w:rPr>
        <w:tab/>
      </w:r>
      <w:r>
        <w:rPr>
          <w:noProof/>
        </w:rPr>
        <w:fldChar w:fldCharType="begin"/>
      </w:r>
      <w:r>
        <w:rPr>
          <w:noProof/>
        </w:rPr>
        <w:instrText xml:space="preserve"> PAGEREF _Toc157255404 \h </w:instrText>
      </w:r>
      <w:r>
        <w:rPr>
          <w:noProof/>
        </w:rPr>
        <w:fldChar w:fldCharType="separate"/>
      </w:r>
      <w:r>
        <w:rPr>
          <w:noProof/>
        </w:rPr>
        <w:t>20</w:t>
      </w:r>
      <w:r>
        <w:rPr>
          <w:noProof/>
        </w:rPr>
        <w:fldChar w:fldCharType="end"/>
      </w:r>
    </w:p>
    <w:p w:rsidR="00A66278" w14:paraId="17C98E67" w14:textId="5BB43182">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_Toc157255405 \h </w:instrText>
      </w:r>
      <w:r>
        <w:rPr>
          <w:noProof/>
        </w:rPr>
        <w:fldChar w:fldCharType="separate"/>
      </w:r>
      <w:r>
        <w:rPr>
          <w:noProof/>
        </w:rPr>
        <w:t>20</w:t>
      </w:r>
      <w:r>
        <w:rPr>
          <w:noProof/>
        </w:rPr>
        <w:fldChar w:fldCharType="end"/>
      </w:r>
    </w:p>
    <w:p w:rsidR="00A66278" w14:paraId="2A68BE97" w14:textId="0E1BDDDB">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_Toc157255406 \h </w:instrText>
      </w:r>
      <w:r>
        <w:rPr>
          <w:noProof/>
        </w:rPr>
        <w:fldChar w:fldCharType="separate"/>
      </w:r>
      <w:r>
        <w:rPr>
          <w:noProof/>
        </w:rPr>
        <w:t>22</w:t>
      </w:r>
      <w:r>
        <w:rPr>
          <w:noProof/>
        </w:rPr>
        <w:fldChar w:fldCharType="end"/>
      </w:r>
    </w:p>
    <w:p w:rsidR="00A66278" w14:paraId="0F64710A" w14:textId="16452904">
      <w:pPr>
        <w:pStyle w:val="TOC1"/>
        <w:tabs>
          <w:tab w:val="right" w:leader="dot" w:pos="8296"/>
        </w:tabs>
        <w:rPr>
          <w:noProof/>
        </w:rPr>
      </w:pPr>
      <w:r>
        <w:rPr>
          <w:noProof/>
        </w:rPr>
        <w:t>六、战略风险的含义及分类</w:t>
      </w:r>
      <w:r>
        <w:rPr>
          <w:noProof/>
        </w:rPr>
        <w:tab/>
      </w:r>
      <w:r>
        <w:rPr>
          <w:noProof/>
        </w:rPr>
        <w:fldChar w:fldCharType="begin"/>
      </w:r>
      <w:r>
        <w:rPr>
          <w:noProof/>
        </w:rPr>
        <w:instrText xml:space="preserve"> PAGEREF _Toc157255407 \h </w:instrText>
      </w:r>
      <w:r>
        <w:rPr>
          <w:noProof/>
        </w:rPr>
        <w:fldChar w:fldCharType="separate"/>
      </w:r>
      <w:r>
        <w:rPr>
          <w:noProof/>
        </w:rPr>
        <w:t>24</w:t>
      </w:r>
      <w:r>
        <w:rPr>
          <w:noProof/>
        </w:rPr>
        <w:fldChar w:fldCharType="end"/>
      </w:r>
    </w:p>
    <w:p w:rsidR="00A66278" w14:paraId="1B51395E" w14:textId="6BE0E416">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_Toc157255408 \h </w:instrText>
      </w:r>
      <w:r>
        <w:rPr>
          <w:noProof/>
        </w:rPr>
        <w:fldChar w:fldCharType="separate"/>
      </w:r>
      <w:r>
        <w:rPr>
          <w:noProof/>
        </w:rPr>
        <w:t>24</w:t>
      </w:r>
      <w:r>
        <w:rPr>
          <w:noProof/>
        </w:rPr>
        <w:fldChar w:fldCharType="end"/>
      </w:r>
    </w:p>
    <w:p w:rsidR="00A66278" w14:paraId="16128F7C" w14:textId="758CBB8B">
      <w:pPr>
        <w:pStyle w:val="TOC2"/>
        <w:tabs>
          <w:tab w:val="right" w:leader="dot" w:pos="8296"/>
        </w:tabs>
        <w:rPr>
          <w:noProof/>
        </w:rPr>
      </w:pPr>
      <w:r>
        <w:rPr>
          <w:noProof/>
        </w:rPr>
        <w:t>(二)、数控机械压力机行业企业战略风险的分类</w:t>
      </w:r>
      <w:r>
        <w:rPr>
          <w:noProof/>
        </w:rPr>
        <w:tab/>
      </w:r>
      <w:r>
        <w:rPr>
          <w:noProof/>
        </w:rPr>
        <w:fldChar w:fldCharType="begin"/>
      </w:r>
      <w:r>
        <w:rPr>
          <w:noProof/>
        </w:rPr>
        <w:instrText xml:space="preserve"> PAGEREF _Toc157255409 \h </w:instrText>
      </w:r>
      <w:r>
        <w:rPr>
          <w:noProof/>
        </w:rPr>
        <w:fldChar w:fldCharType="separate"/>
      </w:r>
      <w:r>
        <w:rPr>
          <w:noProof/>
        </w:rPr>
        <w:t>25</w:t>
      </w:r>
      <w:r>
        <w:rPr>
          <w:noProof/>
        </w:rPr>
        <w:fldChar w:fldCharType="end"/>
      </w:r>
    </w:p>
    <w:p w:rsidR="00A66278" w14:paraId="611754B2" w14:textId="7C10D29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七、运营风险管理的一般程序</w:t>
      </w:r>
      <w:r>
        <w:rPr>
          <w:noProof/>
        </w:rPr>
        <w:tab/>
      </w:r>
      <w:r>
        <w:rPr>
          <w:noProof/>
        </w:rPr>
        <w:fldChar w:fldCharType="begin"/>
      </w:r>
      <w:r>
        <w:rPr>
          <w:noProof/>
        </w:rPr>
        <w:instrText xml:space="preserve"> PAGEREF _Toc157255410 \h </w:instrText>
      </w:r>
      <w:r>
        <w:rPr>
          <w:noProof/>
        </w:rPr>
        <w:fldChar w:fldCharType="separate"/>
      </w:r>
      <w:r>
        <w:rPr>
          <w:noProof/>
        </w:rPr>
        <w:t>27</w:t>
      </w:r>
      <w:r>
        <w:rPr>
          <w:noProof/>
        </w:rPr>
        <w:fldChar w:fldCharType="end"/>
      </w:r>
    </w:p>
    <w:p w:rsidR="00A66278" w14:paraId="571929E6" w14:textId="24FFF65A">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_Toc157255411 \h </w:instrText>
      </w:r>
      <w:r>
        <w:rPr>
          <w:noProof/>
        </w:rPr>
        <w:fldChar w:fldCharType="separate"/>
      </w:r>
      <w:r>
        <w:rPr>
          <w:noProof/>
        </w:rPr>
        <w:t>27</w:t>
      </w:r>
      <w:r>
        <w:rPr>
          <w:noProof/>
        </w:rPr>
        <w:fldChar w:fldCharType="end"/>
      </w:r>
    </w:p>
    <w:p w:rsidR="00A66278" w14:paraId="7B693258" w14:textId="4A47CE9D">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_Toc157255412 \h </w:instrText>
      </w:r>
      <w:r>
        <w:rPr>
          <w:noProof/>
        </w:rPr>
        <w:fldChar w:fldCharType="separate"/>
      </w:r>
      <w:r>
        <w:rPr>
          <w:noProof/>
        </w:rPr>
        <w:t>28</w:t>
      </w:r>
      <w:r>
        <w:rPr>
          <w:noProof/>
        </w:rPr>
        <w:fldChar w:fldCharType="end"/>
      </w:r>
    </w:p>
    <w:p w:rsidR="00A66278" w14:paraId="0DBD595A" w14:textId="2176D7A6">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_Toc157255413 \h </w:instrText>
      </w:r>
      <w:r>
        <w:rPr>
          <w:noProof/>
        </w:rPr>
        <w:fldChar w:fldCharType="separate"/>
      </w:r>
      <w:r>
        <w:rPr>
          <w:noProof/>
        </w:rPr>
        <w:t>29</w:t>
      </w:r>
      <w:r>
        <w:rPr>
          <w:noProof/>
        </w:rPr>
        <w:fldChar w:fldCharType="end"/>
      </w:r>
    </w:p>
    <w:p w:rsidR="00A66278" w14:paraId="34197D14" w14:textId="20E9B353">
      <w:pPr>
        <w:pStyle w:val="TOC1"/>
        <w:tabs>
          <w:tab w:val="right" w:leader="dot" w:pos="8296"/>
        </w:tabs>
        <w:rPr>
          <w:noProof/>
        </w:rPr>
      </w:pPr>
      <w:r>
        <w:rPr>
          <w:noProof/>
        </w:rPr>
        <w:t>八、SWOT分析说明</w:t>
      </w:r>
      <w:r>
        <w:rPr>
          <w:noProof/>
        </w:rPr>
        <w:tab/>
      </w:r>
      <w:r>
        <w:rPr>
          <w:noProof/>
        </w:rPr>
        <w:fldChar w:fldCharType="begin"/>
      </w:r>
      <w:r>
        <w:rPr>
          <w:noProof/>
        </w:rPr>
        <w:instrText xml:space="preserve"> PAGEREF _Toc157255414 \h </w:instrText>
      </w:r>
      <w:r>
        <w:rPr>
          <w:noProof/>
        </w:rPr>
        <w:fldChar w:fldCharType="separate"/>
      </w:r>
      <w:r>
        <w:rPr>
          <w:noProof/>
        </w:rPr>
        <w:t>31</w:t>
      </w:r>
      <w:r>
        <w:rPr>
          <w:noProof/>
        </w:rPr>
        <w:fldChar w:fldCharType="end"/>
      </w:r>
    </w:p>
    <w:p w:rsidR="00A66278" w14:paraId="50E0489F" w14:textId="0D37F02D">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_Toc157255415 \h </w:instrText>
      </w:r>
      <w:r>
        <w:rPr>
          <w:noProof/>
        </w:rPr>
        <w:fldChar w:fldCharType="separate"/>
      </w:r>
      <w:r>
        <w:rPr>
          <w:noProof/>
        </w:rPr>
        <w:t>31</w:t>
      </w:r>
      <w:r>
        <w:rPr>
          <w:noProof/>
        </w:rPr>
        <w:fldChar w:fldCharType="end"/>
      </w:r>
    </w:p>
    <w:p w:rsidR="00A66278" w14:paraId="474EEC3B" w14:textId="561E32DD">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_Toc157255416 \h </w:instrText>
      </w:r>
      <w:r>
        <w:rPr>
          <w:noProof/>
        </w:rPr>
        <w:fldChar w:fldCharType="separate"/>
      </w:r>
      <w:r>
        <w:rPr>
          <w:noProof/>
        </w:rPr>
        <w:t>32</w:t>
      </w:r>
      <w:r>
        <w:rPr>
          <w:noProof/>
        </w:rPr>
        <w:fldChar w:fldCharType="end"/>
      </w:r>
    </w:p>
    <w:p w:rsidR="00A66278" w14:paraId="39C95F90" w14:textId="077F7C9B">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_Toc157255417 \h </w:instrText>
      </w:r>
      <w:r>
        <w:rPr>
          <w:noProof/>
        </w:rPr>
        <w:fldChar w:fldCharType="separate"/>
      </w:r>
      <w:r>
        <w:rPr>
          <w:noProof/>
        </w:rPr>
        <w:t>35</w:t>
      </w:r>
      <w:r>
        <w:rPr>
          <w:noProof/>
        </w:rPr>
        <w:fldChar w:fldCharType="end"/>
      </w:r>
    </w:p>
    <w:p w:rsidR="00A66278" w14:paraId="7D63DFC4" w14:textId="7FF0FA9B">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_Toc157255418 \h </w:instrText>
      </w:r>
      <w:r>
        <w:rPr>
          <w:noProof/>
        </w:rPr>
        <w:fldChar w:fldCharType="separate"/>
      </w:r>
      <w:r>
        <w:rPr>
          <w:noProof/>
        </w:rPr>
        <w:t>36</w:t>
      </w:r>
      <w:r>
        <w:rPr>
          <w:noProof/>
        </w:rPr>
        <w:fldChar w:fldCharType="end"/>
      </w:r>
    </w:p>
    <w:p w:rsidR="00A66278" w14:paraId="7B8C54D7" w14:textId="70883327">
      <w:pPr>
        <w:pStyle w:val="TOC1"/>
        <w:tabs>
          <w:tab w:val="right" w:leader="dot" w:pos="8296"/>
        </w:tabs>
        <w:rPr>
          <w:noProof/>
        </w:rPr>
      </w:pPr>
      <w:r>
        <w:rPr>
          <w:noProof/>
        </w:rPr>
        <w:t>九、人力资源的特点及管理过程</w:t>
      </w:r>
      <w:r>
        <w:rPr>
          <w:noProof/>
        </w:rPr>
        <w:tab/>
      </w:r>
      <w:r>
        <w:rPr>
          <w:noProof/>
        </w:rPr>
        <w:fldChar w:fldCharType="begin"/>
      </w:r>
      <w:r>
        <w:rPr>
          <w:noProof/>
        </w:rPr>
        <w:instrText xml:space="preserve"> PAGEREF _Toc157255419 \h </w:instrText>
      </w:r>
      <w:r>
        <w:rPr>
          <w:noProof/>
        </w:rPr>
        <w:fldChar w:fldCharType="separate"/>
      </w:r>
      <w:r>
        <w:rPr>
          <w:noProof/>
        </w:rPr>
        <w:t>38</w:t>
      </w:r>
      <w:r>
        <w:rPr>
          <w:noProof/>
        </w:rPr>
        <w:fldChar w:fldCharType="end"/>
      </w:r>
    </w:p>
    <w:p w:rsidR="00A66278" w14:paraId="519FB903" w14:textId="281B531D">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_Toc157255420 \h </w:instrText>
      </w:r>
      <w:r>
        <w:rPr>
          <w:noProof/>
        </w:rPr>
        <w:fldChar w:fldCharType="separate"/>
      </w:r>
      <w:r>
        <w:rPr>
          <w:noProof/>
        </w:rPr>
        <w:t>38</w:t>
      </w:r>
      <w:r>
        <w:rPr>
          <w:noProof/>
        </w:rPr>
        <w:fldChar w:fldCharType="end"/>
      </w:r>
    </w:p>
    <w:p w:rsidR="00A66278" w14:paraId="77897A22" w14:textId="7E4EED1C">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_Toc157255421 \h </w:instrText>
      </w:r>
      <w:r>
        <w:rPr>
          <w:noProof/>
        </w:rPr>
        <w:fldChar w:fldCharType="separate"/>
      </w:r>
      <w:r>
        <w:rPr>
          <w:noProof/>
        </w:rPr>
        <w:t>39</w:t>
      </w:r>
      <w:r>
        <w:rPr>
          <w:noProof/>
        </w:rPr>
        <w:fldChar w:fldCharType="end"/>
      </w:r>
    </w:p>
    <w:p w:rsidR="00A66278" w14:paraId="701F6694" w14:textId="249B7992">
      <w:pPr>
        <w:pStyle w:val="TOC1"/>
        <w:tabs>
          <w:tab w:val="right" w:leader="dot" w:pos="8296"/>
        </w:tabs>
        <w:rPr>
          <w:noProof/>
        </w:rPr>
      </w:pPr>
      <w:r>
        <w:rPr>
          <w:noProof/>
        </w:rPr>
        <w:t>十、组织结构的基本类型</w:t>
      </w:r>
      <w:r>
        <w:rPr>
          <w:noProof/>
        </w:rPr>
        <w:tab/>
      </w:r>
      <w:r>
        <w:rPr>
          <w:noProof/>
        </w:rPr>
        <w:fldChar w:fldCharType="begin"/>
      </w:r>
      <w:r>
        <w:rPr>
          <w:noProof/>
        </w:rPr>
        <w:instrText xml:space="preserve"> PAGEREF _Toc157255422 \h </w:instrText>
      </w:r>
      <w:r>
        <w:rPr>
          <w:noProof/>
        </w:rPr>
        <w:fldChar w:fldCharType="separate"/>
      </w:r>
      <w:r>
        <w:rPr>
          <w:noProof/>
        </w:rPr>
        <w:t>41</w:t>
      </w:r>
      <w:r>
        <w:rPr>
          <w:noProof/>
        </w:rPr>
        <w:fldChar w:fldCharType="end"/>
      </w:r>
    </w:p>
    <w:p w:rsidR="00A66278" w14:paraId="7FAF4242" w14:textId="02558C1E">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_Toc157255423 \h </w:instrText>
      </w:r>
      <w:r>
        <w:rPr>
          <w:noProof/>
        </w:rPr>
        <w:fldChar w:fldCharType="separate"/>
      </w:r>
      <w:r>
        <w:rPr>
          <w:noProof/>
        </w:rPr>
        <w:t>41</w:t>
      </w:r>
      <w:r>
        <w:rPr>
          <w:noProof/>
        </w:rPr>
        <w:fldChar w:fldCharType="end"/>
      </w:r>
    </w:p>
    <w:p w:rsidR="00A66278" w14:paraId="018DDFFB" w14:textId="6C01C52A">
      <w:pPr>
        <w:pStyle w:val="TOC1"/>
        <w:tabs>
          <w:tab w:val="right" w:leader="dot" w:pos="8296"/>
        </w:tabs>
        <w:rPr>
          <w:noProof/>
        </w:rPr>
      </w:pPr>
      <w:r>
        <w:rPr>
          <w:noProof/>
        </w:rPr>
        <w:t>十一、员工培训与绩效提升</w:t>
      </w:r>
      <w:r>
        <w:rPr>
          <w:noProof/>
        </w:rPr>
        <w:tab/>
      </w:r>
      <w:r>
        <w:rPr>
          <w:noProof/>
        </w:rPr>
        <w:fldChar w:fldCharType="begin"/>
      </w:r>
      <w:r>
        <w:rPr>
          <w:noProof/>
        </w:rPr>
        <w:instrText xml:space="preserve"> PAGEREF _Toc157255424 \h </w:instrText>
      </w:r>
      <w:r>
        <w:rPr>
          <w:noProof/>
        </w:rPr>
        <w:fldChar w:fldCharType="separate"/>
      </w:r>
      <w:r>
        <w:rPr>
          <w:noProof/>
        </w:rPr>
        <w:t>42</w:t>
      </w:r>
      <w:r>
        <w:rPr>
          <w:noProof/>
        </w:rPr>
        <w:fldChar w:fldCharType="end"/>
      </w:r>
    </w:p>
    <w:p w:rsidR="00A66278" w14:paraId="3AD6595B" w14:textId="7EC24B0F">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_Toc157255425 \h </w:instrText>
      </w:r>
      <w:r>
        <w:rPr>
          <w:noProof/>
        </w:rPr>
        <w:fldChar w:fldCharType="separate"/>
      </w:r>
      <w:r>
        <w:rPr>
          <w:noProof/>
        </w:rPr>
        <w:t>42</w:t>
      </w:r>
      <w:r>
        <w:rPr>
          <w:noProof/>
        </w:rPr>
        <w:fldChar w:fldCharType="end"/>
      </w:r>
    </w:p>
    <w:p w:rsidR="00A66278" w14:paraId="4C2EC23D" w14:textId="678D7A5A">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_Toc157255426 \h </w:instrText>
      </w:r>
      <w:r>
        <w:rPr>
          <w:noProof/>
        </w:rPr>
        <w:fldChar w:fldCharType="separate"/>
      </w:r>
      <w:r>
        <w:rPr>
          <w:noProof/>
        </w:rPr>
        <w:t>45</w:t>
      </w:r>
      <w:r>
        <w:rPr>
          <w:noProof/>
        </w:rPr>
        <w:fldChar w:fldCharType="end"/>
      </w:r>
    </w:p>
    <w:p w:rsidR="00A66278" w14:paraId="38DE7CB8" w14:textId="1A796F48">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_Toc157255427 \h </w:instrText>
      </w:r>
      <w:r>
        <w:rPr>
          <w:noProof/>
        </w:rPr>
        <w:fldChar w:fldCharType="separate"/>
      </w:r>
      <w:r>
        <w:rPr>
          <w:noProof/>
        </w:rPr>
        <w:t>47</w:t>
      </w:r>
      <w:r>
        <w:rPr>
          <w:noProof/>
        </w:rPr>
        <w:fldChar w:fldCharType="end"/>
      </w:r>
    </w:p>
    <w:p w:rsidR="00A66278" w14:paraId="4A638186" w14:textId="58A15A29">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_Toc157255428 \h </w:instrText>
      </w:r>
      <w:r>
        <w:rPr>
          <w:noProof/>
        </w:rPr>
        <w:fldChar w:fldCharType="separate"/>
      </w:r>
      <w:r>
        <w:rPr>
          <w:noProof/>
        </w:rPr>
        <w:t>49</w:t>
      </w:r>
      <w:r>
        <w:rPr>
          <w:noProof/>
        </w:rPr>
        <w:fldChar w:fldCharType="end"/>
      </w:r>
    </w:p>
    <w:p w:rsidR="00A66278" w14:paraId="666CD3FC" w14:textId="35F6BBE8">
      <w:pPr>
        <w:pStyle w:val="TOC1"/>
        <w:tabs>
          <w:tab w:val="right" w:leader="dot" w:pos="8296"/>
        </w:tabs>
        <w:rPr>
          <w:noProof/>
        </w:rPr>
      </w:pPr>
      <w:r>
        <w:rPr>
          <w:noProof/>
        </w:rPr>
        <w:t>十二、数控机械压力机项目基本情况</w:t>
      </w:r>
      <w:r>
        <w:rPr>
          <w:noProof/>
        </w:rPr>
        <w:tab/>
      </w:r>
      <w:r>
        <w:rPr>
          <w:noProof/>
        </w:rPr>
        <w:fldChar w:fldCharType="begin"/>
      </w:r>
      <w:r>
        <w:rPr>
          <w:noProof/>
        </w:rPr>
        <w:instrText xml:space="preserve"> PAGEREF _Toc157255429 \h </w:instrText>
      </w:r>
      <w:r>
        <w:rPr>
          <w:noProof/>
        </w:rPr>
        <w:fldChar w:fldCharType="separate"/>
      </w:r>
      <w:r>
        <w:rPr>
          <w:noProof/>
        </w:rPr>
        <w:t>50</w:t>
      </w:r>
      <w:r>
        <w:rPr>
          <w:noProof/>
        </w:rPr>
        <w:fldChar w:fldCharType="end"/>
      </w:r>
    </w:p>
    <w:p w:rsidR="00A66278" w14:paraId="780D505F" w14:textId="167C3D45">
      <w:pPr>
        <w:pStyle w:val="TOC2"/>
        <w:tabs>
          <w:tab w:val="right" w:leader="dot" w:pos="8296"/>
        </w:tabs>
        <w:rPr>
          <w:noProof/>
        </w:rPr>
      </w:pPr>
      <w:r>
        <w:rPr>
          <w:noProof/>
        </w:rPr>
        <w:t>(一)、数控机械压力机项目投资人</w:t>
      </w:r>
      <w:r>
        <w:rPr>
          <w:noProof/>
        </w:rPr>
        <w:tab/>
      </w:r>
      <w:r>
        <w:rPr>
          <w:noProof/>
        </w:rPr>
        <w:fldChar w:fldCharType="begin"/>
      </w:r>
      <w:r>
        <w:rPr>
          <w:noProof/>
        </w:rPr>
        <w:instrText xml:space="preserve"> PAGEREF _Toc157255430 \h </w:instrText>
      </w:r>
      <w:r>
        <w:rPr>
          <w:noProof/>
        </w:rPr>
        <w:fldChar w:fldCharType="separate"/>
      </w:r>
      <w:r>
        <w:rPr>
          <w:noProof/>
        </w:rPr>
        <w:t>50</w:t>
      </w:r>
      <w:r>
        <w:rPr>
          <w:noProof/>
        </w:rPr>
        <w:fldChar w:fldCharType="end"/>
      </w:r>
    </w:p>
    <w:p w:rsidR="00A66278" w14:paraId="31D146F2" w14:textId="04C8DF4A">
      <w:pPr>
        <w:pStyle w:val="TOC2"/>
        <w:tabs>
          <w:tab w:val="right" w:leader="dot" w:pos="8296"/>
        </w:tabs>
        <w:rPr>
          <w:noProof/>
        </w:rPr>
      </w:pPr>
      <w:r>
        <w:rPr>
          <w:noProof/>
        </w:rPr>
        <w:t>(二)、数控机械压力机项目选址</w:t>
      </w:r>
      <w:r>
        <w:rPr>
          <w:noProof/>
        </w:rPr>
        <w:tab/>
      </w:r>
      <w:r>
        <w:rPr>
          <w:noProof/>
        </w:rPr>
        <w:fldChar w:fldCharType="begin"/>
      </w:r>
      <w:r>
        <w:rPr>
          <w:noProof/>
        </w:rPr>
        <w:instrText xml:space="preserve"> PAGEREF _Toc157255431 \h </w:instrText>
      </w:r>
      <w:r>
        <w:rPr>
          <w:noProof/>
        </w:rPr>
        <w:fldChar w:fldCharType="separate"/>
      </w:r>
      <w:r>
        <w:rPr>
          <w:noProof/>
        </w:rPr>
        <w:t>50</w:t>
      </w:r>
      <w:r>
        <w:rPr>
          <w:noProof/>
        </w:rPr>
        <w:fldChar w:fldCharType="end"/>
      </w:r>
    </w:p>
    <w:p w:rsidR="00A66278" w14:paraId="449B8443" w14:textId="1FDA316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(三)、数控机械压力机项目实施进度</w:t>
      </w:r>
      <w:r>
        <w:rPr>
          <w:noProof/>
        </w:rPr>
        <w:tab/>
      </w:r>
      <w:r>
        <w:rPr>
          <w:noProof/>
        </w:rPr>
        <w:fldChar w:fldCharType="begin"/>
      </w:r>
      <w:r>
        <w:rPr>
          <w:noProof/>
        </w:rPr>
        <w:instrText xml:space="preserve"> PAGEREF _Toc157255432 \h </w:instrText>
      </w:r>
      <w:r>
        <w:rPr>
          <w:noProof/>
        </w:rPr>
        <w:fldChar w:fldCharType="separate"/>
      </w:r>
      <w:r>
        <w:rPr>
          <w:noProof/>
        </w:rPr>
        <w:t>50</w:t>
      </w:r>
      <w:r>
        <w:rPr>
          <w:noProof/>
        </w:rPr>
        <w:fldChar w:fldCharType="end"/>
      </w:r>
    </w:p>
    <w:p w:rsidR="00A66278" w14:paraId="1D2DC9B8" w14:textId="31E11DED">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_Toc157255433 \h </w:instrText>
      </w:r>
      <w:r>
        <w:rPr>
          <w:noProof/>
        </w:rPr>
        <w:fldChar w:fldCharType="separate"/>
      </w:r>
      <w:r>
        <w:rPr>
          <w:noProof/>
        </w:rPr>
        <w:t>51</w:t>
      </w:r>
      <w:r>
        <w:rPr>
          <w:noProof/>
        </w:rPr>
        <w:fldChar w:fldCharType="end"/>
      </w:r>
    </w:p>
    <w:p w:rsidR="00A66278" w14:paraId="00A06759" w14:textId="42A0AC80">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_Toc157255434 \h </w:instrText>
      </w:r>
      <w:r>
        <w:rPr>
          <w:noProof/>
        </w:rPr>
        <w:fldChar w:fldCharType="separate"/>
      </w:r>
      <w:r>
        <w:rPr>
          <w:noProof/>
        </w:rPr>
        <w:t>51</w:t>
      </w:r>
      <w:r>
        <w:rPr>
          <w:noProof/>
        </w:rPr>
        <w:fldChar w:fldCharType="end"/>
      </w:r>
    </w:p>
    <w:p w:rsidR="00A66278" w14:paraId="24A96A18" w14:textId="7901C525">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_Toc157255435 \h </w:instrText>
      </w:r>
      <w:r>
        <w:rPr>
          <w:noProof/>
        </w:rPr>
        <w:fldChar w:fldCharType="separate"/>
      </w:r>
      <w:r>
        <w:rPr>
          <w:noProof/>
        </w:rPr>
        <w:t>51</w:t>
      </w:r>
      <w:r>
        <w:rPr>
          <w:noProof/>
        </w:rPr>
        <w:fldChar w:fldCharType="end"/>
      </w:r>
    </w:p>
    <w:p w:rsidR="00A66278" w14:paraId="1257ED5E" w14:textId="693E38FB">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_Toc157255436 \h </w:instrText>
      </w:r>
      <w:r>
        <w:rPr>
          <w:noProof/>
        </w:rPr>
        <w:fldChar w:fldCharType="separate"/>
      </w:r>
      <w:r>
        <w:rPr>
          <w:noProof/>
        </w:rPr>
        <w:t>52</w:t>
      </w:r>
      <w:r>
        <w:rPr>
          <w:noProof/>
        </w:rPr>
        <w:fldChar w:fldCharType="end"/>
      </w:r>
    </w:p>
    <w:p w:rsidR="00A66278" w14:paraId="5239FB89" w14:textId="23DEB9C7">
      <w:pPr>
        <w:pStyle w:val="TOC1"/>
        <w:tabs>
          <w:tab w:val="right" w:leader="dot" w:pos="8296"/>
        </w:tabs>
        <w:rPr>
          <w:noProof/>
        </w:rPr>
      </w:pPr>
      <w:r>
        <w:rPr>
          <w:noProof/>
        </w:rPr>
        <w:t>十三、差异化战略</w:t>
      </w:r>
      <w:r>
        <w:rPr>
          <w:noProof/>
        </w:rPr>
        <w:tab/>
      </w:r>
      <w:r>
        <w:rPr>
          <w:noProof/>
        </w:rPr>
        <w:fldChar w:fldCharType="begin"/>
      </w:r>
      <w:r>
        <w:rPr>
          <w:noProof/>
        </w:rPr>
        <w:instrText xml:space="preserve"> PAGEREF _Toc157255437 \h </w:instrText>
      </w:r>
      <w:r>
        <w:rPr>
          <w:noProof/>
        </w:rPr>
        <w:fldChar w:fldCharType="separate"/>
      </w:r>
      <w:r>
        <w:rPr>
          <w:noProof/>
        </w:rPr>
        <w:t>53</w:t>
      </w:r>
      <w:r>
        <w:rPr>
          <w:noProof/>
        </w:rPr>
        <w:fldChar w:fldCharType="end"/>
      </w:r>
    </w:p>
    <w:p w:rsidR="00A66278" w14:paraId="1573AACD" w14:textId="64B78571">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_Toc157255438 \h </w:instrText>
      </w:r>
      <w:r>
        <w:rPr>
          <w:noProof/>
        </w:rPr>
        <w:fldChar w:fldCharType="separate"/>
      </w:r>
      <w:r>
        <w:rPr>
          <w:noProof/>
        </w:rPr>
        <w:t>53</w:t>
      </w:r>
      <w:r>
        <w:rPr>
          <w:noProof/>
        </w:rPr>
        <w:fldChar w:fldCharType="end"/>
      </w:r>
    </w:p>
    <w:p w:rsidR="00A66278" w14:paraId="116C252F" w14:textId="24E3864E">
      <w:pPr>
        <w:pStyle w:val="TOC1"/>
        <w:tabs>
          <w:tab w:val="right" w:leader="dot" w:pos="8296"/>
        </w:tabs>
        <w:rPr>
          <w:noProof/>
        </w:rPr>
      </w:pPr>
      <w:r>
        <w:rPr>
          <w:noProof/>
        </w:rPr>
        <w:t>十四、必要性分析</w:t>
      </w:r>
      <w:r>
        <w:rPr>
          <w:noProof/>
        </w:rPr>
        <w:tab/>
      </w:r>
      <w:r>
        <w:rPr>
          <w:noProof/>
        </w:rPr>
        <w:fldChar w:fldCharType="begin"/>
      </w:r>
      <w:r>
        <w:rPr>
          <w:noProof/>
        </w:rPr>
        <w:instrText xml:space="preserve"> PAGEREF _Toc157255439 \h </w:instrText>
      </w:r>
      <w:r>
        <w:rPr>
          <w:noProof/>
        </w:rPr>
        <w:fldChar w:fldCharType="separate"/>
      </w:r>
      <w:r>
        <w:rPr>
          <w:noProof/>
        </w:rPr>
        <w:t>57</w:t>
      </w:r>
      <w:r>
        <w:rPr>
          <w:noProof/>
        </w:rPr>
        <w:fldChar w:fldCharType="end"/>
      </w:r>
    </w:p>
    <w:p w:rsidR="00A66278" w14:paraId="7CDB4414" w14:textId="6552CB2D">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_Toc157255440 \h </w:instrText>
      </w:r>
      <w:r>
        <w:rPr>
          <w:noProof/>
        </w:rPr>
        <w:fldChar w:fldCharType="separate"/>
      </w:r>
      <w:r>
        <w:rPr>
          <w:noProof/>
        </w:rPr>
        <w:t>58</w:t>
      </w:r>
      <w:r>
        <w:rPr>
          <w:noProof/>
        </w:rPr>
        <w:fldChar w:fldCharType="end"/>
      </w:r>
    </w:p>
    <w:p w:rsidR="00A66278" w14:paraId="02CFA277" w14:textId="59CF0672">
      <w:pPr>
        <w:pStyle w:val="TOC1"/>
        <w:tabs>
          <w:tab w:val="right" w:leader="dot" w:pos="8296"/>
        </w:tabs>
        <w:rPr>
          <w:noProof/>
        </w:rPr>
      </w:pPr>
      <w:r>
        <w:rPr>
          <w:noProof/>
        </w:rPr>
        <w:t>十五、战略的定性评价决策方法</w:t>
      </w:r>
      <w:r>
        <w:rPr>
          <w:noProof/>
        </w:rPr>
        <w:tab/>
      </w:r>
      <w:r>
        <w:rPr>
          <w:noProof/>
        </w:rPr>
        <w:fldChar w:fldCharType="begin"/>
      </w:r>
      <w:r>
        <w:rPr>
          <w:noProof/>
        </w:rPr>
        <w:instrText xml:space="preserve"> PAGEREF _Toc157255441 \h </w:instrText>
      </w:r>
      <w:r>
        <w:rPr>
          <w:noProof/>
        </w:rPr>
        <w:fldChar w:fldCharType="separate"/>
      </w:r>
      <w:r>
        <w:rPr>
          <w:noProof/>
        </w:rPr>
        <w:t>59</w:t>
      </w:r>
      <w:r>
        <w:rPr>
          <w:noProof/>
        </w:rPr>
        <w:fldChar w:fldCharType="end"/>
      </w:r>
    </w:p>
    <w:p w:rsidR="00A66278" w14:paraId="7298519F" w14:textId="25402722">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_Toc157255442 \h </w:instrText>
      </w:r>
      <w:r>
        <w:rPr>
          <w:noProof/>
        </w:rPr>
        <w:fldChar w:fldCharType="separate"/>
      </w:r>
      <w:r>
        <w:rPr>
          <w:noProof/>
        </w:rPr>
        <w:t>59</w:t>
      </w:r>
      <w:r>
        <w:rPr>
          <w:noProof/>
        </w:rPr>
        <w:fldChar w:fldCharType="end"/>
      </w:r>
    </w:p>
    <w:p w:rsidR="00A66278" w14:paraId="588028EA" w14:textId="33CFFA61">
      <w:pPr>
        <w:pStyle w:val="TOC1"/>
        <w:tabs>
          <w:tab w:val="right" w:leader="dot" w:pos="8296"/>
        </w:tabs>
        <w:rPr>
          <w:noProof/>
        </w:rPr>
      </w:pPr>
      <w:r>
        <w:rPr>
          <w:noProof/>
        </w:rPr>
        <w:t>十六、战略钟</w:t>
      </w:r>
      <w:r>
        <w:rPr>
          <w:noProof/>
        </w:rPr>
        <w:tab/>
      </w:r>
      <w:r>
        <w:rPr>
          <w:noProof/>
        </w:rPr>
        <w:fldChar w:fldCharType="begin"/>
      </w:r>
      <w:r>
        <w:rPr>
          <w:noProof/>
        </w:rPr>
        <w:instrText xml:space="preserve"> PAGEREF _Toc157255443 \h </w:instrText>
      </w:r>
      <w:r>
        <w:rPr>
          <w:noProof/>
        </w:rPr>
        <w:fldChar w:fldCharType="separate"/>
      </w:r>
      <w:r>
        <w:rPr>
          <w:noProof/>
        </w:rPr>
        <w:t>60</w:t>
      </w:r>
      <w:r>
        <w:rPr>
          <w:noProof/>
        </w:rPr>
        <w:fldChar w:fldCharType="end"/>
      </w:r>
    </w:p>
    <w:p w:rsidR="00A66278" w14:paraId="47AE75FE" w14:textId="387BA9C5">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_Toc157255444 \h </w:instrText>
      </w:r>
      <w:r>
        <w:rPr>
          <w:noProof/>
        </w:rPr>
        <w:fldChar w:fldCharType="separate"/>
      </w:r>
      <w:r>
        <w:rPr>
          <w:noProof/>
        </w:rPr>
        <w:t>60</w:t>
      </w:r>
      <w:r>
        <w:rPr>
          <w:noProof/>
        </w:rPr>
        <w:fldChar w:fldCharType="end"/>
      </w:r>
    </w:p>
    <w:p w:rsidR="00A66278" w14:paraId="0AF17B13" w14:textId="75A5027D">
      <w:pPr>
        <w:pStyle w:val="TOC1"/>
        <w:tabs>
          <w:tab w:val="right" w:leader="dot" w:pos="8296"/>
        </w:tabs>
        <w:rPr>
          <w:noProof/>
        </w:rPr>
      </w:pPr>
      <w:r>
        <w:rPr>
          <w:noProof/>
        </w:rPr>
        <w:t>十七、危机管理与应急响应</w:t>
      </w:r>
      <w:r>
        <w:rPr>
          <w:noProof/>
        </w:rPr>
        <w:tab/>
      </w:r>
      <w:r>
        <w:rPr>
          <w:noProof/>
        </w:rPr>
        <w:fldChar w:fldCharType="begin"/>
      </w:r>
      <w:r>
        <w:rPr>
          <w:noProof/>
        </w:rPr>
        <w:instrText xml:space="preserve"> PAGEREF _Toc157255445 \h </w:instrText>
      </w:r>
      <w:r>
        <w:rPr>
          <w:noProof/>
        </w:rPr>
        <w:fldChar w:fldCharType="separate"/>
      </w:r>
      <w:r>
        <w:rPr>
          <w:noProof/>
        </w:rPr>
        <w:t>62</w:t>
      </w:r>
      <w:r>
        <w:rPr>
          <w:noProof/>
        </w:rPr>
        <w:fldChar w:fldCharType="end"/>
      </w:r>
    </w:p>
    <w:p w:rsidR="00A66278" w14:paraId="6D0B4DA8" w14:textId="33949222">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_Toc157255446 \h </w:instrText>
      </w:r>
      <w:r>
        <w:rPr>
          <w:noProof/>
        </w:rPr>
        <w:fldChar w:fldCharType="separate"/>
      </w:r>
      <w:r>
        <w:rPr>
          <w:noProof/>
        </w:rPr>
        <w:t>62</w:t>
      </w:r>
      <w:r>
        <w:rPr>
          <w:noProof/>
        </w:rPr>
        <w:fldChar w:fldCharType="end"/>
      </w:r>
    </w:p>
    <w:p w:rsidR="00A66278" w14:paraId="65AF2A5A" w14:textId="3F17E3F0">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_Toc157255447 \h </w:instrText>
      </w:r>
      <w:r>
        <w:rPr>
          <w:noProof/>
        </w:rPr>
        <w:fldChar w:fldCharType="separate"/>
      </w:r>
      <w:r>
        <w:rPr>
          <w:noProof/>
        </w:rPr>
        <w:t>62</w:t>
      </w:r>
      <w:r>
        <w:rPr>
          <w:noProof/>
        </w:rPr>
        <w:fldChar w:fldCharType="end"/>
      </w:r>
    </w:p>
    <w:p w:rsidR="00A66278" w14:paraId="0BF8B682" w14:textId="48EDB649">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_Toc157255448 \h </w:instrText>
      </w:r>
      <w:r>
        <w:rPr>
          <w:noProof/>
        </w:rPr>
        <w:fldChar w:fldCharType="separate"/>
      </w:r>
      <w:r>
        <w:rPr>
          <w:noProof/>
        </w:rPr>
        <w:t>64</w:t>
      </w:r>
      <w:r>
        <w:rPr>
          <w:noProof/>
        </w:rPr>
        <w:fldChar w:fldCharType="end"/>
      </w:r>
    </w:p>
    <w:p w:rsidR="00A66278" w14:paraId="5F7E5DB6" w14:textId="507A90AC">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_Toc157255449 \h </w:instrText>
      </w:r>
      <w:r>
        <w:rPr>
          <w:noProof/>
        </w:rPr>
        <w:fldChar w:fldCharType="separate"/>
      </w:r>
      <w:r>
        <w:rPr>
          <w:noProof/>
        </w:rPr>
        <w:t>65</w:t>
      </w:r>
      <w:r>
        <w:rPr>
          <w:noProof/>
        </w:rPr>
        <w:fldChar w:fldCharType="end"/>
      </w:r>
    </w:p>
    <w:p w:rsidR="00A66278" w:rsidP="00A66278" w14:paraId="4C53A01C" w14:textId="0DDDE9B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66278" w:rsidP="00A66278" w14:paraId="75D7A72C" w14:textId="5DD84172">
      <w:pPr>
        <w:pStyle w:val="Heading1"/>
        <w:jc w:val="center"/>
        <w:rPr>
          <w:rFonts w:hint="eastAsia"/>
        </w:rPr>
      </w:pPr>
      <w:bookmarkStart w:id="0" w:name="_Toc157255390"/>
      <w:r w:rsidRPr="00A66278">
        <w:rPr>
          <w:rFonts w:hint="eastAsia"/>
        </w:rPr>
        <w:t>前言</w:t>
      </w:r>
      <w:bookmarkEnd w:id="0"/>
    </w:p>
    <w:p w:rsidR="00A66278" w:rsidP="00A66278" w14:paraId="48BAA47A" w14:textId="3B44BEA0">
      <w:pPr>
        <w:ind w:firstLine="560" w:firstLineChars="200"/>
        <w:rPr>
          <w:rFonts w:ascii="仿宋" w:eastAsia="仿宋" w:hint="eastAsia"/>
          <w:sz w:val="28"/>
        </w:rPr>
      </w:pPr>
      <w:r w:rsidRPr="00A66278">
        <w:rPr>
          <w:rFonts w:ascii="仿宋" w:eastAsia="仿宋" w:hint="eastAsia"/>
          <w:sz w:val="28"/>
        </w:rPr>
        <w:t>数控机械压力机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A66278" w:rsidP="00A66278" w14:paraId="7BEF95B5" w14:textId="314F3951">
      <w:pPr>
        <w:pStyle w:val="Heading1"/>
        <w:rPr>
          <w:rFonts w:hint="eastAsia"/>
        </w:rPr>
      </w:pPr>
      <w:bookmarkStart w:id="1" w:name="_Toc157255391"/>
      <w:r w:rsidRPr="00A66278">
        <w:rPr>
          <w:rFonts w:hint="eastAsia"/>
        </w:rPr>
        <w:t>一、数控机械压力机行业企业业务流程管理</w:t>
      </w:r>
      <w:bookmarkEnd w:id="1"/>
    </w:p>
    <w:p w:rsidR="00A66278" w:rsidP="00A66278" w14:paraId="5FC31D42" w14:textId="5B465D98">
      <w:pPr>
        <w:pStyle w:val="Heading2"/>
      </w:pPr>
      <w:bookmarkStart w:id="2" w:name="_Toc157255392"/>
      <w:r w:rsidRPr="00A66278">
        <w:t>(一)、业务流程的建立</w:t>
      </w:r>
      <w:bookmarkEnd w:id="2"/>
    </w:p>
    <w:p w:rsidR="00A66278" w:rsidRPr="00A66278" w:rsidP="00A66278" w14:paraId="25EA740E" w14:textId="77777777">
      <w:pPr>
        <w:ind w:firstLine="560" w:firstLineChars="200"/>
        <w:rPr>
          <w:rFonts w:ascii="仿宋" w:eastAsia="仿宋" w:hAnsi="仿宋"/>
          <w:sz w:val="28"/>
        </w:rPr>
      </w:pPr>
      <w:r w:rsidRPr="00A66278">
        <w:rPr>
          <w:rFonts w:ascii="仿宋" w:eastAsia="仿宋" w:hAnsi="仿宋" w:hint="eastAsia"/>
          <w:sz w:val="28"/>
        </w:rPr>
        <w:t>首先，明确业务流程的目标和范围。确定业务流程的目标有助于明晰流程的意义和期望达到的效果。同时，明确流程的范围能够帮助数控机械压力机行业企业更好地划定流程的边界，避免过于庞大或复杂。</w:t>
      </w:r>
    </w:p>
    <w:p w:rsidR="00A66278" w:rsidRPr="00A66278" w:rsidP="00A66278" w14:paraId="7CF78867" w14:textId="77777777">
      <w:pPr>
        <w:ind w:firstLine="560" w:firstLineChars="200"/>
        <w:rPr>
          <w:rFonts w:ascii="仿宋" w:eastAsia="仿宋" w:hAnsi="仿宋"/>
          <w:sz w:val="28"/>
        </w:rPr>
      </w:pPr>
      <w:r w:rsidRPr="00A66278">
        <w:rPr>
          <w:rFonts w:ascii="仿宋" w:eastAsia="仿宋" w:hAnsi="仿宋" w:hint="eastAsia"/>
          <w:sz w:val="28"/>
        </w:rPr>
        <w:t>其次，进行流程分析和设计。通过详细的流程分析，了解每个步骤的具体要求和关联性，识别潜在的问题和改进点。在设计阶段，可以采用流程图、流程说明书等工具，清晰地呈现业务流程的各个环节，确保每一步都具有明确的责任和执行标准。</w:t>
      </w:r>
    </w:p>
    <w:p w:rsidR="00A66278" w:rsidRPr="00A66278" w:rsidP="00A66278" w14:paraId="6B00DC40" w14:textId="77777777">
      <w:pPr>
        <w:ind w:firstLine="560" w:firstLineChars="200"/>
        <w:rPr>
          <w:rFonts w:ascii="仿宋" w:eastAsia="仿宋" w:hAnsi="仿宋"/>
          <w:sz w:val="28"/>
        </w:rPr>
      </w:pPr>
      <w:r w:rsidRPr="00A66278">
        <w:rPr>
          <w:rFonts w:ascii="仿宋" w:eastAsia="仿宋" w:hAnsi="仿宋"/>
          <w:sz w:val="28"/>
        </w:rPr>
        <w:br/>
      </w:r>
      <w:r w:rsidRPr="00A6627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https://d.book118.com/918014046044006033</w:t>
        </w:r>
      </w:hyperlink>
    </w:p>
    <w:p w:rsidR="00A66278" w:rsidRPr="00A66278" w:rsidP="00A66278">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paraId="71A7AC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278" w14:paraId="231AB6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paraId="4895D322" w14:textId="22F17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6278" w14:paraId="55C7F0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paraId="5DAACF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27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22F17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627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2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22F17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62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27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22F17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6627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27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P="0006774F" w14:textId="22F17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6627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paraId="610193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RPr="00A66278" w:rsidP="00A66278" w14:paraId="60AFBF1C" w14:textId="7CF9CFC8">
    <w:pPr>
      <w:pStyle w:val="Header"/>
      <w:rPr>
        <w:rFonts w:ascii="仿宋" w:eastAsia="仿宋" w:hAnsi="仿宋"/>
      </w:rPr>
    </w:pPr>
    <w:r w:rsidRPr="00A66278">
      <w:rPr>
        <w:rFonts w:ascii="仿宋" w:eastAsia="仿宋" w:hAnsi="仿宋" w:hint="eastAsia"/>
      </w:rPr>
      <w:t>数控机械压力机企业风险管理与内控</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paraId="5025C3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RPr="00A66278" w:rsidP="00A66278" w14:textId="7CF9CFC8">
    <w:pPr>
      <w:pStyle w:val="Header"/>
      <w:rPr>
        <w:rFonts w:ascii="仿宋" w:eastAsia="仿宋" w:hAnsi="仿宋"/>
      </w:rPr>
    </w:pPr>
    <w:r w:rsidRPr="00A66278">
      <w:rPr>
        <w:rFonts w:ascii="仿宋" w:eastAsia="仿宋" w:hAnsi="仿宋" w:hint="eastAsia"/>
      </w:rPr>
      <w:t>数控机械压力机企业风险管理与内控</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RPr="00A66278" w:rsidP="00A66278" w14:textId="7CF9CFC8">
    <w:pPr>
      <w:pStyle w:val="Header"/>
      <w:rPr>
        <w:rFonts w:ascii="仿宋" w:eastAsia="仿宋" w:hAnsi="仿宋"/>
      </w:rPr>
    </w:pPr>
    <w:r w:rsidRPr="00A66278">
      <w:rPr>
        <w:rFonts w:ascii="仿宋" w:eastAsia="仿宋" w:hAnsi="仿宋" w:hint="eastAsia"/>
      </w:rPr>
      <w:t>数控机械压力机企业风险管理与内控</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RPr="00A66278" w:rsidP="00A66278" w14:textId="7CF9CFC8">
    <w:pPr>
      <w:pStyle w:val="Header"/>
      <w:rPr>
        <w:rFonts w:ascii="仿宋" w:eastAsia="仿宋" w:hAnsi="仿宋"/>
      </w:rPr>
    </w:pPr>
    <w:r w:rsidRPr="00A66278">
      <w:rPr>
        <w:rFonts w:ascii="仿宋" w:eastAsia="仿宋" w:hAnsi="仿宋" w:hint="eastAsia"/>
      </w:rPr>
      <w:t>数控机械压力机企业风险管理与内控</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rsidRPr="00A66278" w:rsidP="00A66278" w14:textId="7CF9CFC8">
    <w:pPr>
      <w:pStyle w:val="Header"/>
      <w:rPr>
        <w:rFonts w:ascii="仿宋" w:eastAsia="仿宋" w:hAnsi="仿宋"/>
      </w:rPr>
    </w:pPr>
    <w:r w:rsidRPr="00A66278">
      <w:rPr>
        <w:rFonts w:ascii="仿宋" w:eastAsia="仿宋" w:hAnsi="仿宋" w:hint="eastAsia"/>
      </w:rPr>
      <w:t>数控机械压力机企业风险管理与内控</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27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278"/>
    <w:rsid w:val="0006774F"/>
    <w:rsid w:val="00A662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6C4863"/>
  <w15:chartTrackingRefBased/>
  <w15:docId w15:val="{E804ACC2-B5C8-469D-BBCA-FDEA6E5C0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6627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662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66278"/>
    <w:rPr>
      <w:b/>
      <w:bCs/>
      <w:kern w:val="44"/>
      <w:sz w:val="44"/>
      <w:szCs w:val="44"/>
    </w:rPr>
  </w:style>
  <w:style w:type="character" w:customStyle="1" w:styleId="2">
    <w:name w:val="标题 2 字符"/>
    <w:basedOn w:val="DefaultParagraphFont"/>
    <w:link w:val="Heading2"/>
    <w:uiPriority w:val="9"/>
    <w:rsid w:val="00A6627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6627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66278"/>
    <w:rPr>
      <w:sz w:val="18"/>
      <w:szCs w:val="18"/>
    </w:rPr>
  </w:style>
  <w:style w:type="paragraph" w:styleId="Footer">
    <w:name w:val="footer"/>
    <w:basedOn w:val="Normal"/>
    <w:link w:val="a0"/>
    <w:uiPriority w:val="99"/>
    <w:unhideWhenUsed/>
    <w:rsid w:val="00A6627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66278"/>
    <w:rPr>
      <w:sz w:val="18"/>
      <w:szCs w:val="18"/>
    </w:rPr>
  </w:style>
  <w:style w:type="character" w:styleId="PageNumber">
    <w:name w:val="page number"/>
    <w:basedOn w:val="DefaultParagraphFont"/>
    <w:uiPriority w:val="99"/>
    <w:semiHidden/>
    <w:unhideWhenUsed/>
    <w:rsid w:val="00A66278"/>
  </w:style>
  <w:style w:type="paragraph" w:styleId="TOC1">
    <w:name w:val="toc 1"/>
    <w:basedOn w:val="Normal"/>
    <w:next w:val="Normal"/>
    <w:autoRedefine/>
    <w:uiPriority w:val="39"/>
    <w:unhideWhenUsed/>
    <w:rsid w:val="00A66278"/>
  </w:style>
  <w:style w:type="paragraph" w:styleId="TOC2">
    <w:name w:val="toc 2"/>
    <w:basedOn w:val="Normal"/>
    <w:next w:val="Normal"/>
    <w:autoRedefine/>
    <w:uiPriority w:val="39"/>
    <w:unhideWhenUsed/>
    <w:rsid w:val="00A6627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91801404604400603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5164</Words>
  <Characters>29435</Characters>
  <Application>Microsoft Office Word</Application>
  <DocSecurity>0</DocSecurity>
  <Lines>245</Lines>
  <Paragraphs>69</Paragraphs>
  <ScaleCrop>false</ScaleCrop>
  <Company/>
  <LinksUpToDate>false</LinksUpToDate>
  <CharactersWithSpaces>34530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2024-01-27T05:42:00Z</dcterms:created>
  <dcterms:modified xsi:type="dcterms:W3CDTF">2024-01-27T05:42:00Z</dcterms:modified>
</cp:coreProperties>
</file>