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3CA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853CA4">
      <w:pPr>
        <w:widowControl/>
        <w:jc w:val="left"/>
        <w:rPr>
          <w:rFonts w:ascii="仿宋" w:eastAsia="仿宋" w:hAnsi="仿宋"/>
          <w:b/>
          <w:sz w:val="40"/>
        </w:rPr>
      </w:pPr>
    </w:p>
    <w:p w:rsidR="00853CA4">
      <w:pPr>
        <w:widowControl/>
        <w:jc w:val="left"/>
        <w:rPr>
          <w:rFonts w:ascii="仿宋" w:eastAsia="仿宋" w:hAnsi="仿宋"/>
          <w:b/>
          <w:sz w:val="40"/>
        </w:rPr>
      </w:pPr>
    </w:p>
    <w:p w:rsidR="00853CA4" w:rsidRPr="00853C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3CA4">
        <w:rPr>
          <w:rFonts w:ascii="宋体" w:eastAsia="宋体" w:hAnsi="宋体" w:hint="eastAsia"/>
          <w:b/>
          <w:sz w:val="60"/>
        </w:rPr>
        <w:t>中信建投机械行业洞察报告及未来五至十年预测分析报告</w:t>
      </w:r>
    </w:p>
    <w:p w:rsidR="00853CA4" w:rsidP="00853C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3CA4">
        <w:rPr>
          <w:rFonts w:ascii="仿宋" w:eastAsia="仿宋" w:hAnsi="仿宋" w:hint="eastAsia"/>
          <w:b/>
          <w:sz w:val="40"/>
        </w:rPr>
        <w:t>目录</w:t>
      </w:r>
    </w:p>
    <w:p w:rsidR="00853C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853C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一、中信建投机械行业财务状况分析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、中信建投机械行业近三年财务数据及指标分析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、现金流对中信建投机械业的影响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3C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年中信建投机械产业发展战略分析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、树立中信建投机械行业“战略突围”理念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、确定中信建投机械行业市场定位，产品定位和品牌定位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、创新促进中信建投机械行业更高品质的发展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3C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三、中信建投机械产业未来发展前景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、我国中信建投机械行业市场规模前景预测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、中信建投机械进入大规模推广应用阶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、中国中信建投机械行业的市场增长点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、细分中信建投机械产品将具有最大优势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、中信建投机械行业与互联网等行业融合发展机遇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、中信建投机械人才培养市场广阔，国际合作前景广阔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、中信建投机械行业发展需要突破创新瓶颈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53C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四、中信建投机械行业政策环境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、政策持续利好中信建投机械行业发展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、中信建投机械行业政策体系日趋完善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、宏观环境下中信建投机械行业定位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期间中信建投机械业绩显著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3CA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年中信建投机械行业企业市场突围战略分析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、在中信建投机械行业树立“战略突破”理念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、确定中信建投机械行业市场定位、产品定位和品牌定位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5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53CA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、创新推动中信建投机械行业更高质量发展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_Toc159303449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https://d.book118.com/918016110033006037</w:t>
        </w:r>
      </w:hyperlink>
    </w:p>
    <w:p w:rsidR="00853CA4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 w:rsidP="004E64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3C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 w:rsidP="004E64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3C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 w:rsidP="004E64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3CA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 w:rsidP="004E64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3CA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 w:rsidRPr="00853CA4" w:rsidP="00853CA4">
    <w:pPr>
      <w:pStyle w:val="Header"/>
      <w:rPr>
        <w:rFonts w:ascii="仿宋" w:eastAsia="仿宋" w:hAnsi="仿宋"/>
      </w:rPr>
    </w:pPr>
    <w:r w:rsidRPr="00853CA4">
      <w:rPr>
        <w:rFonts w:ascii="仿宋" w:eastAsia="仿宋" w:hAnsi="仿宋" w:hint="eastAsia"/>
      </w:rPr>
      <w:t>中信建投机械行业报告/庞文报告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 w:rsidRPr="00853CA4" w:rsidP="00853CA4">
    <w:pPr>
      <w:pStyle w:val="Header"/>
      <w:rPr>
        <w:rFonts w:ascii="仿宋" w:eastAsia="仿宋" w:hAnsi="仿宋"/>
      </w:rPr>
    </w:pPr>
    <w:r w:rsidRPr="00853CA4">
      <w:rPr>
        <w:rFonts w:ascii="仿宋" w:eastAsia="仿宋" w:hAnsi="仿宋" w:hint="eastAsia"/>
      </w:rPr>
      <w:t>中信建投机械行业报告/庞文报告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3C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CA4"/>
    <w:rsid w:val="004E64B5"/>
    <w:rsid w:val="00853CA4"/>
    <w:rsid w:val="00B8765A"/>
    <w:rsid w:val="00F519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90EE8E1-BCC7-4FA3-8AB8-4C0CE797D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53C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53C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853CA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53CA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853CA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853CA4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853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53CA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53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53C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3CA4"/>
  </w:style>
  <w:style w:type="paragraph" w:styleId="TOC1">
    <w:name w:val="toc 1"/>
    <w:basedOn w:val="Normal"/>
    <w:next w:val="Normal"/>
    <w:autoRedefine/>
    <w:uiPriority w:val="39"/>
    <w:unhideWhenUsed/>
    <w:rsid w:val="00853CA4"/>
  </w:style>
  <w:style w:type="paragraph" w:styleId="TOC2">
    <w:name w:val="toc 2"/>
    <w:basedOn w:val="Normal"/>
    <w:next w:val="Normal"/>
    <w:autoRedefine/>
    <w:uiPriority w:val="39"/>
    <w:unhideWhenUsed/>
    <w:rsid w:val="00853CA4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853CA4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8016110033006037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4636</Words>
  <Characters>26428</Characters>
  <Application>Microsoft Office Word</Application>
  <DocSecurity>0</DocSecurity>
  <Lines>220</Lines>
  <Paragraphs>62</Paragraphs>
  <ScaleCrop>false</ScaleCrop>
  <Company/>
  <LinksUpToDate>false</LinksUpToDate>
  <CharactersWithSpaces>31002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2024-02-19T22:36:00Z</dcterms:created>
  <dcterms:modified xsi:type="dcterms:W3CDTF">2024-02-19T22:36:00Z</dcterms:modified>
</cp:coreProperties>
</file>