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光学、电子测量仪器行业相关公司筹备报告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79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_Toc3797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27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_Toc7127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_Toc8247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_Toc1108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_Toc27122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_Toc4644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06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_Toc8606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_Toc24947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_Toc985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9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_Toc12519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_Toc32560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0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_Toc7530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_Toc19244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_Toc32132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06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_Toc29906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7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_Toc24667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_Toc29719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_Toc5579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80" w:history="1">
        <w:r>
          <w:rPr>
            <w:rFonts w:ascii="仿宋" w:eastAsia="仿宋" w:hAnsi="仿宋" w:cs="仿宋" w:hint="eastAsia"/>
            <w:lang w:eastAsia="zh-CN"/>
          </w:rPr>
          <w:t>四、光学、电子测量仪器项目概况</w:t>
        </w:r>
        <w:r>
          <w:tab/>
        </w:r>
        <w:r>
          <w:fldChar w:fldCharType="begin"/>
        </w:r>
        <w:r>
          <w:instrText xml:space="preserve"> PAGEREF _Toc14880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8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_Toc4158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4" w:history="1">
        <w:r>
          <w:rPr>
            <w:rFonts w:ascii="仿宋" w:eastAsia="仿宋" w:hAnsi="仿宋" w:cs="仿宋" w:hint="eastAsia"/>
            <w:lang w:eastAsia="zh-CN"/>
          </w:rPr>
          <w:t>(二)、光学、电子测量仪器项目提出的理由</w:t>
        </w:r>
        <w:r>
          <w:tab/>
        </w:r>
        <w:r>
          <w:fldChar w:fldCharType="begin"/>
        </w:r>
        <w:r>
          <w:instrText xml:space="preserve"> PAGEREF _Toc26174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6" w:history="1">
        <w:r>
          <w:rPr>
            <w:rFonts w:ascii="仿宋" w:eastAsia="仿宋" w:hAnsi="仿宋" w:cs="仿宋" w:hint="eastAsia"/>
            <w:lang w:eastAsia="zh-CN"/>
          </w:rPr>
          <w:t>(三)、光学、电子测量仪器项目选址</w:t>
        </w:r>
        <w:r>
          <w:tab/>
        </w:r>
        <w:r>
          <w:fldChar w:fldCharType="begin"/>
        </w:r>
        <w:r>
          <w:instrText xml:space="preserve"> PAGEREF _Toc13856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_Toc10281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4" w:history="1">
        <w:r>
          <w:rPr>
            <w:rFonts w:ascii="仿宋" w:eastAsia="仿宋" w:hAnsi="仿宋" w:cs="仿宋" w:hint="eastAsia"/>
            <w:lang w:eastAsia="zh-CN"/>
          </w:rPr>
          <w:t>(六)、光学、电子测量仪器项目投资</w:t>
        </w:r>
        <w:r>
          <w:tab/>
        </w:r>
        <w:r>
          <w:fldChar w:fldCharType="begin"/>
        </w:r>
        <w:r>
          <w:instrText xml:space="preserve"> PAGEREF _Toc18164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3" w:history="1">
        <w:r>
          <w:rPr>
            <w:rFonts w:ascii="仿宋" w:eastAsia="仿宋" w:hAnsi="仿宋" w:cs="仿宋" w:hint="eastAsia"/>
            <w:lang w:eastAsia="zh-CN"/>
          </w:rPr>
          <w:t>(七)、光学、电子测量仪器项目进度规划</w:t>
        </w:r>
        <w:r>
          <w:tab/>
        </w:r>
        <w:r>
          <w:fldChar w:fldCharType="begin"/>
        </w:r>
        <w:r>
          <w:instrText xml:space="preserve"> PAGEREF _Toc27353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4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_Toc27784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7" w:history="1">
        <w:r>
          <w:rPr>
            <w:rFonts w:ascii="仿宋" w:eastAsia="仿宋" w:hAnsi="仿宋" w:cs="仿宋" w:hint="eastAsia"/>
            <w:lang w:eastAsia="zh-CN"/>
          </w:rPr>
          <w:t>(九)、光学、电子测量仪器项目综合评价</w:t>
        </w:r>
        <w:r>
          <w:tab/>
        </w:r>
        <w:r>
          <w:fldChar w:fldCharType="begin"/>
        </w:r>
        <w:r>
          <w:instrText xml:space="preserve"> PAGEREF _Toc5327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14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_Toc29614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4" w:history="1">
        <w:r>
          <w:rPr>
            <w:rFonts w:ascii="仿宋" w:eastAsia="仿宋" w:hAnsi="仿宋" w:cs="仿宋" w:hint="eastAsia"/>
            <w:lang w:eastAsia="zh-CN"/>
          </w:rPr>
          <w:t>(一)、光学、电子测量仪器项目选址原则</w:t>
        </w:r>
        <w:r>
          <w:tab/>
        </w:r>
        <w:r>
          <w:fldChar w:fldCharType="begin"/>
        </w:r>
        <w:r>
          <w:instrText xml:space="preserve"> PAGEREF _Toc28904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_Toc2281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0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_Toc14920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_Toc183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" w:history="1">
        <w:r>
          <w:rPr>
            <w:rFonts w:ascii="仿宋" w:eastAsia="仿宋" w:hAnsi="仿宋" w:cs="仿宋" w:hint="eastAsia"/>
            <w:lang w:eastAsia="zh-CN"/>
          </w:rPr>
          <w:t>(五)、光学、电子测量仪器项目选址综合评价</w:t>
        </w:r>
        <w:r>
          <w:tab/>
        </w:r>
        <w:r>
          <w:fldChar w:fldCharType="begin"/>
        </w:r>
        <w:r>
          <w:instrText xml:space="preserve"> PAGEREF _Toc2490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97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_Toc21997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_Toc1808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_Toc4133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5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_Toc18015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_Toc31350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17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_Toc14417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7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_Toc5387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56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_Toc3562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0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_Toc16470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_Toc13157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6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_Toc22256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1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_Toc25371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9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_Toc21349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_Toc6294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_Toc18816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9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_Toc11579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8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_Toc30418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1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_Toc29481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_Toc3202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0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_Toc2120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8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_Toc9398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8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_Toc10908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_Toc10250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8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_Toc24658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39" w:history="1">
        <w:r>
          <w:rPr>
            <w:rFonts w:ascii="仿宋" w:eastAsia="仿宋" w:hAnsi="仿宋" w:cs="仿宋" w:hint="eastAsia"/>
            <w:lang w:eastAsia="zh-CN"/>
          </w:rPr>
          <w:t>九、光学、电子测量仪器项目经济效益</w:t>
        </w:r>
        <w:r>
          <w:tab/>
        </w:r>
        <w:r>
          <w:fldChar w:fldCharType="begin"/>
        </w:r>
        <w:r>
          <w:instrText xml:space="preserve"> PAGEREF _Toc19439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_Toc6443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_Toc22768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9" w:history="1">
        <w:r>
          <w:rPr>
            <w:rFonts w:ascii="仿宋" w:eastAsia="仿宋" w:hAnsi="仿宋" w:cs="仿宋" w:hint="eastAsia"/>
            <w:lang w:eastAsia="zh-CN"/>
          </w:rPr>
          <w:t>(三)、光学、电子测量仪器项目盈利能力分析</w:t>
        </w:r>
        <w:r>
          <w:tab/>
        </w:r>
        <w:r>
          <w:fldChar w:fldCharType="begin"/>
        </w:r>
        <w:r>
          <w:instrText xml:space="preserve"> PAGEREF _Toc23589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_Toc8235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5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_Toc27545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_Toc384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36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_Toc23336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5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_Toc12355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0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_Toc11820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_Toc4723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_Toc2693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7" w:history="1">
        <w:r>
          <w:rPr>
            <w:rFonts w:ascii="仿宋" w:eastAsia="仿宋" w:hAnsi="仿宋" w:cs="仿宋" w:hint="eastAsia"/>
            <w:lang w:eastAsia="zh-CN"/>
          </w:rPr>
          <w:t>(五)、光学、电子测量仪器项目总投资</w:t>
        </w:r>
        <w:r>
          <w:tab/>
        </w:r>
        <w:r>
          <w:fldChar w:fldCharType="begin"/>
        </w:r>
        <w:r>
          <w:instrText xml:space="preserve"> PAGEREF _Toc14027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_Toc11002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" w:history="1">
        <w:r>
          <w:rPr>
            <w:rFonts w:ascii="仿宋" w:eastAsia="仿宋" w:hAnsi="仿宋" w:cs="仿宋" w:hint="eastAsia"/>
            <w:lang w:eastAsia="zh-CN"/>
          </w:rPr>
          <w:t>十一、光学、电子测量仪器项目总结分析</w:t>
        </w:r>
        <w:r>
          <w:tab/>
        </w:r>
        <w:r>
          <w:fldChar w:fldCharType="begin"/>
        </w:r>
        <w:r>
          <w:instrText xml:space="preserve"> PAGEREF _Toc31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98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_Toc21898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9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_Toc22759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9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_Toc32099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2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_Toc6122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48" w:history="1">
        <w:r>
          <w:rPr>
            <w:rFonts w:ascii="仿宋" w:eastAsia="仿宋" w:hAnsi="仿宋" w:cs="仿宋" w:hint="eastAsia"/>
            <w:lang w:eastAsia="zh-CN"/>
          </w:rPr>
          <w:t>十三、社会和环境责任</w:t>
        </w:r>
        <w:r>
          <w:tab/>
        </w:r>
        <w:r>
          <w:fldChar w:fldCharType="begin"/>
        </w:r>
        <w:r>
          <w:instrText xml:space="preserve"> PAGEREF _Toc13648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1" w:history="1">
        <w:r>
          <w:rPr>
            <w:rFonts w:ascii="仿宋" w:eastAsia="仿宋" w:hAnsi="仿宋" w:cs="仿宋" w:hint="eastAsia"/>
            <w:lang w:eastAsia="zh-CN"/>
          </w:rPr>
          <w:t>(一)、社会责任光学、电子测量仪器项目</w:t>
        </w:r>
        <w:r>
          <w:tab/>
        </w:r>
        <w:r>
          <w:fldChar w:fldCharType="begin"/>
        </w:r>
        <w:r>
          <w:instrText xml:space="preserve"> PAGEREF _Toc18271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9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_Toc32479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8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_Toc18948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14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_Toc9114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8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_Toc30198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2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_Toc28922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0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_Toc15190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567" w:history="1">
        <w:r>
          <w:rPr>
            <w:rFonts w:ascii="仿宋" w:eastAsia="仿宋" w:hAnsi="仿宋" w:cs="仿宋" w:hint="eastAsia"/>
            <w:lang w:eastAsia="zh-CN"/>
          </w:rPr>
          <w:t>十五、未来计划和展望</w:t>
        </w:r>
        <w:r>
          <w:tab/>
        </w:r>
        <w:r>
          <w:fldChar w:fldCharType="begin"/>
        </w:r>
        <w:r>
          <w:instrText xml:space="preserve"> PAGEREF _Toc13567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0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_Toc23800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_Toc2204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79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127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247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https://d.book118.com/918017073132006036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光学、电子测量仪器行业相关公司筹备报告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光学、电子测量仪器行业相关公司筹备报告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光学、电子测量仪器行业相关公司筹备报告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光学、电子测量仪器行业相关公司筹备报告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光学、电子测量仪器行业相关公司筹备报告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18017073132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2024-02-04T08:49:00Z</dcterms:created>
  <dcterms:modified xsi:type="dcterms:W3CDTF">2024-02-04T08:49:39Z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6CEFAF9A34A147F3A7875B9698815CA7_11</vt:lpwstr>
  </property>
  <property fmtid="{D5CDD505-2E9C-101B-9397-08002B2CF9AE}" pid="3" name="KSOProductBuildVer">
    <vt:lpwstr>2052-12.1.0.16250</vt:lpwstr>
  </property>
</Properties>
</file>