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12369800</wp:posOffset>
            </wp:positionH>
            <wp:positionV relativeFrom="topMargin">
              <wp:posOffset>12661900</wp:posOffset>
            </wp:positionV>
            <wp:extent cx="381000" cy="393700"/>
            <wp:wrapNone/>
            <wp:docPr id="1003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2022年高考物理考前专练——热学（解答题）</w:t>
      </w:r>
    </w:p>
    <w:p>
      <w:pPr>
        <w:spacing w:line="360" w:lineRule="auto"/>
        <w:jc w:val="left"/>
        <w:textAlignment w:val="center"/>
      </w:pPr>
      <w:r>
        <w:t>1．（2022·</w:t>
      </w:r>
      <w:r>
        <w:rPr>
          <w:rFonts w:hint="eastAsia"/>
          <w:lang w:eastAsia="zh-CN"/>
        </w:rPr>
        <w:t>上海</w:t>
      </w:r>
      <w:r>
        <w:t>·三模）如图所示，两气缸</w:t>
      </w:r>
      <w:r>
        <w:rPr>
          <w:rFonts w:ascii="Times New Roman" w:eastAsia="Times New Roman" w:hAnsi="Times New Roman" w:cs="Times New Roman"/>
          <w:i/>
        </w:rPr>
        <w:t>AB</w:t>
      </w:r>
      <w:r>
        <w:t>粗细均匀，等高且内壁光滑，其下部由体积可忽略的细管连通；</w:t>
      </w:r>
      <w:r>
        <w:rPr>
          <w:rFonts w:ascii="Times New Roman" w:eastAsia="Times New Roman" w:hAnsi="Times New Roman" w:cs="Times New Roman"/>
          <w:i/>
        </w:rPr>
        <w:t>A</w:t>
      </w:r>
      <w:r>
        <w:t>的直径为</w:t>
      </w:r>
      <w:r>
        <w:rPr>
          <w:rFonts w:ascii="Times New Roman" w:eastAsia="Times New Roman" w:hAnsi="Times New Roman" w:cs="Times New Roman"/>
          <w:i/>
        </w:rPr>
        <w:t>B</w:t>
      </w:r>
      <w:r>
        <w:t>的2倍，</w:t>
      </w:r>
      <w:r>
        <w:rPr>
          <w:rFonts w:ascii="Times New Roman" w:eastAsia="Times New Roman" w:hAnsi="Times New Roman" w:cs="Times New Roman"/>
          <w:i/>
        </w:rPr>
        <w:t>A</w:t>
      </w:r>
      <w:r>
        <w:t>上端封闭，</w:t>
      </w:r>
      <w:r>
        <w:rPr>
          <w:rFonts w:ascii="Times New Roman" w:eastAsia="Times New Roman" w:hAnsi="Times New Roman" w:cs="Times New Roman"/>
          <w:i/>
        </w:rPr>
        <w:t>B</w:t>
      </w:r>
      <w:r>
        <w:t>上端与大气连通；两气缸除</w:t>
      </w:r>
      <w:r>
        <w:rPr>
          <w:rFonts w:ascii="Times New Roman" w:eastAsia="Times New Roman" w:hAnsi="Times New Roman" w:cs="Times New Roman"/>
          <w:i/>
        </w:rPr>
        <w:t>A</w:t>
      </w:r>
      <w:r>
        <w:t>顶部导热外，其余部分均绝热。两气缸中各有一厚度可忽略的绝热活塞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，活塞下方充有氮气，活塞</w:t>
      </w:r>
      <w:r>
        <w:rPr>
          <w:rFonts w:ascii="Times New Roman" w:eastAsia="Times New Roman" w:hAnsi="Times New Roman" w:cs="Times New Roman"/>
          <w:i/>
        </w:rPr>
        <w:t>a</w:t>
      </w:r>
      <w:r>
        <w:t>上方充有氧气；当大气压为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606c4a853a6a34cb7f33bea81b15a1f" style="width:13.2pt;height:15.8pt" o:oleicon="f" o:ole="" coordsize="21600,21600" o:preferrelative="t" filled="f" stroked="f">
            <v:stroke joinstyle="miter"/>
            <v:imagedata r:id="rId5" o:title="eqId3606c4a853a6a34cb7f33bea81b15a1f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，外界和气缸内气体温度均为7℃且平衡时，两活塞都处于汽缸的正中央，此时氮气的压强为1.4</w:t>
      </w:r>
      <w:r>
        <w:object>
          <v:shape id="_x0000_i1026" type="#_x0000_t75" alt="eqId3606c4a853a6a34cb7f33bea81b15a1f" style="width:13.2pt;height:15.8pt" o:oleicon="f" o:ole="" coordsize="21600,21600" o:preferrelative="t" filled="f" stroked="f">
            <v:stroke joinstyle="miter"/>
            <v:imagedata r:id="rId5" o:title="eqId3606c4a853a6a34cb7f33bea81b15a1f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t>，氧气的压强为</w:t>
      </w:r>
      <w:r>
        <w:object>
          <v:shape id="_x0000_i1027" type="#_x0000_t75" alt="eqId3606c4a853a6a34cb7f33bea81b15a1f" style="width:13.2pt;height:15.8pt" o:oleicon="f" o:ole="" coordsize="21600,21600" o:preferrelative="t" filled="f" stroked="f">
            <v:stroke joinstyle="miter"/>
            <v:imagedata r:id="rId5" o:title="eqId3606c4a853a6a34cb7f33bea81b15a1f"/>
            <o:lock v:ext="edit" aspectratio="t"/>
            <w10:anchorlock/>
          </v:shape>
          <o:OLEObject Type="Embed" ProgID="Equation.DSMT4" ShapeID="_x0000_i1027" DrawAspect="Content" ObjectID="_1468075727" r:id="rId8"/>
        </w:object>
      </w:r>
      <w:r>
        <w:t>。现通过电阻丝缓慢加热氮气，而环境温度不变。求：</w:t>
      </w:r>
    </w:p>
    <w:p>
      <w:pPr>
        <w:spacing w:line="360" w:lineRule="auto"/>
        <w:jc w:val="left"/>
        <w:textAlignment w:val="center"/>
      </w:pPr>
      <w:r>
        <w:t>（1）活塞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rPr>
          <w:rFonts w:ascii="Times New Roman" w:eastAsia="Times New Roman" w:hAnsi="Times New Roman" w:cs="Times New Roman"/>
          <w:i/>
        </w:rPr>
        <w:t>b</w:t>
      </w:r>
      <w:r>
        <w:t>的质量之比；</w:t>
      </w:r>
    </w:p>
    <w:p>
      <w:pPr>
        <w:spacing w:line="360" w:lineRule="auto"/>
        <w:jc w:val="left"/>
        <w:textAlignment w:val="center"/>
      </w:pPr>
      <w:r>
        <w:t>（2）当活塞</w:t>
      </w:r>
      <w:r>
        <w:rPr>
          <w:rFonts w:ascii="Times New Roman" w:eastAsia="Times New Roman" w:hAnsi="Times New Roman" w:cs="Times New Roman"/>
          <w:i/>
        </w:rPr>
        <w:t>a</w:t>
      </w:r>
      <w:r>
        <w:t>上升的距离是气缸高度的</w:t>
      </w:r>
      <w:r>
        <w:object>
          <v:shape id="_x0000_i1028" type="#_x0000_t75" alt="eqId56d266a04f3dc7483eddbc26c5e487db" style="width:10.55pt;height:27.65pt" o:oleicon="f" o:ole="" coordsize="21600,21600" o:preferrelative="t" filled="f" stroked="f">
            <v:stroke joinstyle="miter"/>
            <v:imagedata r:id="rId9" o:title="eqId56d266a04f3dc7483eddbc26c5e487db"/>
            <o:lock v:ext="edit" aspectratio="t"/>
            <w10:anchorlock/>
          </v:shape>
          <o:OLEObject Type="Embed" ProgID="Equation.DSMT4" ShapeID="_x0000_i1028" DrawAspect="Content" ObjectID="_1468075728" r:id="rId10"/>
        </w:object>
      </w:r>
      <w:r>
        <w:t>时，氮气的温度。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895475" cy="1809750"/>
            <wp:effectExtent l="0" t="0" r="9525" b="381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2．（2022·辽宁·模拟预测）如图所示，一粗细均匀、长度为</w:t>
      </w:r>
      <w:r>
        <w:object>
          <v:shape id="_x0000_i1029" type="#_x0000_t75" alt="eqId7b9d8780f50b0edd6fa12af5ff441bb2" style="width:40.45pt;height:12.6pt" o:oleicon="f" o:ole="" coordsize="21600,21600" o:preferrelative="t" filled="f" stroked="f">
            <v:stroke joinstyle="miter"/>
            <v:imagedata r:id="rId12" o:title="eqId7b9d8780f50b0edd6fa12af5ff441bb2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>、导热性能良好的细玻璃管竖直放置，下端封闭，上端开口。长度为</w:t>
      </w:r>
      <w:r>
        <w:object>
          <v:shape id="_x0000_i1030" type="#_x0000_t75" alt="eqId5151146fb4740726ba340e0c4bc8b19e" style="width:47.5pt;height:12.5pt" o:oleicon="f" o:ole="" coordsize="21600,21600" o:preferrelative="t" filled="f" stroked="f">
            <v:stroke joinstyle="miter"/>
            <v:imagedata r:id="rId14" o:title="eqId5151146fb4740726ba340e0c4bc8b19e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>的水银柱将长度为</w:t>
      </w:r>
      <w:r>
        <w:object>
          <v:shape id="_x0000_i1031" type="#_x0000_t75" alt="eqId2dcbba0de29392a02a90e14b5c7982b3" style="width:51pt;height:15.9pt" o:oleicon="f" o:ole="" coordsize="21600,21600" o:preferrelative="t" filled="f" stroked="f">
            <v:stroke joinstyle="miter"/>
            <v:imagedata r:id="rId16" o:title="eqId2dcbba0de29392a02a90e14b5c7982b3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>的空气柱（可视为理想气体）封闭在玻璃管底部，大气压强</w:t>
      </w:r>
      <w:r>
        <w:object>
          <v:shape id="_x0000_i1032" type="#_x0000_t75" alt="eqId99834d454015b2db7e83ad057fc3a976" style="width:62.45pt;height:16.15pt" o:oleicon="f" o:ole="" coordsize="21600,21600" o:preferrelative="t" filled="f" stroked="f">
            <v:stroke joinstyle="miter"/>
            <v:imagedata r:id="rId18" o:title="eqId99834d454015b2db7e83ad057fc3a976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，管内空气的初始温度为</w:t>
      </w:r>
      <w:r>
        <w:object>
          <v:shape id="_x0000_i1033" type="#_x0000_t75" alt="eqId3b67a35c02785430ad800810eaa6fd71" style="width:40.45pt;height:15.9pt" o:oleicon="f" o:ole="" coordsize="21600,21600" o:preferrelative="t" filled="f" stroked="f">
            <v:stroke joinstyle="miter"/>
            <v:imagedata r:id="rId20" o:title="eqId3b67a35c02785430ad800810eaa6fd71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，热力学温度与摄氏温度之间的关系为</w:t>
      </w:r>
      <w:r>
        <w:object>
          <v:shape id="_x0000_i1034" type="#_x0000_t75" alt="eqIda321befb3ca48e9a92b7dffbb989bb73" style="width:65.95pt;height:17.8pt" o:oleicon="f" o:ole="" coordsize="21600,21600" o:preferrelative="t" filled="f" stroked="f">
            <v:stroke joinstyle="miter"/>
            <v:imagedata r:id="rId22" o:title="eqIda321befb3ca48e9a92b7dffbb989bb7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。</w:t>
      </w:r>
    </w:p>
    <w:p>
      <w:pPr>
        <w:spacing w:line="360" w:lineRule="auto"/>
        <w:jc w:val="left"/>
        <w:textAlignment w:val="center"/>
      </w:pPr>
      <w:r>
        <w:t>（1）若缓慢升高管内气体的温度，当温度为</w:t>
      </w:r>
      <w:r>
        <w:object>
          <v:shape id="_x0000_i1035" type="#_x0000_t75" alt="eqId4e9a724b59c890095baa5cb73e267c44" style="width:10.55pt;height:16.15pt" o:oleicon="f" o:ole="" coordsize="21600,21600" o:preferrelative="t" filled="f" stroked="f">
            <v:stroke joinstyle="miter"/>
            <v:imagedata r:id="rId24" o:title="eqId4e9a724b59c890095baa5cb73e267c44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时，管内水银恰好有一半溢出，求</w:t>
      </w:r>
      <w:r>
        <w:object>
          <v:shape id="_x0000_i1036" type="#_x0000_t75" alt="eqId4e9a724b59c890095baa5cb73e267c44" style="width:10.55pt;height:16.15pt" o:oleicon="f" o:ole="" coordsize="21600,21600" o:preferrelative="t" filled="f" stroked="f">
            <v:stroke joinstyle="miter"/>
            <v:imagedata r:id="rId24" o:title="eqId4e9a724b59c890095baa5cb73e267c44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t>的大小；</w:t>
      </w:r>
    </w:p>
    <w:p>
      <w:pPr>
        <w:spacing w:line="360" w:lineRule="auto"/>
        <w:jc w:val="left"/>
        <w:textAlignment w:val="center"/>
      </w:pPr>
      <w:r>
        <w:t>（2）若保持管内空气温度不变，缓慢倾斜玻璃管，当玻璃管与水平面间的夹角为</w:t>
      </w:r>
      <w:r>
        <w:object>
          <v:shape id="_x0000_i1037" type="#_x0000_t75" alt="eqIdc24095e409b025db711f14be783a406c" style="width:8.75pt;height:12.25pt" o:oleicon="f" o:ole="" coordsize="21600,21600" o:preferrelative="t" filled="f" stroked="f">
            <v:stroke joinstyle="miter"/>
            <v:imagedata r:id="rId27" o:title="eqIdc24095e409b025db711f14be783a406c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t>时，管内水银恰好有一半溢出，求</w:t>
      </w:r>
      <w:r>
        <w:object>
          <v:shape id="_x0000_i1038" type="#_x0000_t75" alt="eqId7980e96d332aa0b4ed25c2dbff79b366" style="width:21.95pt;height:12.65pt" o:oleicon="f" o:ole="" coordsize="21600,21600" o:preferrelative="t" filled="f" stroked="f">
            <v:stroke joinstyle="miter"/>
            <v:imagedata r:id="rId29" o:title="eqId7980e96d332aa0b4ed25c2dbff79b366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t>的值。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152525" cy="1590675"/>
            <wp:effectExtent l="0" t="0" r="571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pgSz w:w="11907" w:h="16839"/>
          <w:pgMar w:top="1134" w:right="1134" w:bottom="1134" w:left="1134" w:header="500" w:footer="500" w:gutter="0"/>
          <w:cols w:num="1" w:sep="1" w:space="425"/>
          <w:docGrid w:type="lines" w:linePitch="312" w:charSpace="0"/>
        </w:sectPr>
      </w:pPr>
      <w:r>
        <w:t>3．（2022·湖南衡阳·三模）某位同学想用如图所示的装置做一个气体温度计，有一导热容器A，体积为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，充有一定质量的理想气体，A上连有一U形管（U形管内气体的体积忽略不计），他发现，当室温为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=27°C时，两边水银柱高度差为19cm。若气体的温度缓慢变化，U形管两边水银柱高度差也会发生变化：（外界大气压等于76厘米汞柱，水银柱不会全部进入左管中）</w:t>
      </w:r>
    </w:p>
    <w:p>
      <w:pPr>
        <w:spacing w:line="360" w:lineRule="auto"/>
        <w:jc w:val="left"/>
        <w:textAlignment w:val="center"/>
      </w:pPr>
      <w:r>
        <w:t>（1）请你列出室温</w:t>
      </w:r>
      <w:r>
        <w:rPr>
          <w:rFonts w:ascii="Times New Roman" w:eastAsia="Times New Roman" w:hAnsi="Times New Roman" w:cs="Times New Roman"/>
          <w:i/>
        </w:rPr>
        <w:t>t</w:t>
      </w:r>
      <w:r>
        <w:t>与</w:t>
      </w:r>
      <w:r>
        <w:rPr>
          <w:rFonts w:ascii="Times New Roman" w:eastAsia="Times New Roman" w:hAnsi="Times New Roman" w:cs="Times New Roman"/>
          <w:i/>
        </w:rPr>
        <w:t>U</w:t>
      </w:r>
      <w:r>
        <w:t>形管两边水银柱高度差∆</w:t>
      </w:r>
      <w:r>
        <w:rPr>
          <w:rFonts w:ascii="Times New Roman" w:eastAsia="Times New Roman" w:hAnsi="Times New Roman" w:cs="Times New Roman"/>
          <w:i/>
        </w:rPr>
        <w:t>h</w:t>
      </w:r>
      <w:r>
        <w:t>的关系式；</w:t>
      </w:r>
    </w:p>
    <w:p>
      <w:pPr>
        <w:spacing w:line="360" w:lineRule="auto"/>
        <w:jc w:val="left"/>
        <w:textAlignment w:val="center"/>
      </w:pPr>
      <w:r>
        <w:t>（2）若某时∆</w:t>
      </w:r>
      <w:r>
        <w:rPr>
          <w:rFonts w:ascii="Times New Roman" w:eastAsia="Times New Roman" w:hAnsi="Times New Roman" w:cs="Times New Roman"/>
          <w:i/>
        </w:rPr>
        <w:t>h</w:t>
      </w:r>
      <w:r>
        <w:t>=15cm，A内气体的内能如何变化？从外界吸热还是放热？请简单说明理由。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466850" cy="1228725"/>
            <wp:effectExtent l="0" t="0" r="11430" b="571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4．（2022·辽宁葫芦岛·二模）为了测量某高度处的大气压强，一气象探测热气球将图中所示的粗细均匀、导热良好、左端封闭有一定质量理想气体的“</w:t>
      </w:r>
      <w:r>
        <w:object>
          <v:shape id="_x0000_i1039" type="#_x0000_t75" alt="eqIdb52b4f24969673c863b5aff4fb6751ce" style="width:11.4pt;height:12.75pt" o:oleicon="f" o:ole="" coordsize="21600,21600" o:preferrelative="t" filled="f" stroked="f">
            <v:stroke joinstyle="miter"/>
            <v:imagedata r:id="rId33" o:title="eqIdb52b4f24969673c863b5aff4fb6751ce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>”形管带往高空。“</w:t>
      </w:r>
      <w:r>
        <w:object>
          <v:shape id="_x0000_i1040" type="#_x0000_t75" alt="eqIdb52b4f24969673c863b5aff4fb6751ce" style="width:11.4pt;height:12.75pt" o:oleicon="f" o:ole="" coordsize="21600,21600" o:preferrelative="t" filled="f" stroked="f">
            <v:stroke joinstyle="miter"/>
            <v:imagedata r:id="rId33" o:title="eqIdb52b4f24969673c863b5aff4fb6751ce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”形管分别在地面和某高度处竖直放置时的相关参数如表所示，在地面上时“</w:t>
      </w:r>
      <w:r>
        <w:object>
          <v:shape id="_x0000_i1041" type="#_x0000_t75" alt="eqIdb52b4f24969673c863b5aff4fb6751ce" style="width:11.4pt;height:12.75pt" o:oleicon="f" o:ole="" coordsize="21600,21600" o:preferrelative="t" filled="f" stroked="f">
            <v:stroke joinstyle="miter"/>
            <v:imagedata r:id="rId33" o:title="eqIdb52b4f24969673c863b5aff4fb6751ce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>”形管左边水银面要比右边高出</w:t>
      </w:r>
      <w:r>
        <w:object>
          <v:shape id="_x0000_i1042" type="#_x0000_t75" alt="eqIdd1567b83a07e3bb839a6d62f86731cd8" style="width:44.85pt;height:15.8pt" o:oleicon="f" o:ole="" coordsize="21600,21600" o:preferrelative="t" filled="f" stroked="f">
            <v:stroke joinstyle="miter"/>
            <v:imagedata r:id="rId37" o:title="eqIdd1567b83a07e3bb839a6d62f86731cd8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t>。</w:t>
      </w:r>
    </w:p>
    <w:tbl>
      <w:tblPr>
        <w:tblStyle w:val="TableNormal"/>
        <w:tblW w:w="7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15"/>
        <w:gridCol w:w="3420"/>
        <w:gridCol w:w="2265"/>
      </w:tblGrid>
      <w:tr>
        <w:tblPrEx>
          <w:tblW w:w="780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地面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高处</w:t>
            </w:r>
          </w:p>
        </w:tc>
      </w:tr>
      <w:tr>
        <w:tblPrEx>
          <w:tblW w:w="780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重力加速度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3" type="#_x0000_t75" alt="eqId276509f01529d982ab21e479a4619268" style="width:9.65pt;height:10.85pt" o:oleicon="f" o:ole="" coordsize="21600,21600" o:preferrelative="t" filled="f" stroked="f">
                  <v:stroke joinstyle="miter"/>
                  <v:imagedata r:id="rId39" o:title="eqId276509f01529d982ab21e479a4619268"/>
                  <o:lock v:ext="edit" aspectratio="t"/>
                  <w10:anchorlock/>
                </v:shape>
                <o:OLEObject Type="Embed" ProgID="Equation.DSMT4" ShapeID="_x0000_i1043" DrawAspect="Content" ObjectID="_1468075743" r:id="rId40"/>
              </w:objec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4" type="#_x0000_t75" alt="eqIda720868e864dae3a83ea6984e3fb1573" style="width:22.85pt;height:14.05pt" o:oleicon="f" o:ole="" coordsize="21600,21600" o:preferrelative="t" filled="f" stroked="f">
                  <v:stroke joinstyle="miter"/>
                  <v:imagedata r:id="rId41" o:title="eqIda720868e864dae3a83ea6984e3fb1573"/>
                  <o:lock v:ext="edit" aspectratio="t"/>
                  <w10:anchorlock/>
                </v:shape>
                <o:OLEObject Type="Embed" ProgID="Equation.DSMT4" ShapeID="_x0000_i1044" DrawAspect="Content" ObjectID="_1468075744" r:id="rId42"/>
              </w:object>
            </w:r>
          </w:p>
        </w:tc>
      </w:tr>
      <w:tr>
        <w:tblPrEx>
          <w:tblW w:w="780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环境温度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5" type="#_x0000_t75" alt="eqId02e4eb358ee52f20fd5e359b12df12f3" style="width:45.75pt;height:15.9pt" o:oleicon="f" o:ole="" coordsize="21600,21600" o:preferrelative="t" filled="f" stroked="f">
                  <v:stroke joinstyle="miter"/>
                  <v:imagedata r:id="rId43" o:title="eqId02e4eb358ee52f20fd5e359b12df12f3"/>
                  <o:lock v:ext="edit" aspectratio="t"/>
                  <w10:anchorlock/>
                </v:shape>
                <o:OLEObject Type="Embed" ProgID="Equation.DSMT4" ShapeID="_x0000_i1045" DrawAspect="Content" ObjectID="_1468075745" r:id="rId44"/>
              </w:objec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6" type="#_x0000_t75" alt="eqIdfb55b6ed1034530ee9b0d0947ed3c1de" style="width:46.6pt;height:15.75pt" o:oleicon="f" o:ole="" coordsize="21600,21600" o:preferrelative="t" filled="f" stroked="f">
                  <v:stroke joinstyle="miter"/>
                  <v:imagedata r:id="rId45" o:title="eqIdfb55b6ed1034530ee9b0d0947ed3c1de"/>
                  <o:lock v:ext="edit" aspectratio="t"/>
                  <w10:anchorlock/>
                </v:shape>
                <o:OLEObject Type="Embed" ProgID="Equation.DSMT4" ShapeID="_x0000_i1046" DrawAspect="Content" ObjectID="_1468075746" r:id="rId46"/>
              </w:object>
            </w:r>
          </w:p>
        </w:tc>
      </w:tr>
      <w:tr>
        <w:tblPrEx>
          <w:tblW w:w="780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大气压强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7" type="#_x0000_t75" alt="eqIdfc0da9eeedbca1f5e27b5f61a707e4a0" style="width:62.45pt;height:15.75pt" o:oleicon="f" o:ole="" coordsize="21600,21600" o:preferrelative="t" filled="f" stroked="f">
                  <v:stroke joinstyle="miter"/>
                  <v:imagedata r:id="rId47" o:title="eqIdfc0da9eeedbca1f5e27b5f61a707e4a0"/>
                  <o:lock v:ext="edit" aspectratio="t"/>
                  <w10:anchorlock/>
                </v:shape>
                <o:OLEObject Type="Embed" ProgID="Equation.DSMT4" ShapeID="_x0000_i1047" DrawAspect="Content" ObjectID="_1468075747" r:id="rId48"/>
              </w:objec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8" type="#_x0000_t75" alt="eqIdf5970e317ec2ac78f852dc9f6b80d662" style="width:14.05pt;height:16.75pt" o:oleicon="f" o:ole="" coordsize="21600,21600" o:preferrelative="t" filled="f" stroked="f">
                  <v:stroke joinstyle="miter"/>
                  <v:imagedata r:id="rId49" o:title="eqIdf5970e317ec2ac78f852dc9f6b80d662"/>
                  <o:lock v:ext="edit" aspectratio="t"/>
                  <w10:anchorlock/>
                </v:shape>
                <o:OLEObject Type="Embed" ProgID="Equation.DSMT4" ShapeID="_x0000_i1048" DrawAspect="Content" ObjectID="_1468075748" r:id="rId50"/>
              </w:object>
            </w:r>
          </w:p>
        </w:tc>
      </w:tr>
      <w:tr>
        <w:tblPrEx>
          <w:tblW w:w="780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封闭气柱长度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49" type="#_x0000_t75" alt="eqId165463b38201945787c330a9510bdc84" style="width:45.75pt;height:15.9pt" o:oleicon="f" o:ole="" coordsize="21600,21600" o:preferrelative="t" filled="f" stroked="f">
                  <v:stroke joinstyle="miter"/>
                  <v:imagedata r:id="rId51" o:title="eqId165463b38201945787c330a9510bdc84"/>
                  <o:lock v:ext="edit" aspectratio="t"/>
                  <w10:anchorlock/>
                </v:shape>
                <o:OLEObject Type="Embed" ProgID="Equation.DSMT4" ShapeID="_x0000_i1049" DrawAspect="Content" ObjectID="_1468075749" r:id="rId52"/>
              </w:objec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object>
                <v:shape id="_x0000_i1050" type="#_x0000_t75" alt="eqIda51edb4002b5fe4bb294d109f58d5e7d" style="width:47.5pt;height:15.8pt" o:oleicon="f" o:ole="" coordsize="21600,21600" o:preferrelative="t" filled="f" stroked="f">
                  <v:stroke joinstyle="miter"/>
                  <v:imagedata r:id="rId53" o:title="eqIda51edb4002b5fe4bb294d109f58d5e7d"/>
                  <o:lock v:ext="edit" aspectratio="t"/>
                  <w10:anchorlock/>
                </v:shape>
                <o:OLEObject Type="Embed" ProgID="Equation.DSMT4" ShapeID="_x0000_i1050" DrawAspect="Content" ObjectID="_1468075750" r:id="rId54"/>
              </w:object>
            </w:r>
          </w:p>
        </w:tc>
      </w:tr>
    </w:tbl>
    <w:p>
      <w:pPr>
        <w:spacing w:line="360" w:lineRule="auto"/>
        <w:jc w:val="left"/>
        <w:textAlignment w:val="center"/>
      </w:pPr>
      <w:r>
        <w:t>求：</w:t>
      </w:r>
    </w:p>
    <w:p>
      <w:pPr>
        <w:spacing w:line="360" w:lineRule="auto"/>
        <w:jc w:val="left"/>
        <w:textAlignment w:val="center"/>
      </w:pPr>
      <w:r>
        <w:t>（1）某高度处的封闭气体的压强；</w:t>
      </w:r>
    </w:p>
    <w:p>
      <w:pPr>
        <w:spacing w:line="360" w:lineRule="auto"/>
        <w:jc w:val="left"/>
        <w:textAlignment w:val="center"/>
      </w:pPr>
      <w:r>
        <w:t>（2）某高度处的大气压强</w:t>
      </w:r>
      <w:r>
        <w:object>
          <v:shape id="_x0000_i1051" type="#_x0000_t75" alt="eqIdf5970e317ec2ac78f852dc9f6b80d662" style="width:14.05pt;height:16.75pt" o:oleicon="f" o:ole="" coordsize="21600,21600" o:preferrelative="t" filled="f" stroked="f">
            <v:stroke joinstyle="miter"/>
            <v:imagedata r:id="rId49" o:title="eqIdf5970e317ec2ac78f852dc9f6b80d662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t>（结果保留两位有效数字）。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2476500" cy="1447800"/>
            <wp:effectExtent l="0" t="0" r="762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5．（2022·河北·模拟预测）如图所示，容积为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pacing w:line="360" w:lineRule="auto"/>
        <w:jc w:val="left"/>
        <w:textAlignment w:val="center"/>
      </w:pPr>
      <w:r>
        <w:t>的汽缸由导热材料制成，质量不计的活塞将汽缸分成容积相等的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两部分，汽缸</w:t>
      </w:r>
      <w:r>
        <w:rPr>
          <w:rFonts w:ascii="Times New Roman" w:eastAsia="Times New Roman" w:hAnsi="Times New Roman" w:cs="Times New Roman"/>
          <w:i/>
        </w:rPr>
        <w:t>A</w:t>
      </w:r>
      <w:r>
        <w:t>部分通过带有阀门的细管与容积为</w:t>
      </w:r>
      <w:r>
        <w:object>
          <v:shape id="_x0000_i1052" type="#_x0000_t75" alt="eqIdd8ae86ea239f6007d2c67156ef550ecb" style="width:14.05pt;height:27.45pt" o:oleicon="f" o:ole="" coordsize="21600,21600" o:preferrelative="t" filled="f" stroked="f">
            <v:stroke joinstyle="miter"/>
            <v:imagedata r:id="rId57" o:title="eqIdd8ae86ea239f6007d2c67156ef550ecb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t>、导热性良好的汽缸</w:t>
      </w:r>
      <w:r>
        <w:rPr>
          <w:rFonts w:ascii="Times New Roman" w:eastAsia="Times New Roman" w:hAnsi="Times New Roman" w:cs="Times New Roman"/>
          <w:i/>
        </w:rPr>
        <w:t>C</w:t>
      </w:r>
      <w:r>
        <w:t>相连。开始时阀门关闭，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两部分气体的压强均为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内气体压强为4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。现将阀门打开，当活塞稳定后，再将阀门关闭。已知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内为同种理想气体，细管及活塞的体积均可忽略，外界温度保持不变，活塞与汽缸之间的摩擦力不计。求：</w:t>
      </w:r>
    </w:p>
    <w:p>
      <w:pPr>
        <w:spacing w:line="360" w:lineRule="auto"/>
        <w:jc w:val="left"/>
        <w:textAlignment w:val="center"/>
      </w:pPr>
      <w:r>
        <w:t>（i）活塞稳定后，</w:t>
      </w:r>
      <w:r>
        <w:rPr>
          <w:rFonts w:ascii="Times New Roman" w:eastAsia="Times New Roman" w:hAnsi="Times New Roman" w:cs="Times New Roman"/>
          <w:i/>
        </w:rPr>
        <w:t>A</w:t>
      </w:r>
      <w:r>
        <w:t>部分气体的压强。</w:t>
      </w:r>
    </w:p>
    <w:p>
      <w:pPr>
        <w:spacing w:line="360" w:lineRule="auto"/>
        <w:jc w:val="left"/>
        <w:textAlignment w:val="center"/>
      </w:pPr>
      <w:r>
        <w:t>（ii）活塞稳定后，</w:t>
      </w:r>
      <w:r>
        <w:rPr>
          <w:rFonts w:ascii="Times New Roman" w:eastAsia="Times New Roman" w:hAnsi="Times New Roman" w:cs="Times New Roman"/>
          <w:i/>
        </w:rPr>
        <w:t>C</w:t>
      </w:r>
      <w:r>
        <w:t>中剩余气体的质量与最初</w:t>
      </w:r>
      <w:r>
        <w:rPr>
          <w:rFonts w:ascii="Times New Roman" w:eastAsia="Times New Roman" w:hAnsi="Times New Roman" w:cs="Times New Roman"/>
          <w:i/>
        </w:rPr>
        <w:t>C</w:t>
      </w:r>
      <w:r>
        <w:t>中气体质量之比。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533525" cy="1371600"/>
            <wp:effectExtent l="0" t="0" r="571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6．（2022·辽宁·沈阳二中模拟预测）生活中吸盘挂钩的使用分三步操作｡第一步：先将吸盘自然扣在墙面上，此时盘内气体体积为</w:t>
      </w:r>
      <w:r>
        <w:object>
          <v:shape id="_x0000_i1053" type="#_x0000_t75" alt="eqId21c280c5f4ae649c3bb1f720633c886c" style="width:12.3pt;height:16.6pt" o:oleicon="f" o:ole="" coordsize="21600,21600" o:preferrelative="t" filled="f" stroked="f">
            <v:stroke joinstyle="miter"/>
            <v:imagedata r:id="rId60" o:title="eqId21c280c5f4ae649c3bb1f720633c886c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；第二步：按住锁扣把吸盘紧压在墙上（如图甲），吸盘中的空气被挤出一部分，松手稳定后，不再有气体从吸盘中逸出，剩余气体的压强为</w:t>
      </w:r>
      <w:r>
        <w:object>
          <v:shape id="_x0000_i1054" type="#_x0000_t75" alt="eqIdaf04079f9ceacab5c8819bcae9fef25b" style="width:26.4pt;height:15.8pt" o:oleicon="f" o:ole="" coordsize="21600,21600" o:preferrelative="t" filled="f" stroked="f">
            <v:stroke joinstyle="miter"/>
            <v:imagedata r:id="rId62" o:title="eqIdaf04079f9ceacab5c8819bcae9fef25b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、体积为</w:t>
      </w:r>
      <w:r>
        <w:object>
          <v:shape id="_x0000_i1055" type="#_x0000_t75" alt="eqIda2ed090be8bf0ed76432a53c6cb5f446" style="width:24.6pt;height:15.95pt" o:oleicon="f" o:ole="" coordsize="21600,21600" o:preferrelative="t" filled="f" stroked="f">
            <v:stroke joinstyle="miter"/>
            <v:imagedata r:id="rId64" o:title="eqIda2ed090be8bf0ed76432a53c6cb5f446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t>；第三步：将锁扣扳下（如图乙），让锁扣以盘盖为依托把吸盘向外拉出，能使吸盘内气体体积恢复到</w:t>
      </w:r>
      <w:r>
        <w:object>
          <v:shape id="_x0000_i1056" type="#_x0000_t75" alt="eqId9678bcff131f32ec6481e19a803a386e" style="width:24.6pt;height:15.95pt" o:oleicon="f" o:ole="" coordsize="21600,21600" o:preferrelative="t" filled="f" stroked="f">
            <v:stroke joinstyle="miter"/>
            <v:imagedata r:id="rId66" o:title="eqId9678bcff131f32ec6481e19a803a386e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。三步完成后吸盘就会牢牢地被固定在墙壁上｡假设气体可视为理想气体，忽略整个过程气体温度的变化，大气压为</w:t>
      </w:r>
      <w:r>
        <w:object>
          <v:shape id="_x0000_i1057" type="#_x0000_t75" alt="eqId3606c4a853a6a34cb7f33bea81b15a1f" style="width:13.2pt;height:15.8pt" o:oleicon="f" o:ole="" coordsize="21600,21600" o:preferrelative="t" filled="f" stroked="f">
            <v:stroke joinstyle="miter"/>
            <v:imagedata r:id="rId5" o:title="eqId3606c4a853a6a34cb7f33bea81b15a1f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t>，求：</w:t>
      </w:r>
    </w:p>
    <w:p>
      <w:pPr>
        <w:spacing w:line="360" w:lineRule="auto"/>
        <w:jc w:val="left"/>
        <w:textAlignment w:val="center"/>
      </w:pPr>
      <w:r>
        <w:t>（1）第三步后吸盘内气体的压强；</w:t>
      </w:r>
    </w:p>
    <w:p>
      <w:pPr>
        <w:spacing w:line="360" w:lineRule="auto"/>
        <w:jc w:val="left"/>
        <w:textAlignment w:val="center"/>
      </w:pPr>
      <w:r>
        <w:t>（2）第二步后吸盘中被挤出气体与原有气体的质量比值</w:t>
      </w:r>
      <w:r>
        <w:rPr>
          <w:rFonts w:ascii="Times New Roman" w:eastAsia="Times New Roman" w:hAnsi="Times New Roman" w:cs="Times New Roman"/>
          <w:i/>
        </w:rPr>
        <w:t>k</w:t>
      </w:r>
      <w:r>
        <w:t>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2114550" cy="1685925"/>
            <wp:effectExtent l="0" t="0" r="3810" b="571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7．（</w:t>
      </w:r>
      <w:r>
        <w:rPr>
          <w:rFonts w:hint="eastAsia"/>
          <w:lang w:eastAsia="zh-CN"/>
        </w:rPr>
        <w:t>2022</w:t>
      </w:r>
      <w:r>
        <w:t>·广东·揭阳市教育局教育装备中心模拟预测）如图所示，一开口向上的汽缸固定在水平地面上，质量均为</w:t>
      </w:r>
      <w:r>
        <w:rPr>
          <w:rFonts w:ascii="Times New Roman" w:eastAsia="Times New Roman" w:hAnsi="Times New Roman" w:cs="Times New Roman"/>
          <w:i/>
        </w:rPr>
        <w:t>m</w:t>
      </w:r>
      <w:r>
        <w:t>、厚度不计、横截面积均为</w:t>
      </w:r>
      <w:r>
        <w:rPr>
          <w:rFonts w:ascii="Times New Roman" w:eastAsia="Times New Roman" w:hAnsi="Times New Roman" w:cs="Times New Roman"/>
          <w:i/>
        </w:rPr>
        <w:t>S</w:t>
      </w:r>
      <w:r>
        <w:t>的活塞A、B将缸内气体分成Ⅰ、Ⅱ两部分，在活塞A的上方放置一质量也为</w:t>
      </w:r>
      <w:r>
        <w:rPr>
          <w:rFonts w:ascii="Times New Roman" w:eastAsia="Times New Roman" w:hAnsi="Times New Roman" w:cs="Times New Roman"/>
          <w:i/>
        </w:rPr>
        <w:t>m</w:t>
      </w:r>
      <w:r>
        <w:t>的物块，整个装置处于静止状态，此时Ⅰ、Ⅱ两部分气体的长度均为</w:t>
      </w:r>
      <w:r>
        <w:object>
          <v:shape id="_x0000_i1058" type="#_x0000_t75" alt="eqId164932c352061abf01e7e3513b08229d" style="width:12.3pt;height:18.75pt" o:oleicon="f" o:ole="" coordsize="21600,21600" o:preferrelative="t" filled="f" stroked="f">
            <v:stroke joinstyle="miter"/>
            <v:imagedata r:id="rId70" o:title="eqId164932c352061abf01e7e3513b08229d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>，Ⅰ气体温度</w:t>
      </w:r>
      <w:r>
        <w:object>
          <v:shape id="_x0000_i1059" type="#_x0000_t75" alt="eqIdec2d0e2655a858b0b7d1c5c8332147f3" style="width:29pt;height:15.8pt" o:oleicon="f" o:ole="" coordsize="21600,21600" o:preferrelative="t" filled="f" stroked="f">
            <v:stroke joinstyle="miter"/>
            <v:imagedata r:id="rId72" o:title="eqIdec2d0e2655a858b0b7d1c5c8332147f3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t>。已知大气压强</w:t>
      </w:r>
      <w:r>
        <w:object>
          <v:shape id="_x0000_i1060" type="#_x0000_t75" alt="eqIdb622fccb3a23f5328653c681d2f207ac" style="width:45.75pt;height:27.15pt" o:oleicon="f" o:ole="" coordsize="21600,21600" o:preferrelative="t" filled="f" stroked="f">
            <v:stroke joinstyle="miter"/>
            <v:imagedata r:id="rId74" o:title="eqIdb622fccb3a23f5328653c681d2f207ac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</w:p>
    <w:p>
      <w:pPr>
        <w:spacing w:line="360" w:lineRule="auto"/>
        <w:jc w:val="left"/>
        <w:textAlignment w:val="center"/>
      </w:pPr>
      <w:r>
        <w:t>，气体可视为理想气体，Ⅱ气体温度始终保持不变，不计一切摩擦，汽缸足够高。当把活塞A上面的物块取走时，活塞A将向上移动，系统重新达到静止状态，Ⅰ气体温度</w:t>
      </w:r>
      <w:r>
        <w:object>
          <v:shape id="_x0000_i1061" type="#_x0000_t75" alt="eqIddb38a26d7e116a51120d481e2f91537f" style="width:43.95pt;height:27.1pt" o:oleicon="f" o:ole="" coordsize="21600,21600" o:preferrelative="t" filled="f" stroked="f">
            <v:stroke joinstyle="miter"/>
            <v:imagedata r:id="rId76" o:title="eqIddb38a26d7e116a51120d481e2f91537f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t>，求此过程活塞A上升的高度。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428750" cy="1428750"/>
            <wp:effectExtent l="0" t="0" r="3810" b="381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8．（2022·湖南省桃源县第一中学模拟预测）热气球主要通过自带的机载加热器来调整气囊中空气的温度和密度，从而达到控制气球升降目的。有一热气球停在地面，下端开口使球内外的空气可以流通，以保持内外压强相等。设气球的容积</w:t>
      </w:r>
      <w:r>
        <w:object>
          <v:shape id="_x0000_i1062" type="#_x0000_t75" alt="eqIde3dabaab3ae23ae7f122f90a6880b0b8" style="width:49.25pt;height:16.4pt" o:oleicon="f" o:ole="" coordsize="21600,21600" o:preferrelative="t" filled="f" stroked="f">
            <v:stroke joinstyle="miter"/>
            <v:imagedata r:id="rId79" o:title="eqIde3dabaab3ae23ae7f122f90a6880b0b8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t>，除去气球内空气外，热气球总质量</w:t>
      </w:r>
      <w:r>
        <w:rPr>
          <w:rFonts w:ascii="Times New Roman" w:eastAsia="Times New Roman" w:hAnsi="Times New Roman" w:cs="Times New Roman"/>
          <w:i/>
        </w:rPr>
        <w:t>M</w:t>
      </w:r>
      <w:r>
        <w:t>=160kg。已知地面附近大气温度</w:t>
      </w:r>
      <w:r>
        <w:object>
          <v:shape id="_x0000_i1063" type="#_x0000_t75" alt="eqId4ea20fb7d996a19c2d22cd0d7db7e849" style="width:45.75pt;height:15.8pt" o:oleicon="f" o:ole="" coordsize="21600,21600" o:preferrelative="t" filled="f" stroked="f">
            <v:stroke joinstyle="miter"/>
            <v:imagedata r:id="rId81" o:title="eqId4ea20fb7d996a19c2d22cd0d7db7e849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t>，空气密度</w:t>
      </w:r>
      <w:r>
        <w:object>
          <v:shape id="_x0000_i1064" type="#_x0000_t75" alt="eqIdfb3c7a17a215d005121898ae5bc3c1f2" style="width:58.05pt;height:15.8pt" o:oleicon="f" o:ole="" coordsize="21600,21600" o:preferrelative="t" filled="f" stroked="f">
            <v:stroke joinstyle="miter"/>
            <v:imagedata r:id="rId83" o:title="eqIdfb3c7a17a215d005121898ae5bc3c1f2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t xml:space="preserve">，空气可视为理想气体。求： </w:t>
      </w:r>
    </w:p>
    <w:p>
      <w:pPr>
        <w:spacing w:line="360" w:lineRule="auto"/>
        <w:jc w:val="left"/>
        <w:textAlignment w:val="center"/>
      </w:pPr>
      <w:r>
        <w:t>（1）当气球内剩余气体质量为360kg时，气囊中空气的温度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为多少K？</w:t>
      </w:r>
    </w:p>
    <w:p>
      <w:pPr>
        <w:spacing w:line="360" w:lineRule="auto"/>
        <w:jc w:val="left"/>
        <w:textAlignment w:val="center"/>
      </w:pPr>
      <w:r>
        <w:t>（2）气球刚好从地面飘起时球内的气体温度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等于多少K？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9．（2022·</w:t>
      </w:r>
      <w:r>
        <w:rPr>
          <w:rFonts w:hint="eastAsia"/>
          <w:lang w:eastAsia="zh-CN"/>
        </w:rPr>
        <w:t>江苏</w:t>
      </w:r>
      <w:r>
        <w:t>·模拟预测）如图所示，两端开口的导热气缸静置在水平地面上，两个厚度不计的活塞用一根长为</w:t>
      </w:r>
      <w:r>
        <w:object>
          <v:shape id="_x0000_i1065" type="#_x0000_t75" alt="eqId0c88d9142df6ba8e43c1a93bd04a1362" style="width:9.65pt;height:11.3pt" o:oleicon="f" o:ole="" coordsize="21600,21600" o:preferrelative="t" filled="f" stroked="f">
            <v:stroke joinstyle="miter"/>
            <v:imagedata r:id="rId85" o:title="eqId0c88d9142df6ba8e43c1a93bd04a1362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t>的细轻杆连接，两个活塞之间封闭着一定质量的理想气体，两活塞可在气缸内无摩擦滑动，两活塞静止时气缸内两部分气柱长度均为</w:t>
      </w:r>
      <w:r>
        <w:object>
          <v:shape id="_x0000_i1066" type="#_x0000_t75" alt="eqIdb00c12002fe4b07e3f91c7ae5c9192dd" style="width:11.4pt;height:27.75pt" o:oleicon="f" o:ole="" coordsize="21600,21600" o:preferrelative="t" filled="f" stroked="f">
            <v:stroke joinstyle="miter"/>
            <v:imagedata r:id="rId87" o:title="eqIdb00c12002fe4b07e3f91c7ae5c9192dd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t>。已知小活塞的横截面积为</w:t>
      </w:r>
      <w:r>
        <w:object>
          <v:shape id="_x0000_i1067" type="#_x0000_t75" alt="eqIdcf231f8f86fb922df4ca0c87f044cec3" style="width:7.9pt;height:11.6pt" o:oleicon="f" o:ole="" coordsize="21600,21600" o:preferrelative="t" filled="f" stroked="f">
            <v:stroke joinstyle="miter"/>
            <v:imagedata r:id="rId89" o:title="eqIdcf231f8f86fb922df4ca0c87f044cec3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t>，大活塞的横截面积为</w:t>
      </w:r>
      <w:r>
        <w:object>
          <v:shape id="_x0000_i1068" type="#_x0000_t75" alt="eqId3977aeb8c199f436ee1e2b0f90d1448e" style="width:14.05pt;height:12.95pt" o:oleicon="f" o:ole="" coordsize="21600,21600" o:preferrelative="t" filled="f" stroked="f">
            <v:stroke joinstyle="miter"/>
            <v:imagedata r:id="rId91" o:title="eqId3977aeb8c199f436ee1e2b0f90d1448e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t>，大活塞的质量为</w:t>
      </w:r>
      <w:r>
        <w:object>
          <v:shape id="_x0000_i1069" type="#_x0000_t75" alt="eqIdac047e91852b91af639feec23a9598b2" style="width:14.05pt;height:10.25pt" o:oleicon="f" o:ole="" coordsize="21600,21600" o:preferrelative="t" filled="f" stroked="f">
            <v:stroke joinstyle="miter"/>
            <v:imagedata r:id="rId93" o:title="eqIdac047e91852b91af639feec23a9598b2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t>，小活塞的质量为</w:t>
      </w:r>
      <w:r>
        <w:object>
          <v:shape id="_x0000_i1070" type="#_x0000_t75" alt="eqId294f5ba74cdf695fc9a8a8e52f421328" style="width:11.4pt;height:10.05pt" o:oleicon="f" o:ole="" coordsize="21600,21600" o:preferrelative="t" filled="f" stroked="f">
            <v:stroke joinstyle="miter"/>
            <v:imagedata r:id="rId95" o:title="eqId294f5ba74cdf695fc9a8a8e52f421328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t>，外界大气压强为</w:t>
      </w:r>
      <w:r>
        <w:object>
          <v:shape id="_x0000_i1071" type="#_x0000_t75" alt="eqId3606c4a853a6a34cb7f33bea81b15a1f" style="width:13.2pt;height:15.8pt" o:oleicon="f" o:ole="" coordsize="21600,21600" o:preferrelative="t" filled="f" stroked="f">
            <v:stroke joinstyle="miter"/>
            <v:imagedata r:id="rId5" o:title="eqId3606c4a853a6a34cb7f33bea81b15a1f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t>，环境温度保持不变，现把气缸固定在以加速度</w:t>
      </w:r>
      <w:r>
        <w:object>
          <v:shape id="_x0000_i1072" type="#_x0000_t75" alt="eqId0a6936d370d6a238a608ca56f87198de" style="width:8.75pt;height:10.1pt" o:oleicon="f" o:ole="" coordsize="21600,21600" o:preferrelative="t" filled="f" stroked="f">
            <v:stroke joinstyle="miter"/>
            <v:imagedata r:id="rId98" o:title="eqId0a6936d370d6a238a608ca56f87198de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t>向左加速行驶的小车上，求稳定后活塞移动的距离。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3743325" cy="1476375"/>
            <wp:effectExtent l="0" t="0" r="5715" b="190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10．（2022·河北·模拟预测）如图所示，两个质量均为</w:t>
      </w:r>
      <w:r>
        <w:object>
          <v:shape id="_x0000_i1073" type="#_x0000_t75" alt="eqId6967ec3aaf9e7e6a9d90533b8ff61d10" style="width:36.05pt;height:13.75pt" o:oleicon="f" o:ole="" coordsize="21600,21600" o:preferrelative="t" filled="f" stroked="f">
            <v:stroke joinstyle="miter"/>
            <v:imagedata r:id="rId101" o:title="eqId6967ec3aaf9e7e6a9d90533b8ff61d10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t>的活塞M、N（厚度均不计）将两部分理想气体封闭在绝热汽缸内，活塞M导热良好，活塞N绝热，两活塞均可沿汽缸无摩擦地滑动，其横截面积为</w:t>
      </w:r>
      <w:r>
        <w:object>
          <v:shape id="_x0000_i1074" type="#_x0000_t75" alt="eqId56a8c014f5de4f392d0177e8f9a33cb9" style="width:41.3pt;height:14.4pt" o:oleicon="f" o:ole="" coordsize="21600,21600" o:preferrelative="t" filled="f" stroked="f">
            <v:stroke joinstyle="miter"/>
            <v:imagedata r:id="rId103" o:title="eqId56a8c014f5de4f392d0177e8f9a33cb9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t>。现将一质量也为</w:t>
      </w:r>
      <w:r>
        <w:object>
          <v:shape id="_x0000_i1075" type="#_x0000_t75" alt="eqId6967ec3aaf9e7e6a9d90533b8ff61d10" style="width:36.05pt;height:13.75pt" o:oleicon="f" o:ole="" coordsize="21600,21600" o:preferrelative="t" filled="f" stroked="f">
            <v:stroke joinstyle="miter"/>
            <v:imagedata r:id="rId101" o:title="eqId6967ec3aaf9e7e6a9d90533b8ff61d10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</w:p>
    <w:p>
      <w:pPr>
        <w:spacing w:line="360" w:lineRule="auto"/>
        <w:jc w:val="left"/>
        <w:textAlignment w:val="center"/>
      </w:pPr>
      <w:r>
        <w:t>的小物体放在活塞M的上表面，稳定时活塞M相对汽缸底部的高度为</w:t>
      </w:r>
      <w:r>
        <w:object>
          <v:shape id="_x0000_i1076" type="#_x0000_t75" alt="eqId56bf1f74e7f9ee9297eb4ff5ba42f60c" style="width:45.7pt;height:11.75pt" o:oleicon="f" o:ole="" coordsize="21600,21600" o:preferrelative="t" filled="f" stroked="f">
            <v:stroke joinstyle="miter"/>
            <v:imagedata r:id="rId106" o:title="eqId56bf1f74e7f9ee9297eb4ff5ba42f60c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t>，活塞N相对汽缸底部的高度为</w:t>
      </w:r>
      <w:r>
        <w:object>
          <v:shape id="_x0000_i1077" type="#_x0000_t75" alt="eqIdd47c43ed5e9da7b5c3b8e029f1072bf8" style="width:39.55pt;height:16.05pt" o:oleicon="f" o:ole="" coordsize="21600,21600" o:preferrelative="t" filled="f" stroked="f">
            <v:stroke joinstyle="miter"/>
            <v:imagedata r:id="rId108" o:title="eqIdd47c43ed5e9da7b5c3b8e029f1072bf8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  <w:r>
        <w:t>，两部分气体温度均为27℃。已知大气压强为</w:t>
      </w:r>
      <w:r>
        <w:object>
          <v:shape id="_x0000_i1078" type="#_x0000_t75" alt="eqIdb7092b2e953e0359983553acc79efa27" style="width:69.5pt;height:16.55pt" o:oleicon="f" o:ole="" coordsize="21600,21600" o:preferrelative="t" filled="f" stroked="f">
            <v:stroke joinstyle="miter"/>
            <v:imagedata r:id="rId110" o:title="eqIdb7092b2e953e0359983553acc79efa27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  <w:r>
        <w:t>，汽缸足够高，取</w:t>
      </w:r>
      <w:r>
        <w:object>
          <v:shape id="_x0000_i1079" type="#_x0000_t75" alt="eqId46a6a294d3d7206bcdde5b943dbe94f0" style="width:49.25pt;height:15.7pt" o:oleicon="f" o:ole="" coordsize="21600,21600" o:preferrelative="t" filled="f" stroked="f">
            <v:stroke joinstyle="miter"/>
            <v:imagedata r:id="rId112" o:title="eqId46a6a294d3d7206bcdde5b943dbe94f0"/>
            <o:lock v:ext="edit" aspectratio="t"/>
            <w10:anchorlock/>
          </v:shape>
          <o:OLEObject Type="Embed" ProgID="Equation.DSMT4" ShapeID="_x0000_i1079" DrawAspect="Content" ObjectID="_1468075779" r:id="rId113"/>
        </w:object>
      </w:r>
      <w:r>
        <w:t>，</w:t>
      </w:r>
      <w:r>
        <w:object>
          <v:shape id="_x0000_i1080" type="#_x0000_t75" alt="eqIdd75007a3c1eeeb701310bf5205873270" style="width:57.2pt;height:12.45pt" o:oleicon="f" o:ole="" coordsize="21600,21600" o:preferrelative="t" filled="f" stroked="f">
            <v:stroke joinstyle="miter"/>
            <v:imagedata r:id="rId114" o:title="eqIdd75007a3c1eeeb701310bf5205873270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t>。</w:t>
      </w:r>
    </w:p>
    <w:p>
      <w:pPr>
        <w:spacing w:line="360" w:lineRule="auto"/>
        <w:jc w:val="left"/>
        <w:textAlignment w:val="center"/>
      </w:pPr>
      <w:r>
        <w:t>（1）求稳定后活塞N下面气体的压强。</w:t>
      </w:r>
    </w:p>
    <w:p>
      <w:pPr>
        <w:spacing w:line="360" w:lineRule="auto"/>
        <w:jc w:val="left"/>
        <w:textAlignment w:val="center"/>
      </w:pPr>
      <w:r>
        <w:t>（2）现通过电热丝（图中未画出）对活塞N下面气体进行缓慢加热，使活塞N下面气体的温度变为127℃，求稳定后活塞M距离汽缸底部的高度。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800225" cy="1847850"/>
            <wp:effectExtent l="0" t="0" r="13335" b="1143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11．（2022·重庆·三模）小颜同学想用刻度尺来显示温度，他的做法如图所示，一导热气缸、平台及0刻线在左边的刻度尺均水平固定。一厚度不计的活塞，封闭了一定质量的空气（可视为理想气体），与活塞连接的带有指针的轻杆可随活塞左右移动，轻杆水平，指针竖直向下指向刻度尺上的刻度线。开始时，被测温度为</w:t>
      </w:r>
      <w:r>
        <w:object>
          <v:shape id="_x0000_i1081" type="#_x0000_t75" alt="eqIddc0eeeb0dcb621b9824e35c26729910e" style="width:22.85pt;height:12.4pt" o:oleicon="f" o:ole="" coordsize="21600,21600" o:preferrelative="t" filled="f" stroked="f">
            <v:stroke joinstyle="miter"/>
            <v:imagedata r:id="rId117" o:title="eqIddc0eeeb0dcb621b9824e35c26729910e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，大气压</w:t>
      </w:r>
      <w:r>
        <w:object>
          <v:shape id="_x0000_i1082" type="#_x0000_t75" alt="eqId99834d454015b2db7e83ad057fc3a976" style="width:62.45pt;height:16.15pt" o:oleicon="f" o:ole="" coordsize="21600,21600" o:preferrelative="t" filled="f" stroked="f">
            <v:stroke joinstyle="miter"/>
            <v:imagedata r:id="rId18" o:title="eqId99834d454015b2db7e83ad057fc3a976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t>，活塞静止，空气柱长度为</w:t>
      </w:r>
      <w:r>
        <w:object>
          <v:shape id="_x0000_i1083" type="#_x0000_t75" alt="eqIdbcbdcf4d4784de11ae2331cf54ffa9b3" style="width:19.35pt;height:11.3pt" o:oleicon="f" o:ole="" coordsize="21600,21600" o:preferrelative="t" filled="f" stroked="f">
            <v:stroke joinstyle="miter"/>
            <v:imagedata r:id="rId120" o:title="eqIdbcbdcf4d4784de11ae2331cf54ffa9b3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  <w:r>
        <w:t>，指针指在刻度尺上的</w:t>
      </w:r>
      <w:r>
        <w:object>
          <v:shape id="_x0000_i1084" type="#_x0000_t75" alt="eqId32d8c72088c5ebef12ba11a92d6d1ee6" style="width:19.35pt;height:11.4pt" o:oleicon="f" o:ole="" coordsize="21600,21600" o:preferrelative="t" filled="f" stroked="f">
            <v:stroke joinstyle="miter"/>
            <v:imagedata r:id="rId122" o:title="eqId32d8c72088c5ebef12ba11a92d6d1ee6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t>处。不计一切摩擦，大气压保持不变，</w:t>
      </w:r>
      <w:r>
        <w:object>
          <v:shape id="_x0000_i1085" type="#_x0000_t75" alt="eqIdf5c93cde836814a9db53f75dc1ba6efc" style="width:57.1pt;height:12.25pt" o:oleicon="f" o:ole="" coordsize="21600,21600" o:preferrelative="t" filled="f" stroked="f">
            <v:stroke joinstyle="miter"/>
            <v:imagedata r:id="rId124" o:title="eqIdf5c93cde836814a9db53f75dc1ba6efc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t>。求：</w:t>
      </w:r>
    </w:p>
    <w:p>
      <w:pPr>
        <w:spacing w:line="360" w:lineRule="auto"/>
        <w:jc w:val="left"/>
        <w:textAlignment w:val="center"/>
      </w:pPr>
      <w:r>
        <w:t>（1）用外力缓慢向左推动活塞，当指针指到0刻线时，封闭气体压强多大；</w:t>
      </w:r>
    </w:p>
    <w:p>
      <w:pPr>
        <w:spacing w:line="360" w:lineRule="auto"/>
        <w:jc w:val="left"/>
        <w:textAlignment w:val="center"/>
      </w:pPr>
      <w:r>
        <w:t>（2）撤去外力，随被测温度的变化，刻度尺上</w:t>
      </w:r>
      <w:r>
        <w:object>
          <v:shape id="_x0000_i1086" type="#_x0000_t75" alt="eqIda5ed9ed5c74b14d877500a3ab4a86293" style="width:19.35pt;height:12pt" o:oleicon="f" o:ole="" coordsize="21600,21600" o:preferrelative="t" filled="f" stroked="f">
            <v:stroke joinstyle="miter"/>
            <v:imagedata r:id="rId126" o:title="eqIda5ed9ed5c74b14d877500a3ab4a86293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t>处应标为多少摄氏度。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2828925" cy="1038225"/>
            <wp:effectExtent l="0" t="0" r="5715" b="1333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12．（2022·河北张家口·三模）如图所示为一种用于测量粉末体积的装置，不用压实而测得粉末的真体积。该装置主要由惰性气体瓶、压力传感器、基准腔、测试腔、阀门、连通管构成。测试腔的容积为</w:t>
      </w:r>
      <w:r>
        <w:object>
          <v:shape id="_x0000_i1087" type="#_x0000_t75" alt="eqId21c280c5f4ae649c3bb1f720633c886c" style="width:12.3pt;height:16.6pt" o:oleicon="f" o:ole="" coordsize="21600,21600" o:preferrelative="t" filled="f" stroked="f">
            <v:stroke joinstyle="miter"/>
            <v:imagedata r:id="rId60" o:title="eqId21c280c5f4ae649c3bb1f720633c886c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t>，基准腔容积为</w:t>
      </w:r>
      <w:r>
        <w:object>
          <v:shape id="_x0000_i1088" type="#_x0000_t75" alt="eqIdc4764374bd2fb78e59cd0b283637baeb" style="width:10.55pt;height:15.8pt" o:oleicon="f" o:ole="" coordsize="21600,21600" o:preferrelative="t" filled="f" stroked="f">
            <v:stroke joinstyle="miter"/>
            <v:imagedata r:id="rId130" o:title="eqIdc4764374bd2fb78e59cd0b283637baeb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t>，测试样品时，进气阀关闭，测位阀关闭，样品装入测试腔后将测试腔密封，关闭排空阀，打开测位阀，使基准腔和测试腔连通，等压力稳定后记录此时测试腔对应的压强值</w:t>
      </w:r>
      <w:r>
        <w:object>
          <v:shape id="_x0000_i1089" type="#_x0000_t75" alt="eqId8be646cd52d7f2f1714e7542e75810f2" style="width:12.3pt;height:17.05pt" o:oleicon="f" o:ole="" coordsize="21600,21600" o:preferrelative="t" filled="f" stroked="f">
            <v:stroke joinstyle="miter"/>
            <v:imagedata r:id="rId132" o:title="eqId8be646cd52d7f2f1714e7542e75810f2"/>
            <o:lock v:ext="edit" aspectratio="t"/>
            <w10:anchorlock/>
          </v:shape>
          <o:OLEObject Type="Embed" ProgID="Equation.DSMT4" ShapeID="_x0000_i1089" DrawAspect="Content" ObjectID="_1468075789" r:id="rId133"/>
        </w:object>
      </w:r>
      <w:r>
        <w:t>。关闭测位阀，打开进气阀向基准腔充气，当达到一定压力后关闭进气阀，压力稳定后记录此时基准腔的测位阀压强值</w:t>
      </w:r>
      <w:r>
        <w:object>
          <v:shape id="_x0000_i1090" type="#_x0000_t75" alt="eqIdadad9633b73dfbbb3d84b4f15979e99e" style="width:13.2pt;height:15.8pt" o:oleicon="f" o:ole="" coordsize="21600,21600" o:preferrelative="t" filled="f" stroked="f">
            <v:stroke joinstyle="miter"/>
            <v:imagedata r:id="rId134" o:title="eqIdadad9633b73dfbbb3d84b4f15979e99e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t>。打开测位阀，使基准腔和测试腔连通，当压力稳定后记录基准腔和测试腔的压强值</w:t>
      </w:r>
      <w:r>
        <w:object>
          <v:shape id="_x0000_i1091" type="#_x0000_t75" alt="eqId87b21b872313f7d8c5b606981f954a1e" style="width:13.2pt;height:15.8pt" o:oleicon="f" o:ole="" coordsize="21600,21600" o:preferrelative="t" filled="f" stroked="f">
            <v:stroke joinstyle="miter"/>
            <v:imagedata r:id="rId136" o:title="eqId87b21b872313f7d8c5b606981f954a1e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</w:p>
    <w:p>
      <w:pPr>
        <w:spacing w:line="360" w:lineRule="auto"/>
        <w:jc w:val="left"/>
        <w:textAlignment w:val="center"/>
      </w:pPr>
      <w:r>
        <w:t>。全部操作过程温度无变化，连通管的容积可忽略，粉末始终在测试腔中。求被测样品的真体积</w:t>
      </w:r>
      <w:r>
        <w:object>
          <v:shape id="_x0000_i1092" type="#_x0000_t75" alt="eqId0158ea77e3cb9e098f5b7964fb6a41a9" style="width:11.4pt;height:15.8pt" o:oleicon="f" o:ole="" coordsize="21600,21600" o:preferrelative="t" filled="f" stroked="f">
            <v:stroke joinstyle="miter"/>
            <v:imagedata r:id="rId138" o:title="eqId0158ea77e3cb9e098f5b7964fb6a41a9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t>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657350" cy="2066925"/>
            <wp:effectExtent l="0" t="0" r="3810" b="571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13．（2022·四川绵阳·三模）一质量</w:t>
      </w:r>
      <w:r>
        <w:rPr>
          <w:rFonts w:ascii="Times New Roman" w:eastAsia="Times New Roman" w:hAnsi="Times New Roman" w:cs="Times New Roman"/>
          <w:i/>
        </w:rPr>
        <w:t>M</w:t>
      </w:r>
      <w:r>
        <w:t>＝6kg、横截面积</w:t>
      </w:r>
      <w:r>
        <w:rPr>
          <w:rFonts w:ascii="Times New Roman" w:eastAsia="Times New Roman" w:hAnsi="Times New Roman" w:cs="Times New Roman"/>
          <w:i/>
        </w:rPr>
        <w:t>S</w:t>
      </w:r>
      <w:r>
        <w:t>＝2×10</w:t>
      </w:r>
      <w:r>
        <w:rPr>
          <w:vertAlign w:val="superscript"/>
        </w:rPr>
        <w:t>-3</w:t>
      </w:r>
      <w:r>
        <w:t>㎡的气缸竖直放在水平地面上，气缸左侧下部有气孔</w:t>
      </w:r>
      <w:r>
        <w:rPr>
          <w:rFonts w:ascii="Times New Roman" w:eastAsia="Times New Roman" w:hAnsi="Times New Roman" w:cs="Times New Roman"/>
          <w:i/>
        </w:rPr>
        <w:t>O</w:t>
      </w:r>
      <w:r>
        <w:t>与外界相通；质量</w:t>
      </w:r>
      <w:r>
        <w:rPr>
          <w:rFonts w:ascii="Times New Roman" w:eastAsia="Times New Roman" w:hAnsi="Times New Roman" w:cs="Times New Roman"/>
          <w:i/>
        </w:rPr>
        <w:t>m</w:t>
      </w:r>
      <w:r>
        <w:t>＝4kg的活塞封闭了气缸内上部一定质量的理想气体，劲度系数</w:t>
      </w:r>
      <w:r>
        <w:rPr>
          <w:rFonts w:ascii="Times New Roman" w:eastAsia="Times New Roman" w:hAnsi="Times New Roman" w:cs="Times New Roman"/>
          <w:i/>
        </w:rPr>
        <w:t>k</w:t>
      </w:r>
      <w:r>
        <w:t>＝2×10</w:t>
      </w:r>
      <w:r>
        <w:rPr>
          <w:vertAlign w:val="superscript"/>
        </w:rPr>
        <w:t>3</w:t>
      </w:r>
      <w:r>
        <w:t>N/m的轻弹簧连接地面与活塞，保持竖直。当气缸内气体温度为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＝127℃时，弹簧为自然长度，缸内气柱长度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＝20cm。已知大气压强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＝1.0×10</w:t>
      </w:r>
      <w:r>
        <w:rPr>
          <w:vertAlign w:val="superscript"/>
        </w:rPr>
        <w:t>5</w:t>
      </w:r>
      <w:r>
        <w:t>Pa，取</w:t>
      </w:r>
      <w:r>
        <w:rPr>
          <w:rFonts w:ascii="Times New Roman" w:eastAsia="Times New Roman" w:hAnsi="Times New Roman" w:cs="Times New Roman"/>
          <w:i/>
        </w:rPr>
        <w:t>g</w:t>
      </w:r>
      <w:r>
        <w:t>＝10m/s</w:t>
      </w:r>
      <w:r>
        <w:rPr>
          <w:vertAlign w:val="superscript"/>
        </w:rPr>
        <w:t>2</w:t>
      </w:r>
      <w:r>
        <w:t>，缸体始终竖直，活塞不漏气且缸壁无摩擦力。缸内气体温度从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开始缓慢上升，升到某一温度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以上后，封闭气体做等压膨胀。求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为多少K？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514475" cy="1838325"/>
            <wp:effectExtent l="0" t="0" r="9525" b="5715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14．（2022·重庆·三模）如图所示，P、Q是两个厚度不计的活塞，可在竖直固定的两端开口的汽缸内无摩擦地滑动，其面积分别为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=30cm</w:t>
      </w:r>
      <w:r>
        <w:rPr>
          <w:vertAlign w:val="superscript"/>
        </w:rPr>
        <w:t>2</w:t>
      </w:r>
      <w:r>
        <w:t>、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=10cm</w:t>
      </w:r>
      <w:r>
        <w:rPr>
          <w:vertAlign w:val="superscript"/>
        </w:rPr>
        <w:t>2</w:t>
      </w:r>
      <w:r>
        <w:t>，质量分别为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=1.5kg、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=2.5kg，它们之间用一根长为</w:t>
      </w:r>
      <w:r>
        <w:object>
          <v:shape id="_x0000_i1093" type="#_x0000_t75" alt="eqIdb8e1c47c7696cb934f7f2e8041926a84" style="width:18.45pt;height:27pt" o:oleicon="f" o:ole="" coordsize="21600,21600" o:preferrelative="t" filled="f" stroked="f">
            <v:stroke joinstyle="miter"/>
            <v:imagedata r:id="rId142" o:title="eqIdb8e1c47c7696cb934f7f2e8041926a84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t>的轻质细杆连接，静止时汽缸中气体的温度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=600K，活塞P下方气柱（较粗的一段气柱）长为</w:t>
      </w:r>
      <w:r>
        <w:rPr>
          <w:rFonts w:ascii="Times New Roman" w:eastAsia="Times New Roman" w:hAnsi="Times New Roman" w:cs="Times New Roman"/>
          <w:i/>
        </w:rPr>
        <w:t>d</w:t>
      </w:r>
      <w:r>
        <w:t>=12cm，已知大气压强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=1×10</w:t>
      </w:r>
      <w:r>
        <w:rPr>
          <w:vertAlign w:val="superscript"/>
        </w:rPr>
        <w:t>5</w:t>
      </w:r>
      <w:r>
        <w:t>Pa，</w:t>
      </w:r>
      <w:r>
        <w:rPr>
          <w:rFonts w:ascii="Times New Roman" w:eastAsia="Times New Roman" w:hAnsi="Times New Roman" w:cs="Times New Roman"/>
          <w:i/>
        </w:rPr>
        <w:t>g</w:t>
      </w:r>
      <w:r>
        <w:t>=10m/s</w:t>
      </w:r>
      <w:r>
        <w:rPr>
          <w:vertAlign w:val="superscript"/>
        </w:rPr>
        <w:t>2</w:t>
      </w:r>
      <w:r>
        <w:t>，缸内气体可看作理想气体，活塞在移动过程中不漏气。</w:t>
      </w:r>
    </w:p>
    <w:p>
      <w:pPr>
        <w:spacing w:line="360" w:lineRule="auto"/>
        <w:jc w:val="left"/>
        <w:textAlignment w:val="center"/>
      </w:pPr>
      <w:r>
        <w:t>（i）求活塞静止时汽缸内气体的压强；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（ii）若缸内气体的温度逐渐降为了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=300K，已知该过程中缸内气体的内能减小100J，求活塞下移的距离</w:t>
      </w:r>
      <w:r>
        <w:rPr>
          <w:rFonts w:ascii="Times New Roman" w:eastAsia="Times New Roman" w:hAnsi="Times New Roman" w:cs="Times New Roman"/>
          <w:i/>
        </w:rPr>
        <w:t>h</w:t>
      </w:r>
      <w:r>
        <w:t>和气体放出的热量</w:t>
      </w:r>
      <w:r>
        <w:rPr>
          <w:rFonts w:ascii="Times New Roman" w:eastAsia="Times New Roman" w:hAnsi="Times New Roman" w:cs="Times New Roman"/>
          <w:i/>
        </w:rPr>
        <w:t>Q</w:t>
      </w:r>
      <w:r>
        <w:t>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171575" cy="1571625"/>
            <wp:effectExtent l="0" t="0" r="1905" b="1333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15．（2022·重庆市涪陵高级中学校模拟预测）如图所示，一水平放置的气缸，由截面积不同的两圆筒联接而成。活塞A、B用刚性细杆连接，它们可以在筒内无摩擦地沿左右滑动。A、B的截面积分别为</w:t>
      </w:r>
      <w:r>
        <w:object>
          <v:shape id="_x0000_i1094" type="#_x0000_t75" alt="eqId3266ba9fc0c2ab658c37e77c170b0fc8" style="width:51.9pt;height:16.55pt" o:oleicon="f" o:ole="" coordsize="21600,21600" o:preferrelative="t" filled="f" stroked="f">
            <v:stroke joinstyle="miter"/>
            <v:imagedata r:id="rId145" o:title="eqId3266ba9fc0c2ab658c37e77c170b0fc8"/>
            <o:lock v:ext="edit" aspectratio="t"/>
            <w10:anchorlock/>
          </v:shape>
          <o:OLEObject Type="Embed" ProgID="Equation.DSMT4" ShapeID="_x0000_i1094" DrawAspect="Content" ObjectID="_1468075794" r:id="rId146"/>
        </w:object>
      </w:r>
      <w:r>
        <w:t>、</w:t>
      </w:r>
      <w:r>
        <w:object>
          <v:shape id="_x0000_i1095" type="#_x0000_t75" alt="eqIdfd8c21e2d7dafa37a5751a7719980142" style="width:51pt;height:16.45pt" o:oleicon="f" o:ole="" coordsize="21600,21600" o:preferrelative="t" filled="f" stroked="f">
            <v:stroke joinstyle="miter"/>
            <v:imagedata r:id="rId147" o:title="eqIdfd8c21e2d7dafa37a5751a7719980142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  <w:r>
        <w:t>。A、B之间封闭着一定质量的理想气体。两活塞外侧（A的左方和B的右方）都是大气，大气压强始终保持为</w:t>
      </w:r>
      <w:r>
        <w:object>
          <v:shape id="_x0000_i1096" type="#_x0000_t75" alt="eqIdbf9f50605db5d5f8f3a01ee8e474a112" style="width:11.4pt;height:15.8pt" o:oleicon="f" o:ole="" coordsize="21600,21600" o:preferrelative="t" filled="f" stroked="f">
            <v:stroke joinstyle="miter"/>
            <v:imagedata r:id="rId149" o:title="eqIdbf9f50605db5d5f8f3a01ee8e474a112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t>=1.0×10</w:t>
      </w:r>
      <w:r>
        <w:rPr>
          <w:vertAlign w:val="superscript"/>
        </w:rPr>
        <w:t>5</w:t>
      </w:r>
      <w:r>
        <w:t xml:space="preserve"> Pa。活塞B的中心连一不能伸长的细线，细线的另一端固定在墙上。当气缸内气体温度为</w:t>
      </w:r>
      <w:r>
        <w:object>
          <v:shape id="_x0000_i1097" type="#_x0000_t75" alt="eqId4e9a724b59c890095baa5cb73e267c44" style="width:10.55pt;height:16.15pt" o:oleicon="f" o:ole="" coordsize="21600,21600" o:preferrelative="t" filled="f" stroked="f">
            <v:stroke joinstyle="miter"/>
            <v:imagedata r:id="rId24" o:title="eqId4e9a724b59c890095baa5cb73e267c44"/>
            <o:lock v:ext="edit" aspectratio="t"/>
            <w10:anchorlock/>
          </v:shape>
          <o:OLEObject Type="Embed" ProgID="Equation.DSMT4" ShapeID="_x0000_i1097" DrawAspect="Content" ObjectID="_1468075797" r:id="rId151"/>
        </w:object>
      </w:r>
      <w:r>
        <w:t>=540K，活塞A、B的平衡位置如图所示，此时细线中的张力为</w:t>
      </w:r>
      <w:r>
        <w:object>
          <v:shape id="_x0000_i1098" type="#_x0000_t75" alt="eqIdf5076289823db419f94e9c0c8f4aafd9" style="width:11.4pt;height:16.35pt" o:oleicon="f" o:ole="" coordsize="21600,21600" o:preferrelative="t" filled="f" stroked="f">
            <v:stroke joinstyle="miter"/>
            <v:imagedata r:id="rId152" o:title="eqIdf5076289823db419f94e9c0c8f4aafd9"/>
            <o:lock v:ext="edit" aspectratio="t"/>
            <w10:anchorlock/>
          </v:shape>
          <o:OLEObject Type="Embed" ProgID="Equation.DSMT4" ShapeID="_x0000_i1098" DrawAspect="Content" ObjectID="_1468075798" r:id="rId153"/>
        </w:object>
      </w:r>
      <w:r>
        <w:t>=30 N。</w:t>
      </w:r>
    </w:p>
    <w:p>
      <w:pPr>
        <w:spacing w:line="360" w:lineRule="auto"/>
        <w:jc w:val="left"/>
        <w:textAlignment w:val="center"/>
      </w:pPr>
      <w:r>
        <w:t>（1）540K时，气缸里的压强为多少（活塞A、B及细杆作为一个整体分析）？</w:t>
      </w:r>
    </w:p>
    <w:p>
      <w:pPr>
        <w:spacing w:line="360" w:lineRule="auto"/>
        <w:jc w:val="left"/>
        <w:textAlignment w:val="center"/>
      </w:pPr>
      <w:r>
        <w:t>（2）现使气缸内气体温度由初始的540K缓慢下降，温度降为多少时细线中的张力为零？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2924175" cy="800100"/>
            <wp:effectExtent l="0" t="0" r="1905" b="762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16．（2022·山东日照·二模）一个形状不规则而又不便浸入液体的固体，要测量它的体积，可进行如下操作。如图甲所示，高度为</w:t>
      </w:r>
      <w:r>
        <w:rPr>
          <w:rFonts w:ascii="Times New Roman" w:eastAsia="Times New Roman" w:hAnsi="Times New Roman" w:cs="Times New Roman"/>
          <w:i/>
        </w:rPr>
        <w:t>h</w:t>
      </w:r>
      <w:r>
        <w:t>的导热汽缸竖直放置，现从汽缸的开口端放入一个横截面积为</w:t>
      </w:r>
      <w:r>
        <w:rPr>
          <w:rFonts w:ascii="Times New Roman" w:eastAsia="Times New Roman" w:hAnsi="Times New Roman" w:cs="Times New Roman"/>
          <w:i/>
        </w:rPr>
        <w:t>S</w:t>
      </w:r>
      <w:r>
        <w:t>的活塞，活塞下降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后稳定。将待测固体放入汽缸，重新放入活塞，如图乙所示，活塞下降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后稳定。已知活塞与汽缸之间不漏气且无摩擦，封闭气体可视为理想气体，活塞厚度可忽略，求固体的体积。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2571750" cy="1276350"/>
            <wp:effectExtent l="0" t="0" r="3810" b="381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17．（2022·河北·模拟预测）如图所示，竖直绝热汽缸高度为60cm，缸口处有卡槽，中央处有固定绝热超薄隔板，隔板上有单向阀门K，上层有可移动活塞，活塞上有压力报警系统</w:t>
      </w:r>
      <w:r>
        <w:rPr>
          <w:rFonts w:ascii="Times New Roman" w:eastAsia="Times New Roman" w:hAnsi="Times New Roman" w:cs="Times New Roman"/>
          <w:i/>
        </w:rPr>
        <w:t>P</w:t>
      </w:r>
      <w:r>
        <w:t>，活塞（含报警系统）质量</w:t>
      </w:r>
      <w:r>
        <w:rPr>
          <w:rFonts w:ascii="Times New Roman" w:eastAsia="Times New Roman" w:hAnsi="Times New Roman" w:cs="Times New Roman"/>
          <w:i/>
        </w:rPr>
        <w:t>m</w:t>
      </w:r>
      <w:r>
        <w:t>=10kg，面积</w:t>
      </w:r>
      <w:r>
        <w:rPr>
          <w:rFonts w:ascii="Times New Roman" w:eastAsia="Times New Roman" w:hAnsi="Times New Roman" w:cs="Times New Roman"/>
          <w:i/>
        </w:rPr>
        <w:t>S</w:t>
      </w:r>
      <w:r>
        <w:t>=20cm</w:t>
      </w:r>
      <w:r>
        <w:rPr>
          <w:vertAlign w:val="superscript"/>
        </w:rPr>
        <w:t>2</w:t>
      </w:r>
      <w:r>
        <w:t>，报警系统内、外压强差高于1.5倍大气压强时，触发报警系统，初始时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两部分气体温度均为27℃，</w:t>
      </w:r>
      <w:r>
        <w:rPr>
          <w:rFonts w:ascii="Times New Roman" w:eastAsia="Times New Roman" w:hAnsi="Times New Roman" w:cs="Times New Roman"/>
          <w:i/>
        </w:rPr>
        <w:t>A</w:t>
      </w:r>
      <w:r>
        <w:t>部分气体长度为20cm，</w:t>
      </w:r>
      <w:r>
        <w:rPr>
          <w:rFonts w:ascii="Times New Roman" w:eastAsia="Times New Roman" w:hAnsi="Times New Roman" w:cs="Times New Roman"/>
          <w:i/>
        </w:rPr>
        <w:t>B</w:t>
      </w:r>
      <w:r>
        <w:t>部分气体长度为30cm、压强为2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pacing w:line="360" w:lineRule="auto"/>
        <w:jc w:val="left"/>
        <w:textAlignment w:val="center"/>
      </w:pPr>
      <w:r>
        <w:t>，现通过电阻丝对</w:t>
      </w:r>
      <w:r>
        <w:rPr>
          <w:rFonts w:ascii="Times New Roman" w:eastAsia="Times New Roman" w:hAnsi="Times New Roman" w:cs="Times New Roman"/>
          <w:i/>
        </w:rPr>
        <w:t>A</w:t>
      </w:r>
      <w:r>
        <w:t>气体加热.已知标准大气压强</w:t>
      </w:r>
      <w:r>
        <w:object>
          <v:shape id="_x0000_i1099" type="#_x0000_t75" alt="eqId2e7c22d882c2c93717d575f8adff76d0" style="width:60.7pt;height:16.5pt" o:oleicon="f" o:ole="" coordsize="21600,21600" o:preferrelative="t" filled="f" stroked="f">
            <v:stroke joinstyle="miter"/>
            <v:imagedata r:id="rId156" o:title="eqId2e7c22d882c2c93717d575f8adff76d0"/>
            <o:lock v:ext="edit" aspectratio="t"/>
            <w10:anchorlock/>
          </v:shape>
          <o:OLEObject Type="Embed" ProgID="Equation.DSMT4" ShapeID="_x0000_i1099" DrawAspect="Content" ObjectID="_1468075799" r:id="rId157"/>
        </w:object>
      </w:r>
      <w:r>
        <w:t>，重力加速度</w:t>
      </w:r>
      <w:r>
        <w:rPr>
          <w:rFonts w:ascii="Times New Roman" w:eastAsia="Times New Roman" w:hAnsi="Times New Roman" w:cs="Times New Roman"/>
          <w:i/>
        </w:rPr>
        <w:t>g</w:t>
      </w:r>
      <w:r>
        <w:t>取10m/s</w:t>
      </w:r>
      <w:r>
        <w:rPr>
          <w:vertAlign w:val="superscript"/>
        </w:rPr>
        <w:t>2</w:t>
      </w:r>
      <w:r>
        <w:t>，系统不漏气，气体为理想气体，求触发报警时气体的温度。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562100" cy="1581150"/>
            <wp:effectExtent l="0" t="0" r="7620" b="381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18．（2022·山东青岛·二模）孔明灯在中国有非常悠久的历史，热气球的原理与其相同。热气球由球囊、吊篮和加热装置3部分构成。如图，某型号热气球的球囊、吊篮和加热装置总质量</w:t>
      </w:r>
      <w:r>
        <w:object>
          <v:shape id="_x0000_i1100" type="#_x0000_t75" alt="eqIdf387768df08c033398e0ca58de45fbe1" style="width:47.5pt;height:14.5pt" o:oleicon="f" o:ole="" coordsize="21600,21600" o:preferrelative="t" filled="f" stroked="f">
            <v:stroke joinstyle="miter"/>
            <v:imagedata r:id="rId159" o:title="eqIdf387768df08c033398e0ca58de45fbe1"/>
            <o:lock v:ext="edit" aspectratio="t"/>
            <w10:anchorlock/>
          </v:shape>
          <o:OLEObject Type="Embed" ProgID="Equation.DSMT4" ShapeID="_x0000_i1100" DrawAspect="Content" ObjectID="_1468075800" r:id="rId160"/>
        </w:object>
      </w:r>
      <w:r>
        <w:t>，球囊容积</w:t>
      </w:r>
      <w:r>
        <w:object>
          <v:shape id="_x0000_i1101" type="#_x0000_t75" alt="eqId7fa3ea38dcd0b0ddd87fcf2e561dc1ae" style="width:56.3pt;height:16.55pt" o:oleicon="f" o:ole="" coordsize="21600,21600" o:preferrelative="t" filled="f" stroked="f">
            <v:stroke joinstyle="miter"/>
            <v:imagedata r:id="rId161" o:title="eqId7fa3ea38dcd0b0ddd87fcf2e561dc1ae"/>
            <o:lock v:ext="edit" aspectratio="t"/>
            <w10:anchorlock/>
          </v:shape>
          <o:OLEObject Type="Embed" ProgID="Equation.DSMT4" ShapeID="_x0000_i1101" DrawAspect="Content" ObjectID="_1468075801" r:id="rId162"/>
        </w:object>
      </w:r>
      <w:r>
        <w:t>。大气密度为</w:t>
      </w:r>
      <w:r>
        <w:object>
          <v:shape id="_x0000_i1102" type="#_x0000_t75" alt="eqId057dae5bc06423b1792a1b6fe45b48ef" style="width:40.45pt;height:15.9pt" o:oleicon="f" o:ole="" coordsize="21600,21600" o:preferrelative="t" filled="f" stroked="f">
            <v:stroke joinstyle="miter"/>
            <v:imagedata r:id="rId163" o:title="eqId057dae5bc06423b1792a1b6fe45b48ef"/>
            <o:lock v:ext="edit" aspectratio="t"/>
            <w10:anchorlock/>
          </v:shape>
          <o:OLEObject Type="Embed" ProgID="Equation.DSMT4" ShapeID="_x0000_i1102" DrawAspect="Content" ObjectID="_1468075802" r:id="rId164"/>
        </w:object>
      </w:r>
      <w:r>
        <w:t>，环境温度恒为</w:t>
      </w:r>
      <w:r>
        <w:object>
          <v:shape id="_x0000_i1103" type="#_x0000_t75" alt="eqIdad2b21a2f70b74c734a3a29c5c49f417" style="width:23.7pt;height:12.3pt" o:oleicon="f" o:ole="" coordsize="21600,21600" o:preferrelative="t" filled="f" stroked="f">
            <v:stroke joinstyle="miter"/>
            <v:imagedata r:id="rId165" o:title="eqIdad2b21a2f70b74c734a3a29c5c49f417"/>
            <o:lock v:ext="edit" aspectratio="t"/>
            <w10:anchorlock/>
          </v:shape>
          <o:OLEObject Type="Embed" ProgID="Equation.DSMT4" ShapeID="_x0000_i1103" DrawAspect="Content" ObjectID="_1468075803" r:id="rId166"/>
        </w:object>
      </w:r>
      <w:r>
        <w:t>。在吊篮中装载</w:t>
      </w:r>
      <w:r>
        <w:object>
          <v:shape id="_x0000_i1104" type="#_x0000_t75" alt="eqId6e42f3a1e7fc996f407f48612a4ac2a0" style="width:51pt;height:13.9pt" o:oleicon="f" o:ole="" coordsize="21600,21600" o:preferrelative="t" filled="f" stroked="f">
            <v:stroke joinstyle="miter"/>
            <v:imagedata r:id="rId167" o:title="eqId6e42f3a1e7fc996f407f48612a4ac2a0"/>
            <o:lock v:ext="edit" aspectratio="t"/>
            <w10:anchorlock/>
          </v:shape>
          <o:OLEObject Type="Embed" ProgID="Equation.DSMT4" ShapeID="_x0000_i1104" DrawAspect="Content" ObjectID="_1468075804" r:id="rId168"/>
        </w:object>
      </w:r>
      <w:r>
        <w:t>的物品，点燃喷灯，热气球从地面升空。升空后通过控制喷灯的喷油量操纵气球的升降。热气球运动过程中受到的空气阻力与其速率成正比，即</w:t>
      </w:r>
      <w:r>
        <w:object>
          <v:shape id="_x0000_i1105" type="#_x0000_t75" alt="eqId09bd17cd99e34d84f1cf77b79f3b7192" style="width:27.25pt;height:13.3pt" o:oleicon="f" o:ole="" coordsize="21600,21600" o:preferrelative="t" filled="f" stroked="f">
            <v:stroke joinstyle="miter"/>
            <v:imagedata r:id="rId169" o:title="eqId09bd17cd99e34d84f1cf77b79f3b7192"/>
            <o:lock v:ext="edit" aspectratio="t"/>
            <w10:anchorlock/>
          </v:shape>
          <o:OLEObject Type="Embed" ProgID="Equation.DSMT4" ShapeID="_x0000_i1105" DrawAspect="Content" ObjectID="_1468075805" r:id="rId170"/>
        </w:object>
      </w:r>
      <w:r>
        <w:t>，其中</w:t>
      </w:r>
      <w:r>
        <w:object>
          <v:shape id="_x0000_i1106" type="#_x0000_t75" alt="eqIdcc34016dda7cd2c2c3793bf11e4d02e0" style="width:52.75pt;height:13.9pt" o:oleicon="f" o:ole="" coordsize="21600,21600" o:preferrelative="t" filled="f" stroked="f">
            <v:stroke joinstyle="miter"/>
            <v:imagedata r:id="rId171" o:title="eqIdcc34016dda7cd2c2c3793bf11e4d02e0"/>
            <o:lock v:ext="edit" aspectratio="t"/>
            <w10:anchorlock/>
          </v:shape>
          <o:OLEObject Type="Embed" ProgID="Equation.DSMT4" ShapeID="_x0000_i1106" DrawAspect="Content" ObjectID="_1468075806" r:id="rId172"/>
        </w:object>
      </w:r>
      <w:r>
        <w:t>，重力加速度</w:t>
      </w:r>
      <w:r>
        <w:object>
          <v:shape id="_x0000_i1107" type="#_x0000_t75" alt="eqId799edf593e3ba2b2372a83d9782be3a2" style="width:49.25pt;height:15.75pt" o:oleicon="f" o:ole="" coordsize="21600,21600" o:preferrelative="t" filled="f" stroked="f">
            <v:stroke joinstyle="miter"/>
            <v:imagedata r:id="rId173" o:title="eqId799edf593e3ba2b2372a83d9782be3a2"/>
            <o:lock v:ext="edit" aspectratio="t"/>
            <w10:anchorlock/>
          </v:shape>
          <o:OLEObject Type="Embed" ProgID="Equation.DSMT4" ShapeID="_x0000_i1107" DrawAspect="Content" ObjectID="_1468075807" r:id="rId174"/>
        </w:object>
      </w:r>
      <w:r>
        <w:t>，不计大气压强随高度的变化，忽略球囊的厚度及搭载物品的体积。当热气球在空中以</w:t>
      </w:r>
      <w:r>
        <w:object>
          <v:shape id="_x0000_i1108" type="#_x0000_t75" alt="eqIda2dc004dab77a2cee37b849d869599f9" style="width:30.75pt;height:12.05pt" o:oleicon="f" o:ole="" coordsize="21600,21600" o:preferrelative="t" filled="f" stroked="f">
            <v:stroke joinstyle="miter"/>
            <v:imagedata r:id="rId175" o:title="eqIda2dc004dab77a2cee37b849d869599f9"/>
            <o:lock v:ext="edit" aspectratio="t"/>
            <w10:anchorlock/>
          </v:shape>
          <o:OLEObject Type="Embed" ProgID="Equation.DSMT4" ShapeID="_x0000_i1108" DrawAspect="Content" ObjectID="_1468075808" r:id="rId176"/>
        </w:object>
      </w:r>
      <w:r>
        <w:t>的速度匀速上升时，求：</w:t>
      </w:r>
    </w:p>
    <w:p>
      <w:pPr>
        <w:spacing w:line="360" w:lineRule="auto"/>
        <w:jc w:val="left"/>
        <w:textAlignment w:val="center"/>
      </w:pPr>
      <w:r>
        <w:t>（1）球囊内气体的质量；</w:t>
      </w:r>
    </w:p>
    <w:p>
      <w:pPr>
        <w:spacing w:line="360" w:lineRule="auto"/>
        <w:jc w:val="left"/>
        <w:textAlignment w:val="center"/>
      </w:pPr>
      <w:r>
        <w:t>（2）球囊内气体的温度。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038225" cy="1219200"/>
            <wp:effectExtent l="0" t="0" r="13335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34" w:right="1134" w:bottom="1134" w:left="1134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 w:hint="eastAsia"/>
          <w:b/>
        </w:rPr>
      </w:pPr>
      <w:r>
        <w:rPr>
          <w:rFonts w:ascii="宋体" w:eastAsia="宋体" w:hAnsi="宋体" w:cs="宋体" w:hint="eastAsia"/>
          <w:b/>
          <w:sz w:val="21"/>
        </w:rPr>
        <w:t>参考答案：</w:t>
      </w:r>
    </w:p>
    <w:p>
      <w:pPr>
        <w:spacing w:line="360" w:lineRule="auto"/>
        <w:jc w:val="left"/>
        <w:textAlignment w:val="center"/>
      </w:pPr>
      <w:r>
        <w:t>1．（1）4：1；（2）427K</w:t>
      </w:r>
    </w:p>
    <w:p>
      <w:pPr>
        <w:spacing w:line="360" w:lineRule="auto"/>
        <w:jc w:val="left"/>
        <w:textAlignment w:val="center"/>
      </w:pPr>
      <w:r>
        <w:t>【解析】</w:t>
      </w:r>
    </w:p>
    <w:p>
      <w:pPr>
        <w:spacing w:line="360" w:lineRule="auto"/>
        <w:jc w:val="left"/>
        <w:textAlignment w:val="center"/>
      </w:pPr>
      <w:r>
        <w:t>（1）设活塞</w:t>
      </w:r>
      <w:r>
        <w:rPr>
          <w:rFonts w:ascii="Times New Roman" w:eastAsia="Times New Roman" w:hAnsi="Times New Roman" w:cs="Times New Roman"/>
          <w:i/>
        </w:rPr>
        <w:t>b</w:t>
      </w:r>
      <w:r>
        <w:t>的横截面积为</w:t>
      </w:r>
      <w:r>
        <w:rPr>
          <w:rFonts w:ascii="Times New Roman" w:eastAsia="Times New Roman" w:hAnsi="Times New Roman" w:cs="Times New Roman"/>
          <w:i/>
        </w:rPr>
        <w:t>S</w:t>
      </w:r>
      <w:r>
        <w:t>，则活塞</w:t>
      </w:r>
      <w:r>
        <w:rPr>
          <w:rFonts w:ascii="Times New Roman" w:eastAsia="Times New Roman" w:hAnsi="Times New Roman" w:cs="Times New Roman"/>
          <w:i/>
        </w:rPr>
        <w:t>a</w:t>
      </w:r>
      <w:r>
        <w:t>的横截面积为4</w:t>
      </w:r>
      <w:r>
        <w:rPr>
          <w:rFonts w:ascii="Times New Roman" w:eastAsia="Times New Roman" w:hAnsi="Times New Roman" w:cs="Times New Roman"/>
          <w:i/>
        </w:rPr>
        <w:t>S</w:t>
      </w:r>
      <w:r>
        <w:t>，设活塞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rPr>
          <w:rFonts w:ascii="Times New Roman" w:eastAsia="Times New Roman" w:hAnsi="Times New Roman" w:cs="Times New Roman"/>
          <w:i/>
        </w:rPr>
        <w:t>b</w:t>
      </w:r>
      <w:r>
        <w:t>的质量分别为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，则对活塞</w:t>
      </w:r>
      <w:r>
        <w:rPr>
          <w:rFonts w:ascii="Times New Roman" w:eastAsia="Times New Roman" w:hAnsi="Times New Roman" w:cs="Times New Roman"/>
          <w:i/>
        </w:rPr>
        <w:t>a</w:t>
      </w:r>
      <w:r>
        <w:t>有</w:t>
      </w:r>
    </w:p>
    <w:p>
      <w:pPr>
        <w:spacing w:line="360" w:lineRule="auto"/>
        <w:jc w:val="center"/>
        <w:textAlignment w:val="center"/>
        <w:rPr>
          <w:rFonts w:eastAsia="Times New Roman"/>
          <w:i/>
        </w:rPr>
      </w:pP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·4</w:t>
      </w:r>
      <w:r>
        <w:rPr>
          <w:rFonts w:ascii="Times New Roman" w:eastAsia="Times New Roman" w:hAnsi="Times New Roman" w:cs="Times New Roman"/>
          <w:i/>
        </w:rPr>
        <w:t>S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g</w:t>
      </w:r>
      <w:r>
        <w:t>=1.4</w:t>
      </w:r>
      <w:r>
        <w:rPr>
          <w:rFonts w:ascii="Times New Roman" w:eastAsia="Times New Roman" w:hAnsi="Times New Roman" w:cs="Times New Roman"/>
          <w:i/>
        </w:rPr>
        <w:t xml:space="preserve"> 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·4</w:t>
      </w:r>
      <w:r>
        <w:rPr>
          <w:rFonts w:ascii="Times New Roman" w:eastAsia="Times New Roman" w:hAnsi="Times New Roman" w:cs="Times New Roman"/>
          <w:i/>
        </w:rPr>
        <w:t>S</w:t>
      </w:r>
    </w:p>
    <w:p>
      <w:pPr>
        <w:spacing w:line="360" w:lineRule="auto"/>
        <w:jc w:val="left"/>
        <w:textAlignment w:val="center"/>
      </w:pPr>
      <w:r>
        <w:t>对活塞</w:t>
      </w:r>
      <w:r>
        <w:rPr>
          <w:rFonts w:ascii="Times New Roman" w:eastAsia="Times New Roman" w:hAnsi="Times New Roman" w:cs="Times New Roman"/>
          <w:i/>
        </w:rPr>
        <w:t>b</w:t>
      </w:r>
      <w:r>
        <w:t>有</w:t>
      </w:r>
    </w:p>
    <w:p>
      <w:pPr>
        <w:spacing w:line="360" w:lineRule="auto"/>
        <w:jc w:val="center"/>
        <w:textAlignment w:val="center"/>
        <w:rPr>
          <w:rFonts w:eastAsia="Times New Roman"/>
          <w:i/>
        </w:rPr>
      </w:pP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·</w:t>
      </w:r>
      <w:r>
        <w:rPr>
          <w:rFonts w:ascii="Times New Roman" w:eastAsia="Times New Roman" w:hAnsi="Times New Roman" w:cs="Times New Roman"/>
          <w:i/>
        </w:rPr>
        <w:t>S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g</w:t>
      </w:r>
      <w:r>
        <w:t>=1.4</w:t>
      </w:r>
      <w:r>
        <w:rPr>
          <w:rFonts w:ascii="Times New Roman" w:eastAsia="Times New Roman" w:hAnsi="Times New Roman" w:cs="Times New Roman"/>
          <w:i/>
        </w:rPr>
        <w:t xml:space="preserve"> 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·</w:t>
      </w:r>
      <w:r>
        <w:rPr>
          <w:rFonts w:ascii="Times New Roman" w:eastAsia="Times New Roman" w:hAnsi="Times New Roman" w:cs="Times New Roman"/>
          <w:i/>
        </w:rPr>
        <w:t>S</w:t>
      </w:r>
    </w:p>
    <w:p>
      <w:pPr>
        <w:spacing w:line="360" w:lineRule="auto"/>
        <w:jc w:val="left"/>
        <w:textAlignment w:val="center"/>
      </w:pPr>
      <w:r>
        <w:t>解得</w:t>
      </w:r>
      <w:bookmarkStart w:id="0" w:name="_GoBack"/>
      <w:bookmarkEnd w:id="0"/>
    </w:p>
    <w:p>
      <w:pPr>
        <w:spacing w:line="360" w:lineRule="auto"/>
        <w:jc w:val="center"/>
        <w:textAlignment w:val="center"/>
      </w:pPr>
      <w:r>
        <w:object>
          <v:shape id="_x0000_i1109" type="#_x0000_t75" alt="eqIdfc0bb4171e0f9c2a49ed4b442e71aab8" style="width:33.4pt;height:29.45pt" o:oleicon="f" o:ole="" coordsize="21600,21600" o:preferrelative="t" filled="f" stroked="f">
            <v:stroke joinstyle="miter"/>
            <v:imagedata r:id="rId178" o:title="eqIdfc0bb4171e0f9c2a49ed4b442e71aab8"/>
            <o:lock v:ext="edit" aspectratio="t"/>
            <w10:anchorlock/>
          </v:shape>
          <o:OLEObject Type="Embed" ProgID="Equation.DSMT4" ShapeID="_x0000_i1109" DrawAspect="Content" ObjectID="_1468075809" r:id="rId179"/>
        </w:object>
      </w:r>
    </w:p>
    <w:p>
      <w:pPr>
        <w:spacing w:line="360" w:lineRule="auto"/>
        <w:jc w:val="center"/>
        <w:textAlignment w:val="center"/>
        <w:rPr>
          <w:rFonts w:eastAsia="Times New Roman"/>
          <w:i/>
        </w:rPr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g</w:t>
      </w:r>
      <w:r>
        <w:t>=1.6</w:t>
      </w:r>
      <w:r>
        <w:rPr>
          <w:rFonts w:ascii="Times New Roman" w:eastAsia="Times New Roman" w:hAnsi="Times New Roman" w:cs="Times New Roman"/>
          <w:i/>
        </w:rPr>
        <w:t xml:space="preserve"> 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rPr>
          <w:rFonts w:ascii="Times New Roman" w:eastAsia="Times New Roman" w:hAnsi="Times New Roman" w:cs="Times New Roman"/>
          <w:i/>
        </w:rPr>
        <w:t>S</w:t>
      </w:r>
    </w:p>
    <w:p>
      <w:pPr>
        <w:spacing w:line="360" w:lineRule="auto"/>
        <w:jc w:val="left"/>
        <w:textAlignment w:val="center"/>
      </w:pPr>
      <w:r>
        <w:t>（2）由受力分析可知，如果两活塞都不动氮气升温后压强会增大，则活塞</w:t>
      </w:r>
      <w:r>
        <w:rPr>
          <w:rFonts w:ascii="Times New Roman" w:eastAsia="Times New Roman" w:hAnsi="Times New Roman" w:cs="Times New Roman"/>
          <w:i/>
        </w:rPr>
        <w:t>b</w:t>
      </w:r>
      <w:r>
        <w:t>会向上运动，</w:t>
      </w:r>
    </w:p>
    <w:p>
      <w:pPr>
        <w:spacing w:line="360" w:lineRule="auto"/>
        <w:jc w:val="left"/>
        <w:textAlignment w:val="center"/>
      </w:pPr>
      <w:r>
        <w:t>而活塞</w:t>
      </w:r>
      <w:r>
        <w:rPr>
          <w:rFonts w:ascii="Times New Roman" w:eastAsia="Times New Roman" w:hAnsi="Times New Roman" w:cs="Times New Roman"/>
          <w:i/>
        </w:rPr>
        <w:t>a</w:t>
      </w:r>
      <w:r>
        <w:t>不动，直到</w:t>
      </w:r>
      <w:r>
        <w:rPr>
          <w:rFonts w:ascii="Times New Roman" w:eastAsia="Times New Roman" w:hAnsi="Times New Roman" w:cs="Times New Roman"/>
          <w:i/>
        </w:rPr>
        <w:t>b</w:t>
      </w:r>
      <w:r>
        <w:t>上升到顶端为止，之后</w:t>
      </w:r>
      <w:r>
        <w:rPr>
          <w:rFonts w:ascii="Times New Roman" w:eastAsia="Times New Roman" w:hAnsi="Times New Roman" w:cs="Times New Roman"/>
          <w:i/>
        </w:rPr>
        <w:t>a</w:t>
      </w:r>
      <w:r>
        <w:t>再向上运动。设气缸高度为</w:t>
      </w:r>
      <w:r>
        <w:rPr>
          <w:rFonts w:ascii="Times New Roman" w:eastAsia="Times New Roman" w:hAnsi="Times New Roman" w:cs="Times New Roman"/>
          <w:i/>
        </w:rPr>
        <w:t>H</w:t>
      </w:r>
      <w:r>
        <w:t>，由于</w:t>
      </w:r>
      <w:r>
        <w:rPr>
          <w:rFonts w:ascii="Times New Roman" w:eastAsia="Times New Roman" w:hAnsi="Times New Roman" w:cs="Times New Roman"/>
          <w:i/>
        </w:rPr>
        <w:t>A</w:t>
      </w:r>
      <w:r>
        <w:t>顶部导热，活塞</w:t>
      </w:r>
      <w:r>
        <w:rPr>
          <w:rFonts w:ascii="Times New Roman" w:eastAsia="Times New Roman" w:hAnsi="Times New Roman" w:cs="Times New Roman"/>
          <w:i/>
        </w:rPr>
        <w:t>a</w:t>
      </w:r>
      <w:r>
        <w:t>上升过程中，氧气的温度不变，</w:t>
      </w:r>
      <w:r>
        <w:rPr>
          <w:rFonts w:ascii="Times New Roman" w:eastAsia="Times New Roman" w:hAnsi="Times New Roman" w:cs="Times New Roman"/>
          <w:i/>
        </w:rPr>
        <w:t>a</w:t>
      </w:r>
      <w:r>
        <w:t>上升气缸高度的</w:t>
      </w:r>
      <w:r>
        <w:object>
          <v:shape id="_x0000_i1110" type="#_x0000_t75" alt="eqId56d266a04f3dc7483eddbc26c5e487db" style="width:10.55pt;height:27.65pt" o:oleicon="f" o:ole="" coordsize="21600,21600" o:preferrelative="t" filled="f" stroked="f">
            <v:stroke joinstyle="miter"/>
            <v:imagedata r:id="rId9" o:title="eqId56d266a04f3dc7483eddbc26c5e487db"/>
            <o:lock v:ext="edit" aspectratio="t"/>
            <w10:anchorlock/>
          </v:shape>
          <o:OLEObject Type="Embed" ProgID="Equation.DSMT4" ShapeID="_x0000_i1110" DrawAspect="Content" ObjectID="_1468075810" r:id="rId180"/>
        </w:object>
      </w:r>
      <w:r>
        <w:t xml:space="preserve"> 时，对氧气</w:t>
      </w:r>
    </w:p>
    <w:p>
      <w:pPr>
        <w:spacing w:line="360" w:lineRule="auto"/>
        <w:jc w:val="center"/>
        <w:textAlignment w:val="center"/>
      </w:pPr>
      <w:r>
        <w:object>
          <v:shape id="_x0000_i1111" type="#_x0000_t75" alt="eqIdac88b726f1a590a8c45b00140c069d07" style="width:97.6pt;height:27.05pt" o:oleicon="f" o:ole="" coordsize="21600,21600" o:preferrelative="t" filled="f" stroked="f">
            <v:stroke joinstyle="miter"/>
            <v:imagedata r:id="rId181" o:title="eqIdac88b726f1a590a8c45b00140c069d07"/>
            <o:lock v:ext="edit" aspectratio="t"/>
            <w10:anchorlock/>
          </v:shape>
          <o:OLEObject Type="Embed" ProgID="Equation.DSMT4" ShapeID="_x0000_i1111" DrawAspect="Content" ObjectID="_1468075811" r:id="rId182"/>
        </w:object>
      </w:r>
    </w:p>
    <w:p>
      <w:pPr>
        <w:spacing w:line="360" w:lineRule="auto"/>
        <w:jc w:val="left"/>
        <w:textAlignment w:val="center"/>
      </w:pPr>
      <w:r>
        <w:t>解得</w:t>
      </w:r>
    </w:p>
    <w:p>
      <w:pPr>
        <w:spacing w:line="360" w:lineRule="auto"/>
        <w:jc w:val="center"/>
        <w:textAlignment w:val="center"/>
      </w:pPr>
      <w:r>
        <w:object>
          <v:shape id="_x0000_i1112" type="#_x0000_t75" alt="eqIdb72c4c3cf2bcdab39a33bca0d38f1544" style="width:36.05pt;height:15.7pt" o:oleicon="f" o:ole="" coordsize="21600,21600" o:preferrelative="t" filled="f" stroked="f">
            <v:stroke joinstyle="miter"/>
            <v:imagedata r:id="rId183" o:title="eqIdb72c4c3cf2bcdab39a33bca0d38f1544"/>
            <o:lock v:ext="edit" aspectratio="t"/>
            <w10:anchorlock/>
          </v:shape>
          <o:OLEObject Type="Embed" ProgID="Equation.DSMT4" ShapeID="_x0000_i1112" DrawAspect="Content" ObjectID="_1468075812" r:id="rId184"/>
        </w:object>
      </w:r>
    </w:p>
    <w:p>
      <w:pPr>
        <w:spacing w:line="360" w:lineRule="auto"/>
        <w:jc w:val="left"/>
        <w:textAlignment w:val="center"/>
      </w:pPr>
      <w:r>
        <w:t>对活塞</w:t>
      </w:r>
      <w:r>
        <w:rPr>
          <w:rFonts w:ascii="Times New Roman" w:eastAsia="Times New Roman" w:hAnsi="Times New Roman" w:cs="Times New Roman"/>
          <w:i/>
        </w:rPr>
        <w:t>a</w:t>
      </w:r>
      <w:r>
        <w:t>有</w:t>
      </w:r>
    </w:p>
    <w:p>
      <w:pPr>
        <w:spacing w:line="360" w:lineRule="auto"/>
        <w:jc w:val="center"/>
        <w:textAlignment w:val="center"/>
      </w:pPr>
      <w:r>
        <w:object>
          <v:shape id="_x0000_i1113" type="#_x0000_t75" alt="eqId4b494f0d72f2817f811267ed7b33e792" style="width:90.6pt;height:15.85pt" o:oleicon="f" o:ole="" coordsize="21600,21600" o:preferrelative="t" filled="f" stroked="f">
            <v:stroke joinstyle="miter"/>
            <v:imagedata r:id="rId185" o:title="eqId4b494f0d72f2817f811267ed7b33e792"/>
            <o:lock v:ext="edit" aspectratio="t"/>
            <w10:anchorlock/>
          </v:shape>
          <o:OLEObject Type="Embed" ProgID="Equation.DSMT4" ShapeID="_x0000_i1113" DrawAspect="Content" ObjectID="_1468075813" r:id="rId186"/>
        </w:object>
      </w:r>
    </w:p>
    <w:p>
      <w:pPr>
        <w:spacing w:line="360" w:lineRule="auto"/>
        <w:jc w:val="left"/>
        <w:textAlignment w:val="center"/>
      </w:pPr>
      <w:r>
        <w:t>解得</w:t>
      </w:r>
    </w:p>
    <w:p>
      <w:pPr>
        <w:spacing w:line="360" w:lineRule="auto"/>
        <w:jc w:val="center"/>
        <w:textAlignment w:val="center"/>
      </w:pPr>
      <w:r>
        <w:object>
          <v:shape id="_x0000_i1114" type="#_x0000_t75" alt="eqId86baa9f38c193ee5945a15baa3e0828b" style="width:46.6pt;height:15.75pt" o:oleicon="f" o:ole="" coordsize="21600,21600" o:preferrelative="t" filled="f" stroked="f">
            <v:stroke joinstyle="miter"/>
            <v:imagedata r:id="rId187" o:title="eqId86baa9f38c193ee5945a15baa3e0828b"/>
            <o:lock v:ext="edit" aspectratio="t"/>
            <w10:anchorlock/>
          </v:shape>
          <o:OLEObject Type="Embed" ProgID="Equation.DSMT4" ShapeID="_x0000_i1114" DrawAspect="Content" ObjectID="_1468075814" r:id="rId188"/>
        </w:object>
      </w:r>
    </w:p>
    <w:p>
      <w:pPr>
        <w:spacing w:line="360" w:lineRule="auto"/>
        <w:jc w:val="left"/>
        <w:textAlignment w:val="center"/>
      </w:pPr>
      <w:r>
        <w:t>对氮气</w:t>
      </w:r>
    </w:p>
    <w:p>
      <w:pPr>
        <w:spacing w:line="360" w:lineRule="auto"/>
        <w:jc w:val="center"/>
        <w:textAlignment w:val="center"/>
      </w:pPr>
      <w:r>
        <w:object>
          <v:shape id="_x0000_i1115" type="#_x0000_t75" alt="eqId24cb579e23a10a2db5991017381a12e5" style="width:198pt;height:42.2pt" o:oleicon="f" o:ole="" coordsize="21600,21600" o:preferrelative="t" filled="f" stroked="f">
            <v:stroke joinstyle="miter"/>
            <v:imagedata r:id="rId189" o:title="eqId24cb579e23a10a2db5991017381a12e5"/>
            <o:lock v:ext="edit" aspectratio="t"/>
            <w10:anchorlock/>
          </v:shape>
          <o:OLEObject Type="Embed" ProgID="Equation.DSMT4" ShapeID="_x0000_i1115" DrawAspect="Content" ObjectID="_1468075815" r:id="rId190"/>
        </w:object>
      </w:r>
    </w:p>
    <w:p>
      <w:pPr>
        <w:spacing w:line="360" w:lineRule="auto"/>
        <w:jc w:val="left"/>
        <w:textAlignment w:val="center"/>
      </w:pPr>
      <w:r>
        <w:t>其中</w:t>
      </w:r>
    </w:p>
    <w:p>
      <w:pPr>
        <w:spacing w:line="360" w:lineRule="auto"/>
        <w:jc w:val="center"/>
        <w:textAlignment w:val="center"/>
      </w:pPr>
      <w:r>
        <w:object>
          <v:shape id="_x0000_i1116" type="#_x0000_t75" alt="eqId0fd724c7d1db912be7861708d918b15a" style="width:46.6pt;height:15.95pt" o:oleicon="f" o:ole="" coordsize="21600,21600" o:preferrelative="t" filled="f" stroked="f">
            <v:stroke joinstyle="miter"/>
            <v:imagedata r:id="rId191" o:title="eqId0fd724c7d1db912be7861708d918b15a"/>
            <o:lock v:ext="edit" aspectratio="t"/>
            <w10:anchorlock/>
          </v:shape>
          <o:OLEObject Type="Embed" ProgID="Equation.DSMT4" ShapeID="_x0000_i1116" DrawAspect="Content" ObjectID="_1468075816" r:id="rId192"/>
        </w:object>
      </w:r>
    </w:p>
    <w:p>
      <w:pPr>
        <w:spacing w:line="360" w:lineRule="auto"/>
        <w:jc w:val="left"/>
        <w:textAlignment w:val="center"/>
      </w:pPr>
      <w:r>
        <w:t>解得</w:t>
      </w:r>
    </w:p>
    <w:p>
      <w:pPr>
        <w:spacing w:line="360" w:lineRule="auto"/>
        <w:jc w:val="center"/>
        <w:textAlignment w:val="center"/>
      </w:pPr>
      <w:r>
        <w:object>
          <v:shape id="_x0000_i1117" type="#_x0000_t75" alt="eqId8c8d44c0098da819ad1bfaa17b7f9714" style="width:44.85pt;height:12.5pt" o:oleicon="f" o:ole="" coordsize="21600,21600" o:preferrelative="t" filled="f" stroked="f">
            <v:stroke joinstyle="miter"/>
            <v:imagedata r:id="rId193" o:title="eqId8c8d44c0098da819ad1bfaa17b7f9714"/>
            <o:lock v:ext="edit" aspectratio="t"/>
            <w10:anchorlock/>
          </v:shape>
          <o:OLEObject Type="Embed" ProgID="Equation.DSMT4" ShapeID="_x0000_i1117" DrawAspect="Content" ObjectID="_1468075817" r:id="rId194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https://d.book118.com/918020135001006036</w:t>
        </w:r>
      </w:hyperlink>
    </w:p>
    <w:p>
      <w:pPr>
        <w:spacing w:line="360" w:lineRule="auto"/>
        <w:jc w:val="center"/>
        <w:textAlignment w:val="center"/>
      </w:pPr>
    </w:p>
    <w:sectPr>
      <w:pgSz w:w="11906" w:h="16838"/>
      <w:pgMar w:top="1134" w:right="1134" w:bottom="1134" w:left="1134" w:header="851" w:footer="992" w:gutter="0"/>
      <w:pgNumType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docVars>
    <w:docVar w:name="commondata" w:val="eyJoZGlkIjoiMTZiY2VlMGY2MTM4YjU0YzQ1ZDY1NTQ3NmVlNGVmZ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Footer"/>
    <w:uiPriority w:val="99"/>
    <w:semiHidden/>
    <w:rPr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00" Type="http://schemas.openxmlformats.org/officeDocument/2006/relationships/image" Target="media/image49.png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50.bin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3.bin" /><Relationship Id="rId11" Type="http://schemas.openxmlformats.org/officeDocument/2006/relationships/image" Target="media/image4.png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7.png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9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63.png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9.png" /><Relationship Id="rId141" Type="http://schemas.openxmlformats.org/officeDocument/2006/relationships/image" Target="media/image70.png" /><Relationship Id="rId142" Type="http://schemas.openxmlformats.org/officeDocument/2006/relationships/image" Target="media/image71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2.png" /><Relationship Id="rId145" Type="http://schemas.openxmlformats.org/officeDocument/2006/relationships/image" Target="media/image73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4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5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2.bin" /><Relationship Id="rId151" Type="http://schemas.openxmlformats.org/officeDocument/2006/relationships/oleObject" Target="embeddings/oleObject73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7.png" /><Relationship Id="rId155" Type="http://schemas.openxmlformats.org/officeDocument/2006/relationships/image" Target="media/image78.png" /><Relationship Id="rId156" Type="http://schemas.openxmlformats.org/officeDocument/2006/relationships/image" Target="media/image79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80.png" /><Relationship Id="rId159" Type="http://schemas.openxmlformats.org/officeDocument/2006/relationships/image" Target="media/image81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6.bin" /><Relationship Id="rId161" Type="http://schemas.openxmlformats.org/officeDocument/2006/relationships/image" Target="media/image82.wmf" /><Relationship Id="rId162" Type="http://schemas.openxmlformats.org/officeDocument/2006/relationships/oleObject" Target="embeddings/oleObject77.bin" /><Relationship Id="rId163" Type="http://schemas.openxmlformats.org/officeDocument/2006/relationships/image" Target="media/image83.wmf" /><Relationship Id="rId164" Type="http://schemas.openxmlformats.org/officeDocument/2006/relationships/oleObject" Target="embeddings/oleObject78.bin" /><Relationship Id="rId165" Type="http://schemas.openxmlformats.org/officeDocument/2006/relationships/image" Target="media/image84.wmf" /><Relationship Id="rId166" Type="http://schemas.openxmlformats.org/officeDocument/2006/relationships/oleObject" Target="embeddings/oleObject79.bin" /><Relationship Id="rId167" Type="http://schemas.openxmlformats.org/officeDocument/2006/relationships/image" Target="media/image85.wmf" /><Relationship Id="rId168" Type="http://schemas.openxmlformats.org/officeDocument/2006/relationships/oleObject" Target="embeddings/oleObject80.bin" /><Relationship Id="rId169" Type="http://schemas.openxmlformats.org/officeDocument/2006/relationships/image" Target="media/image86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1.bin" /><Relationship Id="rId171" Type="http://schemas.openxmlformats.org/officeDocument/2006/relationships/image" Target="media/image87.wmf" /><Relationship Id="rId172" Type="http://schemas.openxmlformats.org/officeDocument/2006/relationships/oleObject" Target="embeddings/oleObject82.bin" /><Relationship Id="rId173" Type="http://schemas.openxmlformats.org/officeDocument/2006/relationships/image" Target="media/image88.wmf" /><Relationship Id="rId174" Type="http://schemas.openxmlformats.org/officeDocument/2006/relationships/oleObject" Target="embeddings/oleObject83.bin" /><Relationship Id="rId175" Type="http://schemas.openxmlformats.org/officeDocument/2006/relationships/image" Target="media/image89.wmf" /><Relationship Id="rId176" Type="http://schemas.openxmlformats.org/officeDocument/2006/relationships/oleObject" Target="embeddings/oleObject84.bin" /><Relationship Id="rId177" Type="http://schemas.openxmlformats.org/officeDocument/2006/relationships/image" Target="media/image90.png" /><Relationship Id="rId178" Type="http://schemas.openxmlformats.org/officeDocument/2006/relationships/image" Target="media/image91.wmf" /><Relationship Id="rId179" Type="http://schemas.openxmlformats.org/officeDocument/2006/relationships/oleObject" Target="embeddings/oleObject85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86.bin" /><Relationship Id="rId181" Type="http://schemas.openxmlformats.org/officeDocument/2006/relationships/image" Target="media/image92.wmf" /><Relationship Id="rId182" Type="http://schemas.openxmlformats.org/officeDocument/2006/relationships/oleObject" Target="embeddings/oleObject87.bin" /><Relationship Id="rId183" Type="http://schemas.openxmlformats.org/officeDocument/2006/relationships/image" Target="media/image93.wmf" /><Relationship Id="rId184" Type="http://schemas.openxmlformats.org/officeDocument/2006/relationships/oleObject" Target="embeddings/oleObject88.bin" /><Relationship Id="rId185" Type="http://schemas.openxmlformats.org/officeDocument/2006/relationships/image" Target="media/image94.wmf" /><Relationship Id="rId186" Type="http://schemas.openxmlformats.org/officeDocument/2006/relationships/oleObject" Target="embeddings/oleObject89.bin" /><Relationship Id="rId187" Type="http://schemas.openxmlformats.org/officeDocument/2006/relationships/image" Target="media/image95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6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7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8.wmf" /><Relationship Id="rId194" Type="http://schemas.openxmlformats.org/officeDocument/2006/relationships/oleObject" Target="embeddings/oleObject93.bin" /><Relationship Id="rId195" Type="http://schemas.openxmlformats.org/officeDocument/2006/relationships/hyperlink" Target="https://d.book118.com/918020135001006036" TargetMode="External" /><Relationship Id="rId196" Type="http://schemas.openxmlformats.org/officeDocument/2006/relationships/theme" Target="theme/theme1.xml" /><Relationship Id="rId197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3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oleObject" Target="embeddings/oleObject16.bin" /><Relationship Id="rId36" Type="http://schemas.openxmlformats.org/officeDocument/2006/relationships/oleObject" Target="embeddings/oleObject17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8.bin" /><Relationship Id="rId39" Type="http://schemas.openxmlformats.org/officeDocument/2006/relationships/image" Target="media/image18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9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3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4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6.bin" /><Relationship Id="rId55" Type="http://schemas.openxmlformats.org/officeDocument/2006/relationships/oleObject" Target="embeddings/oleObject27.bin" /><Relationship Id="rId56" Type="http://schemas.openxmlformats.org/officeDocument/2006/relationships/image" Target="media/image26.png" /><Relationship Id="rId57" Type="http://schemas.openxmlformats.org/officeDocument/2006/relationships/image" Target="media/image27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png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2.bin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png" /><Relationship Id="rId7" Type="http://schemas.openxmlformats.org/officeDocument/2006/relationships/oleObject" Target="embeddings/oleObject2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8.png" /><Relationship Id="rId79" Type="http://schemas.openxmlformats.org/officeDocument/2006/relationships/image" Target="media/image39.wmf" /><Relationship Id="rId8" Type="http://schemas.openxmlformats.org/officeDocument/2006/relationships/oleObject" Target="embeddings/oleObject3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4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3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6.bin" /><Relationship Id="rId97" Type="http://schemas.openxmlformats.org/officeDocument/2006/relationships/oleObject" Target="embeddings/oleObject47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6879</Words>
  <Characters>7310</Characters>
  <Application>Microsoft Office Word</Application>
  <DocSecurity>0</DocSecurity>
  <Lines>0</Lines>
  <Paragraphs>0</Paragraphs>
  <ScaleCrop>false</ScaleCrop>
  <Company>Xman</Company>
  <LinksUpToDate>false</LinksUpToDate>
  <CharactersWithSpaces>7322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9</cp:revision>
  <dcterms:created xsi:type="dcterms:W3CDTF">2023-01-31T16:14:29Z</dcterms:created>
  <dcterms:modified xsi:type="dcterms:W3CDTF">2023-01-31T16:14:29Z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