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智能断路器项目规划设计纲要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76" w:history="1">
        <w:r>
          <w:rPr>
            <w:rFonts w:ascii="仿宋" w:eastAsia="仿宋" w:hAnsi="仿宋" w:cs="仿宋" w:hint="eastAsia"/>
            <w:lang w:eastAsia="zh-CN"/>
          </w:rPr>
          <w:t>序言</w:t>
        </w:r>
        <w:r>
          <w:tab/>
        </w:r>
        <w:r>
          <w:fldChar w:fldCharType="begin"/>
        </w:r>
        <w:r>
          <w:instrText xml:space="preserve"> PAGEREF _Toc21776 \h </w:instrText>
        </w:r>
        <w:r>
          <w:fldChar w:fldCharType="separate"/>
        </w:r>
        <w:r>
          <w:t>3</w:t>
        </w:r>
        <w:r>
          <w:fldChar w:fldCharType="end"/>
        </w:r>
      </w:hyperlink>
    </w:p>
    <w:p>
      <w:pPr>
        <w:pStyle w:val="TOC1"/>
        <w:tabs>
          <w:tab w:val="right" w:leader="dot" w:pos="8306"/>
        </w:tabs>
      </w:pPr>
      <w:hyperlink w:anchor="_Toc23003" w:history="1">
        <w:r>
          <w:rPr>
            <w:rFonts w:ascii="仿宋" w:eastAsia="仿宋" w:hAnsi="仿宋" w:cs="仿宋" w:hint="eastAsia"/>
            <w:lang w:eastAsia="zh-CN"/>
          </w:rPr>
          <w:t>一、智能断路器项目建设单位说明</w:t>
        </w:r>
        <w:r>
          <w:tab/>
        </w:r>
        <w:r>
          <w:fldChar w:fldCharType="begin"/>
        </w:r>
        <w:r>
          <w:instrText xml:space="preserve"> PAGEREF _Toc23003 \h </w:instrText>
        </w:r>
        <w:r>
          <w:fldChar w:fldCharType="separate"/>
        </w:r>
        <w:r>
          <w:t>3</w:t>
        </w:r>
        <w:r>
          <w:fldChar w:fldCharType="end"/>
        </w:r>
      </w:hyperlink>
    </w:p>
    <w:p>
      <w:pPr>
        <w:pStyle w:val="TOC2"/>
        <w:tabs>
          <w:tab w:val="right" w:leader="dot" w:pos="8306"/>
        </w:tabs>
      </w:pPr>
      <w:hyperlink w:anchor="_Toc1763" w:history="1">
        <w:r>
          <w:rPr>
            <w:rFonts w:ascii="仿宋" w:eastAsia="仿宋" w:hAnsi="仿宋" w:cs="仿宋" w:hint="eastAsia"/>
            <w:lang w:eastAsia="zh-CN"/>
          </w:rPr>
          <w:t>(一)、智能断路器项目承办单位基本情况</w:t>
        </w:r>
        <w:r>
          <w:tab/>
        </w:r>
        <w:r>
          <w:fldChar w:fldCharType="begin"/>
        </w:r>
        <w:r>
          <w:instrText xml:space="preserve"> PAGEREF _Toc1763 \h </w:instrText>
        </w:r>
        <w:r>
          <w:fldChar w:fldCharType="separate"/>
        </w:r>
        <w:r>
          <w:t>3</w:t>
        </w:r>
        <w:r>
          <w:fldChar w:fldCharType="end"/>
        </w:r>
      </w:hyperlink>
    </w:p>
    <w:p>
      <w:pPr>
        <w:pStyle w:val="TOC2"/>
        <w:tabs>
          <w:tab w:val="right" w:leader="dot" w:pos="8306"/>
        </w:tabs>
      </w:pPr>
      <w:hyperlink w:anchor="_Toc30079" w:history="1">
        <w:r>
          <w:rPr>
            <w:rFonts w:ascii="仿宋" w:eastAsia="仿宋" w:hAnsi="仿宋" w:cs="仿宋" w:hint="eastAsia"/>
            <w:lang w:eastAsia="zh-CN"/>
          </w:rPr>
          <w:t>(二)、公司经济效益分析</w:t>
        </w:r>
        <w:r>
          <w:tab/>
        </w:r>
        <w:r>
          <w:fldChar w:fldCharType="begin"/>
        </w:r>
        <w:r>
          <w:instrText xml:space="preserve"> PAGEREF _Toc30079 \h </w:instrText>
        </w:r>
        <w:r>
          <w:fldChar w:fldCharType="separate"/>
        </w:r>
        <w:r>
          <w:t>4</w:t>
        </w:r>
        <w:r>
          <w:fldChar w:fldCharType="end"/>
        </w:r>
      </w:hyperlink>
    </w:p>
    <w:p>
      <w:pPr>
        <w:pStyle w:val="TOC1"/>
        <w:tabs>
          <w:tab w:val="right" w:leader="dot" w:pos="8306"/>
        </w:tabs>
      </w:pPr>
      <w:hyperlink w:anchor="_Toc4288" w:history="1">
        <w:r>
          <w:rPr>
            <w:rFonts w:ascii="仿宋" w:eastAsia="仿宋" w:hAnsi="仿宋" w:cs="仿宋" w:hint="eastAsia"/>
            <w:lang w:eastAsia="zh-CN"/>
          </w:rPr>
          <w:t>二、工艺说明</w:t>
        </w:r>
        <w:r>
          <w:tab/>
        </w:r>
        <w:r>
          <w:fldChar w:fldCharType="begin"/>
        </w:r>
        <w:r>
          <w:instrText xml:space="preserve"> PAGEREF _Toc4288 \h </w:instrText>
        </w:r>
        <w:r>
          <w:fldChar w:fldCharType="separate"/>
        </w:r>
        <w:r>
          <w:t>5</w:t>
        </w:r>
        <w:r>
          <w:fldChar w:fldCharType="end"/>
        </w:r>
      </w:hyperlink>
    </w:p>
    <w:p>
      <w:pPr>
        <w:pStyle w:val="TOC2"/>
        <w:tabs>
          <w:tab w:val="right" w:leader="dot" w:pos="8306"/>
        </w:tabs>
      </w:pPr>
      <w:hyperlink w:anchor="_Toc28977" w:history="1">
        <w:r>
          <w:rPr>
            <w:rFonts w:ascii="仿宋" w:eastAsia="仿宋" w:hAnsi="仿宋" w:cs="仿宋" w:hint="eastAsia"/>
            <w:lang w:eastAsia="zh-CN"/>
          </w:rPr>
          <w:t>(一)、技术管理特点</w:t>
        </w:r>
        <w:r>
          <w:tab/>
        </w:r>
        <w:r>
          <w:fldChar w:fldCharType="begin"/>
        </w:r>
        <w:r>
          <w:instrText xml:space="preserve"> PAGEREF _Toc28977 \h </w:instrText>
        </w:r>
        <w:r>
          <w:fldChar w:fldCharType="separate"/>
        </w:r>
        <w:r>
          <w:t>5</w:t>
        </w:r>
        <w:r>
          <w:fldChar w:fldCharType="end"/>
        </w:r>
      </w:hyperlink>
    </w:p>
    <w:p>
      <w:pPr>
        <w:pStyle w:val="TOC2"/>
        <w:tabs>
          <w:tab w:val="right" w:leader="dot" w:pos="8306"/>
        </w:tabs>
      </w:pPr>
      <w:hyperlink w:anchor="_Toc17130" w:history="1">
        <w:r>
          <w:rPr>
            <w:rFonts w:ascii="仿宋" w:eastAsia="仿宋" w:hAnsi="仿宋" w:cs="仿宋" w:hint="eastAsia"/>
            <w:lang w:eastAsia="zh-CN"/>
          </w:rPr>
          <w:t>(二)、智能断路器项目工艺技术设计方案</w:t>
        </w:r>
        <w:r>
          <w:tab/>
        </w:r>
        <w:r>
          <w:fldChar w:fldCharType="begin"/>
        </w:r>
        <w:r>
          <w:instrText xml:space="preserve"> PAGEREF _Toc17130 \h </w:instrText>
        </w:r>
        <w:r>
          <w:fldChar w:fldCharType="separate"/>
        </w:r>
        <w:r>
          <w:t>6</w:t>
        </w:r>
        <w:r>
          <w:fldChar w:fldCharType="end"/>
        </w:r>
      </w:hyperlink>
    </w:p>
    <w:p>
      <w:pPr>
        <w:pStyle w:val="TOC2"/>
        <w:tabs>
          <w:tab w:val="right" w:leader="dot" w:pos="8306"/>
        </w:tabs>
      </w:pPr>
      <w:hyperlink w:anchor="_Toc6027" w:history="1">
        <w:r>
          <w:rPr>
            <w:rFonts w:ascii="仿宋" w:eastAsia="仿宋" w:hAnsi="仿宋" w:cs="仿宋" w:hint="eastAsia"/>
            <w:lang w:eastAsia="zh-CN"/>
          </w:rPr>
          <w:t>(三)、设备选型方案</w:t>
        </w:r>
        <w:r>
          <w:tab/>
        </w:r>
        <w:r>
          <w:fldChar w:fldCharType="begin"/>
        </w:r>
        <w:r>
          <w:instrText xml:space="preserve"> PAGEREF _Toc6027 \h </w:instrText>
        </w:r>
        <w:r>
          <w:fldChar w:fldCharType="separate"/>
        </w:r>
        <w:r>
          <w:t>7</w:t>
        </w:r>
        <w:r>
          <w:fldChar w:fldCharType="end"/>
        </w:r>
      </w:hyperlink>
    </w:p>
    <w:p>
      <w:pPr>
        <w:pStyle w:val="TOC1"/>
        <w:tabs>
          <w:tab w:val="right" w:leader="dot" w:pos="8306"/>
        </w:tabs>
      </w:pPr>
      <w:hyperlink w:anchor="_Toc4981" w:history="1">
        <w:r>
          <w:rPr>
            <w:rFonts w:ascii="仿宋" w:eastAsia="仿宋" w:hAnsi="仿宋" w:cs="仿宋" w:hint="eastAsia"/>
            <w:lang w:eastAsia="zh-CN"/>
          </w:rPr>
          <w:t>三、市场分析、调研</w:t>
        </w:r>
        <w:r>
          <w:tab/>
        </w:r>
        <w:r>
          <w:fldChar w:fldCharType="begin"/>
        </w:r>
        <w:r>
          <w:instrText xml:space="preserve"> PAGEREF _Toc4981 \h </w:instrText>
        </w:r>
        <w:r>
          <w:fldChar w:fldCharType="separate"/>
        </w:r>
        <w:r>
          <w:t>8</w:t>
        </w:r>
        <w:r>
          <w:fldChar w:fldCharType="end"/>
        </w:r>
      </w:hyperlink>
    </w:p>
    <w:p>
      <w:pPr>
        <w:pStyle w:val="TOC2"/>
        <w:tabs>
          <w:tab w:val="right" w:leader="dot" w:pos="8306"/>
        </w:tabs>
      </w:pPr>
      <w:hyperlink w:anchor="_Toc27846" w:history="1">
        <w:r>
          <w:rPr>
            <w:rFonts w:ascii="仿宋" w:eastAsia="仿宋" w:hAnsi="仿宋" w:cs="仿宋" w:hint="eastAsia"/>
            <w:lang w:eastAsia="zh-CN"/>
          </w:rPr>
          <w:t>(一)、智能断路器行业分析</w:t>
        </w:r>
        <w:r>
          <w:tab/>
        </w:r>
        <w:r>
          <w:fldChar w:fldCharType="begin"/>
        </w:r>
        <w:r>
          <w:instrText xml:space="preserve"> PAGEREF _Toc27846 \h </w:instrText>
        </w:r>
        <w:r>
          <w:fldChar w:fldCharType="separate"/>
        </w:r>
        <w:r>
          <w:t>8</w:t>
        </w:r>
        <w:r>
          <w:fldChar w:fldCharType="end"/>
        </w:r>
      </w:hyperlink>
    </w:p>
    <w:p>
      <w:pPr>
        <w:pStyle w:val="TOC2"/>
        <w:tabs>
          <w:tab w:val="right" w:leader="dot" w:pos="8306"/>
        </w:tabs>
      </w:pPr>
      <w:hyperlink w:anchor="_Toc2653" w:history="1">
        <w:r>
          <w:rPr>
            <w:rFonts w:ascii="仿宋" w:eastAsia="仿宋" w:hAnsi="仿宋" w:cs="仿宋" w:hint="eastAsia"/>
            <w:lang w:eastAsia="zh-CN"/>
          </w:rPr>
          <w:t>(二)、智能断路器市场分析预测</w:t>
        </w:r>
        <w:r>
          <w:tab/>
        </w:r>
        <w:r>
          <w:fldChar w:fldCharType="begin"/>
        </w:r>
        <w:r>
          <w:instrText xml:space="preserve"> PAGEREF _Toc2653 \h </w:instrText>
        </w:r>
        <w:r>
          <w:fldChar w:fldCharType="separate"/>
        </w:r>
        <w:r>
          <w:t>9</w:t>
        </w:r>
        <w:r>
          <w:fldChar w:fldCharType="end"/>
        </w:r>
      </w:hyperlink>
    </w:p>
    <w:p>
      <w:pPr>
        <w:pStyle w:val="TOC1"/>
        <w:tabs>
          <w:tab w:val="right" w:leader="dot" w:pos="8306"/>
        </w:tabs>
      </w:pPr>
      <w:hyperlink w:anchor="_Toc17126" w:history="1">
        <w:r>
          <w:rPr>
            <w:rFonts w:ascii="仿宋" w:eastAsia="仿宋" w:hAnsi="仿宋" w:cs="仿宋" w:hint="eastAsia"/>
            <w:lang w:eastAsia="zh-CN"/>
          </w:rPr>
          <w:t>四、产品规划分析</w:t>
        </w:r>
        <w:r>
          <w:tab/>
        </w:r>
        <w:r>
          <w:fldChar w:fldCharType="begin"/>
        </w:r>
        <w:r>
          <w:instrText xml:space="preserve"> PAGEREF _Toc17126 \h </w:instrText>
        </w:r>
        <w:r>
          <w:fldChar w:fldCharType="separate"/>
        </w:r>
        <w:r>
          <w:t>10</w:t>
        </w:r>
        <w:r>
          <w:fldChar w:fldCharType="end"/>
        </w:r>
      </w:hyperlink>
    </w:p>
    <w:p>
      <w:pPr>
        <w:pStyle w:val="TOC2"/>
        <w:tabs>
          <w:tab w:val="right" w:leader="dot" w:pos="8306"/>
        </w:tabs>
      </w:pPr>
      <w:hyperlink w:anchor="_Toc31628" w:history="1">
        <w:r>
          <w:rPr>
            <w:rFonts w:ascii="仿宋" w:eastAsia="仿宋" w:hAnsi="仿宋" w:cs="仿宋" w:hint="eastAsia"/>
            <w:lang w:eastAsia="zh-CN"/>
          </w:rPr>
          <w:t>(一)、产品规划</w:t>
        </w:r>
        <w:r>
          <w:tab/>
        </w:r>
        <w:r>
          <w:fldChar w:fldCharType="begin"/>
        </w:r>
        <w:r>
          <w:instrText xml:space="preserve"> PAGEREF _Toc31628 \h </w:instrText>
        </w:r>
        <w:r>
          <w:fldChar w:fldCharType="separate"/>
        </w:r>
        <w:r>
          <w:t>10</w:t>
        </w:r>
        <w:r>
          <w:fldChar w:fldCharType="end"/>
        </w:r>
      </w:hyperlink>
    </w:p>
    <w:p>
      <w:pPr>
        <w:pStyle w:val="TOC2"/>
        <w:tabs>
          <w:tab w:val="right" w:leader="dot" w:pos="8306"/>
        </w:tabs>
      </w:pPr>
      <w:hyperlink w:anchor="_Toc10313" w:history="1">
        <w:r>
          <w:rPr>
            <w:rFonts w:ascii="仿宋" w:eastAsia="仿宋" w:hAnsi="仿宋" w:cs="仿宋" w:hint="eastAsia"/>
            <w:lang w:eastAsia="zh-CN"/>
          </w:rPr>
          <w:t>(二)、建设规模</w:t>
        </w:r>
        <w:r>
          <w:tab/>
        </w:r>
        <w:r>
          <w:fldChar w:fldCharType="begin"/>
        </w:r>
        <w:r>
          <w:instrText xml:space="preserve"> PAGEREF _Toc10313 \h </w:instrText>
        </w:r>
        <w:r>
          <w:fldChar w:fldCharType="separate"/>
        </w:r>
        <w:r>
          <w:t>11</w:t>
        </w:r>
        <w:r>
          <w:fldChar w:fldCharType="end"/>
        </w:r>
      </w:hyperlink>
    </w:p>
    <w:p>
      <w:pPr>
        <w:pStyle w:val="TOC1"/>
        <w:tabs>
          <w:tab w:val="right" w:leader="dot" w:pos="8306"/>
        </w:tabs>
      </w:pPr>
      <w:hyperlink w:anchor="_Toc26039" w:history="1">
        <w:r>
          <w:rPr>
            <w:rFonts w:ascii="仿宋" w:eastAsia="仿宋" w:hAnsi="仿宋" w:cs="仿宋" w:hint="eastAsia"/>
            <w:lang w:eastAsia="zh-CN"/>
          </w:rPr>
          <w:t>五、智能断路器项目可持续发展</w:t>
        </w:r>
        <w:r>
          <w:tab/>
        </w:r>
        <w:r>
          <w:fldChar w:fldCharType="begin"/>
        </w:r>
        <w:r>
          <w:instrText xml:space="preserve"> PAGEREF _Toc26039 \h </w:instrText>
        </w:r>
        <w:r>
          <w:fldChar w:fldCharType="separate"/>
        </w:r>
        <w:r>
          <w:t>12</w:t>
        </w:r>
        <w:r>
          <w:fldChar w:fldCharType="end"/>
        </w:r>
      </w:hyperlink>
    </w:p>
    <w:p>
      <w:pPr>
        <w:pStyle w:val="TOC2"/>
        <w:tabs>
          <w:tab w:val="right" w:leader="dot" w:pos="8306"/>
        </w:tabs>
      </w:pPr>
      <w:hyperlink w:anchor="_Toc19310" w:history="1">
        <w:r>
          <w:rPr>
            <w:rFonts w:ascii="仿宋" w:eastAsia="仿宋" w:hAnsi="仿宋" w:cs="仿宋" w:hint="eastAsia"/>
            <w:lang w:eastAsia="zh-CN"/>
          </w:rPr>
          <w:t>(一)、可持续战略与实践</w:t>
        </w:r>
        <w:r>
          <w:tab/>
        </w:r>
        <w:r>
          <w:fldChar w:fldCharType="begin"/>
        </w:r>
        <w:r>
          <w:instrText xml:space="preserve"> PAGEREF _Toc19310 \h </w:instrText>
        </w:r>
        <w:r>
          <w:fldChar w:fldCharType="separate"/>
        </w:r>
        <w:r>
          <w:t>12</w:t>
        </w:r>
        <w:r>
          <w:fldChar w:fldCharType="end"/>
        </w:r>
      </w:hyperlink>
    </w:p>
    <w:p>
      <w:pPr>
        <w:pStyle w:val="TOC2"/>
        <w:tabs>
          <w:tab w:val="right" w:leader="dot" w:pos="8306"/>
        </w:tabs>
      </w:pPr>
      <w:hyperlink w:anchor="_Toc17786" w:history="1">
        <w:r>
          <w:rPr>
            <w:rFonts w:ascii="仿宋" w:eastAsia="仿宋" w:hAnsi="仿宋" w:cs="仿宋" w:hint="eastAsia"/>
            <w:lang w:eastAsia="zh-CN"/>
          </w:rPr>
          <w:t>(二)、环保与社会责任</w:t>
        </w:r>
        <w:r>
          <w:tab/>
        </w:r>
        <w:r>
          <w:fldChar w:fldCharType="begin"/>
        </w:r>
        <w:r>
          <w:instrText xml:space="preserve"> PAGEREF _Toc17786 \h </w:instrText>
        </w:r>
        <w:r>
          <w:fldChar w:fldCharType="separate"/>
        </w:r>
        <w:r>
          <w:t>13</w:t>
        </w:r>
        <w:r>
          <w:fldChar w:fldCharType="end"/>
        </w:r>
      </w:hyperlink>
    </w:p>
    <w:p>
      <w:pPr>
        <w:pStyle w:val="TOC1"/>
        <w:tabs>
          <w:tab w:val="right" w:leader="dot" w:pos="8306"/>
        </w:tabs>
      </w:pPr>
      <w:hyperlink w:anchor="_Toc1585" w:history="1">
        <w:r>
          <w:rPr>
            <w:rFonts w:ascii="仿宋" w:eastAsia="仿宋" w:hAnsi="仿宋" w:cs="仿宋" w:hint="eastAsia"/>
            <w:lang w:eastAsia="zh-CN"/>
          </w:rPr>
          <w:t>六、智能断路器项目文档管理</w:t>
        </w:r>
        <w:r>
          <w:tab/>
        </w:r>
        <w:r>
          <w:fldChar w:fldCharType="begin"/>
        </w:r>
        <w:r>
          <w:instrText xml:space="preserve"> PAGEREF _Toc1585 \h </w:instrText>
        </w:r>
        <w:r>
          <w:fldChar w:fldCharType="separate"/>
        </w:r>
        <w:r>
          <w:t>14</w:t>
        </w:r>
        <w:r>
          <w:fldChar w:fldCharType="end"/>
        </w:r>
      </w:hyperlink>
    </w:p>
    <w:p>
      <w:pPr>
        <w:pStyle w:val="TOC2"/>
        <w:tabs>
          <w:tab w:val="right" w:leader="dot" w:pos="8306"/>
        </w:tabs>
      </w:pPr>
      <w:hyperlink w:anchor="_Toc26152" w:history="1">
        <w:r>
          <w:rPr>
            <w:rFonts w:ascii="仿宋" w:eastAsia="仿宋" w:hAnsi="仿宋" w:cs="仿宋" w:hint="eastAsia"/>
            <w:lang w:eastAsia="zh-CN"/>
          </w:rPr>
          <w:t>(一)、文档编制与审查</w:t>
        </w:r>
        <w:r>
          <w:tab/>
        </w:r>
        <w:r>
          <w:fldChar w:fldCharType="begin"/>
        </w:r>
        <w:r>
          <w:instrText xml:space="preserve"> PAGEREF _Toc26152 \h </w:instrText>
        </w:r>
        <w:r>
          <w:fldChar w:fldCharType="separate"/>
        </w:r>
        <w:r>
          <w:t>14</w:t>
        </w:r>
        <w:r>
          <w:fldChar w:fldCharType="end"/>
        </w:r>
      </w:hyperlink>
    </w:p>
    <w:p>
      <w:pPr>
        <w:pStyle w:val="TOC2"/>
        <w:tabs>
          <w:tab w:val="right" w:leader="dot" w:pos="8306"/>
        </w:tabs>
      </w:pPr>
      <w:hyperlink w:anchor="_Toc5086" w:history="1">
        <w:r>
          <w:rPr>
            <w:rFonts w:ascii="仿宋" w:eastAsia="仿宋" w:hAnsi="仿宋" w:cs="仿宋" w:hint="eastAsia"/>
            <w:lang w:eastAsia="zh-CN"/>
          </w:rPr>
          <w:t>(二)、文档发布与分发</w:t>
        </w:r>
        <w:r>
          <w:tab/>
        </w:r>
        <w:r>
          <w:fldChar w:fldCharType="begin"/>
        </w:r>
        <w:r>
          <w:instrText xml:space="preserve"> PAGEREF _Toc5086 \h </w:instrText>
        </w:r>
        <w:r>
          <w:fldChar w:fldCharType="separate"/>
        </w:r>
        <w:r>
          <w:t>15</w:t>
        </w:r>
        <w:r>
          <w:fldChar w:fldCharType="end"/>
        </w:r>
      </w:hyperlink>
    </w:p>
    <w:p>
      <w:pPr>
        <w:pStyle w:val="TOC2"/>
        <w:tabs>
          <w:tab w:val="right" w:leader="dot" w:pos="8306"/>
        </w:tabs>
      </w:pPr>
      <w:hyperlink w:anchor="_Toc17947" w:history="1">
        <w:r>
          <w:rPr>
            <w:rFonts w:ascii="仿宋" w:eastAsia="仿宋" w:hAnsi="仿宋" w:cs="仿宋" w:hint="eastAsia"/>
            <w:lang w:eastAsia="zh-CN"/>
          </w:rPr>
          <w:t>(三)、文档存档与归档</w:t>
        </w:r>
        <w:r>
          <w:tab/>
        </w:r>
        <w:r>
          <w:fldChar w:fldCharType="begin"/>
        </w:r>
        <w:r>
          <w:instrText xml:space="preserve"> PAGEREF _Toc17947 \h </w:instrText>
        </w:r>
        <w:r>
          <w:fldChar w:fldCharType="separate"/>
        </w:r>
        <w:r>
          <w:t>16</w:t>
        </w:r>
        <w:r>
          <w:fldChar w:fldCharType="end"/>
        </w:r>
      </w:hyperlink>
    </w:p>
    <w:p>
      <w:pPr>
        <w:pStyle w:val="TOC1"/>
        <w:tabs>
          <w:tab w:val="right" w:leader="dot" w:pos="8306"/>
        </w:tabs>
      </w:pPr>
      <w:hyperlink w:anchor="_Toc20665" w:history="1">
        <w:r>
          <w:rPr>
            <w:rFonts w:ascii="仿宋" w:eastAsia="仿宋" w:hAnsi="仿宋" w:cs="仿宋" w:hint="eastAsia"/>
            <w:lang w:eastAsia="zh-CN"/>
          </w:rPr>
          <w:t>七、智能断路器项目财务管理</w:t>
        </w:r>
        <w:r>
          <w:tab/>
        </w:r>
        <w:r>
          <w:fldChar w:fldCharType="begin"/>
        </w:r>
        <w:r>
          <w:instrText xml:space="preserve"> PAGEREF _Toc20665 \h </w:instrText>
        </w:r>
        <w:r>
          <w:fldChar w:fldCharType="separate"/>
        </w:r>
        <w:r>
          <w:t>17</w:t>
        </w:r>
        <w:r>
          <w:fldChar w:fldCharType="end"/>
        </w:r>
      </w:hyperlink>
    </w:p>
    <w:p>
      <w:pPr>
        <w:pStyle w:val="TOC2"/>
        <w:tabs>
          <w:tab w:val="right" w:leader="dot" w:pos="8306"/>
        </w:tabs>
      </w:pPr>
      <w:hyperlink w:anchor="_Toc4749" w:history="1">
        <w:r>
          <w:rPr>
            <w:rFonts w:ascii="仿宋" w:eastAsia="仿宋" w:hAnsi="仿宋" w:cs="仿宋" w:hint="eastAsia"/>
            <w:lang w:eastAsia="zh-CN"/>
          </w:rPr>
          <w:t>(一)、资金需求大</w:t>
        </w:r>
        <w:r>
          <w:tab/>
        </w:r>
        <w:r>
          <w:fldChar w:fldCharType="begin"/>
        </w:r>
        <w:r>
          <w:instrText xml:space="preserve"> PAGEREF _Toc4749 \h </w:instrText>
        </w:r>
        <w:r>
          <w:fldChar w:fldCharType="separate"/>
        </w:r>
        <w:r>
          <w:t>17</w:t>
        </w:r>
        <w:r>
          <w:fldChar w:fldCharType="end"/>
        </w:r>
      </w:hyperlink>
    </w:p>
    <w:p>
      <w:pPr>
        <w:pStyle w:val="TOC2"/>
        <w:tabs>
          <w:tab w:val="right" w:leader="dot" w:pos="8306"/>
        </w:tabs>
      </w:pPr>
      <w:hyperlink w:anchor="_Toc5876" w:history="1">
        <w:r>
          <w:rPr>
            <w:rFonts w:ascii="仿宋" w:eastAsia="仿宋" w:hAnsi="仿宋" w:cs="仿宋" w:hint="eastAsia"/>
            <w:lang w:eastAsia="zh-CN"/>
          </w:rPr>
          <w:t>(二)、研发周期长</w:t>
        </w:r>
        <w:r>
          <w:tab/>
        </w:r>
        <w:r>
          <w:fldChar w:fldCharType="begin"/>
        </w:r>
        <w:r>
          <w:instrText xml:space="preserve"> PAGEREF _Toc5876 \h </w:instrText>
        </w:r>
        <w:r>
          <w:fldChar w:fldCharType="separate"/>
        </w:r>
        <w:r>
          <w:t>18</w:t>
        </w:r>
        <w:r>
          <w:fldChar w:fldCharType="end"/>
        </w:r>
      </w:hyperlink>
    </w:p>
    <w:p>
      <w:pPr>
        <w:pStyle w:val="TOC2"/>
        <w:tabs>
          <w:tab w:val="right" w:leader="dot" w:pos="8306"/>
        </w:tabs>
      </w:pPr>
      <w:hyperlink w:anchor="_Toc8007" w:history="1">
        <w:r>
          <w:rPr>
            <w:rFonts w:ascii="仿宋" w:eastAsia="仿宋" w:hAnsi="仿宋" w:cs="仿宋" w:hint="eastAsia"/>
            <w:lang w:eastAsia="zh-CN"/>
          </w:rPr>
          <w:t>(三)、市场风险大</w:t>
        </w:r>
        <w:r>
          <w:tab/>
        </w:r>
        <w:r>
          <w:fldChar w:fldCharType="begin"/>
        </w:r>
        <w:r>
          <w:instrText xml:space="preserve"> PAGEREF _Toc8007 \h </w:instrText>
        </w:r>
        <w:r>
          <w:fldChar w:fldCharType="separate"/>
        </w:r>
        <w:r>
          <w:t>19</w:t>
        </w:r>
        <w:r>
          <w:fldChar w:fldCharType="end"/>
        </w:r>
      </w:hyperlink>
    </w:p>
    <w:p>
      <w:pPr>
        <w:pStyle w:val="TOC2"/>
        <w:tabs>
          <w:tab w:val="right" w:leader="dot" w:pos="8306"/>
        </w:tabs>
      </w:pPr>
      <w:hyperlink w:anchor="_Toc11305" w:history="1">
        <w:r>
          <w:rPr>
            <w:rFonts w:ascii="仿宋" w:eastAsia="仿宋" w:hAnsi="仿宋" w:cs="仿宋" w:hint="eastAsia"/>
            <w:lang w:eastAsia="zh-CN"/>
          </w:rPr>
          <w:t>(四)、利润率高</w:t>
        </w:r>
        <w:r>
          <w:tab/>
        </w:r>
        <w:r>
          <w:fldChar w:fldCharType="begin"/>
        </w:r>
        <w:r>
          <w:instrText xml:space="preserve"> PAGEREF _Toc11305 \h </w:instrText>
        </w:r>
        <w:r>
          <w:fldChar w:fldCharType="separate"/>
        </w:r>
        <w:r>
          <w:t>22</w:t>
        </w:r>
        <w:r>
          <w:fldChar w:fldCharType="end"/>
        </w:r>
      </w:hyperlink>
    </w:p>
    <w:p>
      <w:pPr>
        <w:pStyle w:val="TOC1"/>
        <w:tabs>
          <w:tab w:val="right" w:leader="dot" w:pos="8306"/>
        </w:tabs>
      </w:pPr>
      <w:hyperlink w:anchor="_Toc8352" w:history="1">
        <w:r>
          <w:rPr>
            <w:rFonts w:ascii="仿宋" w:eastAsia="仿宋" w:hAnsi="仿宋" w:cs="仿宋" w:hint="eastAsia"/>
            <w:lang w:eastAsia="zh-CN"/>
          </w:rPr>
          <w:t>八、智能断路器项目经营效益</w:t>
        </w:r>
        <w:r>
          <w:tab/>
        </w:r>
        <w:r>
          <w:fldChar w:fldCharType="begin"/>
        </w:r>
        <w:r>
          <w:instrText xml:space="preserve"> PAGEREF _Toc8352 \h </w:instrText>
        </w:r>
        <w:r>
          <w:fldChar w:fldCharType="separate"/>
        </w:r>
        <w:r>
          <w:t>24</w:t>
        </w:r>
        <w:r>
          <w:fldChar w:fldCharType="end"/>
        </w:r>
      </w:hyperlink>
    </w:p>
    <w:p>
      <w:pPr>
        <w:pStyle w:val="TOC2"/>
        <w:tabs>
          <w:tab w:val="right" w:leader="dot" w:pos="8306"/>
        </w:tabs>
      </w:pPr>
      <w:hyperlink w:anchor="_Toc3027" w:history="1">
        <w:r>
          <w:rPr>
            <w:rFonts w:ascii="仿宋" w:eastAsia="仿宋" w:hAnsi="仿宋" w:cs="仿宋" w:hint="eastAsia"/>
            <w:lang w:eastAsia="zh-CN"/>
          </w:rPr>
          <w:t>(一)、经济评价财务测算</w:t>
        </w:r>
        <w:r>
          <w:tab/>
        </w:r>
        <w:r>
          <w:fldChar w:fldCharType="begin"/>
        </w:r>
        <w:r>
          <w:instrText xml:space="preserve"> PAGEREF _Toc3027 \h </w:instrText>
        </w:r>
        <w:r>
          <w:fldChar w:fldCharType="separate"/>
        </w:r>
        <w:r>
          <w:t>24</w:t>
        </w:r>
        <w:r>
          <w:fldChar w:fldCharType="end"/>
        </w:r>
      </w:hyperlink>
    </w:p>
    <w:p>
      <w:pPr>
        <w:pStyle w:val="TOC2"/>
        <w:tabs>
          <w:tab w:val="right" w:leader="dot" w:pos="8306"/>
        </w:tabs>
      </w:pPr>
      <w:hyperlink w:anchor="_Toc25255" w:history="1">
        <w:r>
          <w:rPr>
            <w:rFonts w:ascii="仿宋" w:eastAsia="仿宋" w:hAnsi="仿宋" w:cs="仿宋" w:hint="eastAsia"/>
            <w:lang w:eastAsia="zh-CN"/>
          </w:rPr>
          <w:t>(二)、智能断路器项目盈利能力分析</w:t>
        </w:r>
        <w:r>
          <w:tab/>
        </w:r>
        <w:r>
          <w:fldChar w:fldCharType="begin"/>
        </w:r>
        <w:r>
          <w:instrText xml:space="preserve"> PAGEREF _Toc25255 \h </w:instrText>
        </w:r>
        <w:r>
          <w:fldChar w:fldCharType="separate"/>
        </w:r>
        <w:r>
          <w:t>25</w:t>
        </w:r>
        <w:r>
          <w:fldChar w:fldCharType="end"/>
        </w:r>
      </w:hyperlink>
    </w:p>
    <w:p>
      <w:pPr>
        <w:pStyle w:val="TOC1"/>
        <w:tabs>
          <w:tab w:val="right" w:leader="dot" w:pos="8306"/>
        </w:tabs>
      </w:pPr>
      <w:hyperlink w:anchor="_Toc32344" w:history="1">
        <w:r>
          <w:rPr>
            <w:rFonts w:ascii="仿宋" w:eastAsia="仿宋" w:hAnsi="仿宋" w:cs="仿宋" w:hint="eastAsia"/>
            <w:lang w:eastAsia="zh-CN"/>
          </w:rPr>
          <w:t>九、智能断路器项目计划安排</w:t>
        </w:r>
        <w:r>
          <w:tab/>
        </w:r>
        <w:r>
          <w:fldChar w:fldCharType="begin"/>
        </w:r>
        <w:r>
          <w:instrText xml:space="preserve"> PAGEREF _Toc32344 \h </w:instrText>
        </w:r>
        <w:r>
          <w:fldChar w:fldCharType="separate"/>
        </w:r>
        <w:r>
          <w:t>26</w:t>
        </w:r>
        <w:r>
          <w:fldChar w:fldCharType="end"/>
        </w:r>
      </w:hyperlink>
    </w:p>
    <w:p>
      <w:pPr>
        <w:pStyle w:val="TOC2"/>
        <w:tabs>
          <w:tab w:val="right" w:leader="dot" w:pos="8306"/>
        </w:tabs>
      </w:pPr>
      <w:hyperlink w:anchor="_Toc20076" w:history="1">
        <w:r>
          <w:rPr>
            <w:rFonts w:ascii="仿宋" w:eastAsia="仿宋" w:hAnsi="仿宋" w:cs="仿宋" w:hint="eastAsia"/>
            <w:lang w:eastAsia="zh-CN"/>
          </w:rPr>
          <w:t>(一)、建设周期</w:t>
        </w:r>
        <w:r>
          <w:tab/>
        </w:r>
        <w:r>
          <w:fldChar w:fldCharType="begin"/>
        </w:r>
        <w:r>
          <w:instrText xml:space="preserve"> PAGEREF _Toc20076 \h </w:instrText>
        </w:r>
        <w:r>
          <w:fldChar w:fldCharType="separate"/>
        </w:r>
        <w:r>
          <w:t>26</w:t>
        </w:r>
        <w:r>
          <w:fldChar w:fldCharType="end"/>
        </w:r>
      </w:hyperlink>
    </w:p>
    <w:p>
      <w:pPr>
        <w:pStyle w:val="TOC2"/>
        <w:tabs>
          <w:tab w:val="right" w:leader="dot" w:pos="8306"/>
        </w:tabs>
      </w:pPr>
      <w:hyperlink w:anchor="_Toc10662" w:history="1">
        <w:r>
          <w:rPr>
            <w:rFonts w:ascii="仿宋" w:eastAsia="仿宋" w:hAnsi="仿宋" w:cs="仿宋" w:hint="eastAsia"/>
            <w:lang w:eastAsia="zh-CN"/>
          </w:rPr>
          <w:t>(二)、建设进度</w:t>
        </w:r>
        <w:r>
          <w:tab/>
        </w:r>
        <w:r>
          <w:fldChar w:fldCharType="begin"/>
        </w:r>
        <w:r>
          <w:instrText xml:space="preserve"> PAGEREF _Toc10662 \h </w:instrText>
        </w:r>
        <w:r>
          <w:fldChar w:fldCharType="separate"/>
        </w:r>
        <w:r>
          <w:t>27</w:t>
        </w:r>
        <w:r>
          <w:fldChar w:fldCharType="end"/>
        </w:r>
      </w:hyperlink>
    </w:p>
    <w:p>
      <w:pPr>
        <w:pStyle w:val="TOC2"/>
        <w:tabs>
          <w:tab w:val="right" w:leader="dot" w:pos="8306"/>
        </w:tabs>
      </w:pPr>
      <w:hyperlink w:anchor="_Toc22214" w:history="1">
        <w:r>
          <w:rPr>
            <w:rFonts w:ascii="仿宋" w:eastAsia="仿宋" w:hAnsi="仿宋" w:cs="仿宋" w:hint="eastAsia"/>
            <w:lang w:eastAsia="zh-CN"/>
          </w:rPr>
          <w:t>(三)、进度安排注意事项</w:t>
        </w:r>
        <w:r>
          <w:tab/>
        </w:r>
        <w:r>
          <w:fldChar w:fldCharType="begin"/>
        </w:r>
        <w:r>
          <w:instrText xml:space="preserve"> PAGEREF _Toc22214 \h </w:instrText>
        </w:r>
        <w:r>
          <w:fldChar w:fldCharType="separate"/>
        </w:r>
        <w:r>
          <w:t>28</w:t>
        </w:r>
        <w:r>
          <w:fldChar w:fldCharType="end"/>
        </w:r>
      </w:hyperlink>
    </w:p>
    <w:p>
      <w:pPr>
        <w:pStyle w:val="TOC2"/>
        <w:tabs>
          <w:tab w:val="right" w:leader="dot" w:pos="8306"/>
        </w:tabs>
      </w:pPr>
      <w:hyperlink w:anchor="_Toc28527" w:history="1">
        <w:r>
          <w:rPr>
            <w:rFonts w:ascii="仿宋" w:eastAsia="仿宋" w:hAnsi="仿宋" w:cs="仿宋" w:hint="eastAsia"/>
            <w:lang w:eastAsia="zh-CN"/>
          </w:rPr>
          <w:t>(四)、人力资源配置</w:t>
        </w:r>
        <w:r>
          <w:tab/>
        </w:r>
        <w:r>
          <w:fldChar w:fldCharType="begin"/>
        </w:r>
        <w:r>
          <w:instrText xml:space="preserve"> PAGEREF _Toc28527 \h </w:instrText>
        </w:r>
        <w:r>
          <w:fldChar w:fldCharType="separate"/>
        </w:r>
        <w:r>
          <w:t>30</w:t>
        </w:r>
        <w:r>
          <w:fldChar w:fldCharType="end"/>
        </w:r>
      </w:hyperlink>
    </w:p>
    <w:p>
      <w:pPr>
        <w:pStyle w:val="TOC1"/>
        <w:tabs>
          <w:tab w:val="right" w:leader="dot" w:pos="8306"/>
        </w:tabs>
      </w:pPr>
      <w:hyperlink w:anchor="_Toc28677" w:history="1">
        <w:r>
          <w:rPr>
            <w:rFonts w:ascii="仿宋" w:eastAsia="仿宋" w:hAnsi="仿宋" w:cs="仿宋" w:hint="eastAsia"/>
            <w:lang w:eastAsia="zh-CN"/>
          </w:rPr>
          <w:t>十、智能断路器项目人力资源管理</w:t>
        </w:r>
        <w:r>
          <w:tab/>
        </w:r>
        <w:r>
          <w:fldChar w:fldCharType="begin"/>
        </w:r>
        <w:r>
          <w:instrText xml:space="preserve"> PAGEREF _Toc28677 \h </w:instrText>
        </w:r>
        <w:r>
          <w:fldChar w:fldCharType="separate"/>
        </w:r>
        <w:r>
          <w:t>30</w:t>
        </w:r>
        <w:r>
          <w:fldChar w:fldCharType="end"/>
        </w:r>
      </w:hyperlink>
    </w:p>
    <w:p>
      <w:pPr>
        <w:pStyle w:val="TOC2"/>
        <w:tabs>
          <w:tab w:val="right" w:leader="dot" w:pos="8306"/>
        </w:tabs>
      </w:pPr>
      <w:hyperlink w:anchor="_Toc20102" w:history="1">
        <w:r>
          <w:rPr>
            <w:rFonts w:ascii="仿宋" w:eastAsia="仿宋" w:hAnsi="仿宋" w:cs="仿宋" w:hint="eastAsia"/>
            <w:lang w:eastAsia="zh-CN"/>
          </w:rPr>
          <w:t>(一)、建立健全的预算管理制度</w:t>
        </w:r>
        <w:r>
          <w:tab/>
        </w:r>
        <w:r>
          <w:fldChar w:fldCharType="begin"/>
        </w:r>
        <w:r>
          <w:instrText xml:space="preserve"> PAGEREF _Toc20102 \h </w:instrText>
        </w:r>
        <w:r>
          <w:fldChar w:fldCharType="separate"/>
        </w:r>
        <w:r>
          <w:t>30</w:t>
        </w:r>
        <w:r>
          <w:fldChar w:fldCharType="end"/>
        </w:r>
      </w:hyperlink>
    </w:p>
    <w:p>
      <w:pPr>
        <w:pStyle w:val="TOC2"/>
        <w:tabs>
          <w:tab w:val="right" w:leader="dot" w:pos="8306"/>
        </w:tabs>
      </w:pPr>
      <w:hyperlink w:anchor="_Toc4715" w:history="1">
        <w:r>
          <w:rPr>
            <w:rFonts w:ascii="仿宋" w:eastAsia="仿宋" w:hAnsi="仿宋" w:cs="仿宋" w:hint="eastAsia"/>
            <w:lang w:eastAsia="zh-CN"/>
          </w:rPr>
          <w:t>(二)、加强资金流动监控</w:t>
        </w:r>
        <w:r>
          <w:tab/>
        </w:r>
        <w:r>
          <w:fldChar w:fldCharType="begin"/>
        </w:r>
        <w:r>
          <w:instrText xml:space="preserve"> PAGEREF _Toc4715 \h </w:instrText>
        </w:r>
        <w:r>
          <w:fldChar w:fldCharType="separate"/>
        </w:r>
        <w:r>
          <w:t>32</w:t>
        </w:r>
        <w:r>
          <w:fldChar w:fldCharType="end"/>
        </w:r>
      </w:hyperlink>
    </w:p>
    <w:p>
      <w:pPr>
        <w:pStyle w:val="TOC2"/>
        <w:tabs>
          <w:tab w:val="right" w:leader="dot" w:pos="8306"/>
        </w:tabs>
      </w:pPr>
      <w:hyperlink w:anchor="_Toc26607" w:history="1">
        <w:r>
          <w:rPr>
            <w:rFonts w:ascii="仿宋" w:eastAsia="仿宋" w:hAnsi="仿宋" w:cs="仿宋" w:hint="eastAsia"/>
            <w:lang w:eastAsia="zh-CN"/>
          </w:rPr>
          <w:t>(三)、制定完善的风险控制机制</w:t>
        </w:r>
        <w:r>
          <w:tab/>
        </w:r>
        <w:r>
          <w:fldChar w:fldCharType="begin"/>
        </w:r>
        <w:r>
          <w:instrText xml:space="preserve"> PAGEREF _Toc26607 \h </w:instrText>
        </w:r>
        <w:r>
          <w:fldChar w:fldCharType="separate"/>
        </w:r>
        <w:r>
          <w:t>33</w:t>
        </w:r>
        <w:r>
          <w:fldChar w:fldCharType="end"/>
        </w:r>
      </w:hyperlink>
    </w:p>
    <w:p>
      <w:pPr>
        <w:pStyle w:val="TOC2"/>
        <w:tabs>
          <w:tab w:val="right" w:leader="dot" w:pos="8306"/>
        </w:tabs>
      </w:pPr>
      <w:hyperlink w:anchor="_Toc1397" w:history="1">
        <w:r>
          <w:rPr>
            <w:rFonts w:ascii="仿宋" w:eastAsia="仿宋" w:hAnsi="仿宋" w:cs="仿宋" w:hint="eastAsia"/>
            <w:lang w:eastAsia="zh-CN"/>
          </w:rPr>
          <w:t>(四)、优化成本管理</w:t>
        </w:r>
        <w:r>
          <w:tab/>
        </w:r>
        <w:r>
          <w:fldChar w:fldCharType="begin"/>
        </w:r>
        <w:r>
          <w:instrText xml:space="preserve"> PAGEREF _Toc1397 \h </w:instrText>
        </w:r>
        <w:r>
          <w:fldChar w:fldCharType="separate"/>
        </w:r>
        <w:r>
          <w:t>34</w:t>
        </w:r>
        <w:r>
          <w:fldChar w:fldCharType="end"/>
        </w:r>
      </w:hyperlink>
    </w:p>
    <w:p>
      <w:pPr>
        <w:pStyle w:val="TOC1"/>
        <w:tabs>
          <w:tab w:val="right" w:leader="dot" w:pos="8306"/>
        </w:tabs>
      </w:pPr>
      <w:hyperlink w:anchor="_Toc3486" w:history="1">
        <w:r>
          <w:rPr>
            <w:rFonts w:ascii="仿宋" w:eastAsia="仿宋" w:hAnsi="仿宋" w:cs="仿宋" w:hint="eastAsia"/>
            <w:lang w:eastAsia="zh-CN"/>
          </w:rPr>
          <w:t>十一、智能断路器项目风险管理</w:t>
        </w:r>
        <w:r>
          <w:tab/>
        </w:r>
        <w:r>
          <w:fldChar w:fldCharType="begin"/>
        </w:r>
        <w:r>
          <w:instrText xml:space="preserve"> PAGEREF _Toc3486 \h </w:instrText>
        </w:r>
        <w:r>
          <w:fldChar w:fldCharType="separate"/>
        </w:r>
        <w:r>
          <w:t>36</w:t>
        </w:r>
        <w:r>
          <w:fldChar w:fldCharType="end"/>
        </w:r>
      </w:hyperlink>
    </w:p>
    <w:p>
      <w:pPr>
        <w:pStyle w:val="TOC2"/>
        <w:tabs>
          <w:tab w:val="right" w:leader="dot" w:pos="8306"/>
        </w:tabs>
      </w:pPr>
      <w:hyperlink w:anchor="_Toc25127" w:history="1">
        <w:r>
          <w:rPr>
            <w:rFonts w:ascii="仿宋" w:eastAsia="仿宋" w:hAnsi="仿宋" w:cs="仿宋" w:hint="eastAsia"/>
            <w:lang w:eastAsia="zh-CN"/>
          </w:rPr>
          <w:t>(一)、风险识别与评估</w:t>
        </w:r>
        <w:r>
          <w:tab/>
        </w:r>
        <w:r>
          <w:fldChar w:fldCharType="begin"/>
        </w:r>
        <w:r>
          <w:instrText xml:space="preserve"> PAGEREF _Toc25127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78" w:history="1">
        <w:r>
          <w:rPr>
            <w:rFonts w:ascii="仿宋" w:eastAsia="仿宋" w:hAnsi="仿宋" w:cs="仿宋" w:hint="eastAsia"/>
            <w:lang w:eastAsia="zh-CN"/>
          </w:rPr>
          <w:t>(二)、风险应对策略</w:t>
        </w:r>
        <w:r>
          <w:tab/>
        </w:r>
        <w:r>
          <w:fldChar w:fldCharType="begin"/>
        </w:r>
        <w:r>
          <w:instrText xml:space="preserve"> PAGEREF _Toc12278 \h </w:instrText>
        </w:r>
        <w:r>
          <w:fldChar w:fldCharType="separate"/>
        </w:r>
        <w:r>
          <w:t>37</w:t>
        </w:r>
        <w:r>
          <w:fldChar w:fldCharType="end"/>
        </w:r>
      </w:hyperlink>
    </w:p>
    <w:p>
      <w:pPr>
        <w:pStyle w:val="TOC2"/>
        <w:tabs>
          <w:tab w:val="right" w:leader="dot" w:pos="8306"/>
        </w:tabs>
      </w:pPr>
      <w:hyperlink w:anchor="_Toc27897" w:history="1">
        <w:r>
          <w:rPr>
            <w:rFonts w:ascii="仿宋" w:eastAsia="仿宋" w:hAnsi="仿宋" w:cs="仿宋" w:hint="eastAsia"/>
            <w:lang w:eastAsia="zh-CN"/>
          </w:rPr>
          <w:t>(三)、风险监控与控制</w:t>
        </w:r>
        <w:r>
          <w:tab/>
        </w:r>
        <w:r>
          <w:fldChar w:fldCharType="begin"/>
        </w:r>
        <w:r>
          <w:instrText xml:space="preserve"> PAGEREF _Toc27897 \h </w:instrText>
        </w:r>
        <w:r>
          <w:fldChar w:fldCharType="separate"/>
        </w:r>
        <w:r>
          <w:t>39</w:t>
        </w:r>
        <w:r>
          <w:fldChar w:fldCharType="end"/>
        </w:r>
      </w:hyperlink>
    </w:p>
    <w:p>
      <w:pPr>
        <w:pStyle w:val="TOC1"/>
        <w:tabs>
          <w:tab w:val="right" w:leader="dot" w:pos="8306"/>
        </w:tabs>
      </w:pPr>
      <w:hyperlink w:anchor="_Toc26764" w:history="1">
        <w:r>
          <w:rPr>
            <w:rFonts w:ascii="仿宋" w:eastAsia="仿宋" w:hAnsi="仿宋" w:cs="仿宋" w:hint="eastAsia"/>
            <w:lang w:eastAsia="zh-CN"/>
          </w:rPr>
          <w:t>十二、生产安全保护</w:t>
        </w:r>
        <w:r>
          <w:tab/>
        </w:r>
        <w:r>
          <w:fldChar w:fldCharType="begin"/>
        </w:r>
        <w:r>
          <w:instrText xml:space="preserve"> PAGEREF _Toc26764 \h </w:instrText>
        </w:r>
        <w:r>
          <w:fldChar w:fldCharType="separate"/>
        </w:r>
        <w:r>
          <w:t>40</w:t>
        </w:r>
        <w:r>
          <w:fldChar w:fldCharType="end"/>
        </w:r>
      </w:hyperlink>
    </w:p>
    <w:p>
      <w:pPr>
        <w:pStyle w:val="TOC2"/>
        <w:tabs>
          <w:tab w:val="right" w:leader="dot" w:pos="8306"/>
        </w:tabs>
      </w:pPr>
      <w:hyperlink w:anchor="_Toc11306" w:history="1">
        <w:r>
          <w:rPr>
            <w:rFonts w:ascii="仿宋" w:eastAsia="仿宋" w:hAnsi="仿宋" w:cs="仿宋" w:hint="eastAsia"/>
            <w:lang w:eastAsia="zh-CN"/>
          </w:rPr>
          <w:t>(一)、消防安全</w:t>
        </w:r>
        <w:r>
          <w:tab/>
        </w:r>
        <w:r>
          <w:fldChar w:fldCharType="begin"/>
        </w:r>
        <w:r>
          <w:instrText xml:space="preserve"> PAGEREF _Toc11306 \h </w:instrText>
        </w:r>
        <w:r>
          <w:fldChar w:fldCharType="separate"/>
        </w:r>
        <w:r>
          <w:t>40</w:t>
        </w:r>
        <w:r>
          <w:fldChar w:fldCharType="end"/>
        </w:r>
      </w:hyperlink>
    </w:p>
    <w:p>
      <w:pPr>
        <w:pStyle w:val="TOC2"/>
        <w:tabs>
          <w:tab w:val="right" w:leader="dot" w:pos="8306"/>
        </w:tabs>
      </w:pPr>
      <w:hyperlink w:anchor="_Toc5054" w:history="1">
        <w:r>
          <w:rPr>
            <w:rFonts w:ascii="仿宋" w:eastAsia="仿宋" w:hAnsi="仿宋" w:cs="仿宋" w:hint="eastAsia"/>
            <w:lang w:eastAsia="zh-CN"/>
          </w:rPr>
          <w:t>(二)、防火防爆总图布置措施</w:t>
        </w:r>
        <w:r>
          <w:tab/>
        </w:r>
        <w:r>
          <w:fldChar w:fldCharType="begin"/>
        </w:r>
        <w:r>
          <w:instrText xml:space="preserve"> PAGEREF _Toc5054 \h </w:instrText>
        </w:r>
        <w:r>
          <w:fldChar w:fldCharType="separate"/>
        </w:r>
        <w:r>
          <w:t>41</w:t>
        </w:r>
        <w:r>
          <w:fldChar w:fldCharType="end"/>
        </w:r>
      </w:hyperlink>
    </w:p>
    <w:p>
      <w:pPr>
        <w:pStyle w:val="TOC2"/>
        <w:tabs>
          <w:tab w:val="right" w:leader="dot" w:pos="8306"/>
        </w:tabs>
      </w:pPr>
      <w:hyperlink w:anchor="_Toc1390" w:history="1">
        <w:r>
          <w:rPr>
            <w:rFonts w:ascii="仿宋" w:eastAsia="仿宋" w:hAnsi="仿宋" w:cs="仿宋" w:hint="eastAsia"/>
            <w:lang w:eastAsia="zh-CN"/>
          </w:rPr>
          <w:t>(三)、自然灾害防范措施</w:t>
        </w:r>
        <w:r>
          <w:tab/>
        </w:r>
        <w:r>
          <w:fldChar w:fldCharType="begin"/>
        </w:r>
        <w:r>
          <w:instrText xml:space="preserve"> PAGEREF _Toc1390 \h </w:instrText>
        </w:r>
        <w:r>
          <w:fldChar w:fldCharType="separate"/>
        </w:r>
        <w:r>
          <w:t>42</w:t>
        </w:r>
        <w:r>
          <w:fldChar w:fldCharType="end"/>
        </w:r>
      </w:hyperlink>
    </w:p>
    <w:p>
      <w:pPr>
        <w:pStyle w:val="TOC2"/>
        <w:tabs>
          <w:tab w:val="right" w:leader="dot" w:pos="8306"/>
        </w:tabs>
      </w:pPr>
      <w:hyperlink w:anchor="_Toc14347" w:history="1">
        <w:r>
          <w:rPr>
            <w:rFonts w:ascii="仿宋" w:eastAsia="仿宋" w:hAnsi="仿宋" w:cs="仿宋" w:hint="eastAsia"/>
            <w:lang w:eastAsia="zh-CN"/>
          </w:rPr>
          <w:t>(四)、安全色及安全标志使用要求</w:t>
        </w:r>
        <w:r>
          <w:tab/>
        </w:r>
        <w:r>
          <w:fldChar w:fldCharType="begin"/>
        </w:r>
        <w:r>
          <w:instrText xml:space="preserve"> PAGEREF _Toc14347 \h </w:instrText>
        </w:r>
        <w:r>
          <w:fldChar w:fldCharType="separate"/>
        </w:r>
        <w:r>
          <w:t>43</w:t>
        </w:r>
        <w:r>
          <w:fldChar w:fldCharType="end"/>
        </w:r>
      </w:hyperlink>
    </w:p>
    <w:p>
      <w:pPr>
        <w:pStyle w:val="TOC2"/>
        <w:tabs>
          <w:tab w:val="right" w:leader="dot" w:pos="8306"/>
        </w:tabs>
      </w:pPr>
      <w:hyperlink w:anchor="_Toc18010" w:history="1">
        <w:r>
          <w:rPr>
            <w:rFonts w:ascii="仿宋" w:eastAsia="仿宋" w:hAnsi="仿宋" w:cs="仿宋" w:hint="eastAsia"/>
            <w:lang w:eastAsia="zh-CN"/>
          </w:rPr>
          <w:t>(五)、防尘防毒措施</w:t>
        </w:r>
        <w:r>
          <w:tab/>
        </w:r>
        <w:r>
          <w:fldChar w:fldCharType="begin"/>
        </w:r>
        <w:r>
          <w:instrText xml:space="preserve"> PAGEREF _Toc18010 \h </w:instrText>
        </w:r>
        <w:r>
          <w:fldChar w:fldCharType="separate"/>
        </w:r>
        <w:r>
          <w:t>44</w:t>
        </w:r>
        <w:r>
          <w:fldChar w:fldCharType="end"/>
        </w:r>
      </w:hyperlink>
    </w:p>
    <w:p>
      <w:pPr>
        <w:pStyle w:val="TOC2"/>
        <w:tabs>
          <w:tab w:val="right" w:leader="dot" w:pos="8306"/>
        </w:tabs>
      </w:pPr>
      <w:hyperlink w:anchor="_Toc12646" w:history="1">
        <w:r>
          <w:rPr>
            <w:rFonts w:ascii="仿宋" w:eastAsia="仿宋" w:hAnsi="仿宋" w:cs="仿宋" w:hint="eastAsia"/>
            <w:lang w:eastAsia="zh-CN"/>
          </w:rPr>
          <w:t>(六)、防静电、触电防护及防雷措施</w:t>
        </w:r>
        <w:r>
          <w:tab/>
        </w:r>
        <w:r>
          <w:fldChar w:fldCharType="begin"/>
        </w:r>
        <w:r>
          <w:instrText xml:space="preserve"> PAGEREF _Toc12646 \h </w:instrText>
        </w:r>
        <w:r>
          <w:fldChar w:fldCharType="separate"/>
        </w:r>
        <w:r>
          <w:t>45</w:t>
        </w:r>
        <w:r>
          <w:fldChar w:fldCharType="end"/>
        </w:r>
      </w:hyperlink>
    </w:p>
    <w:p>
      <w:pPr>
        <w:pStyle w:val="TOC2"/>
        <w:tabs>
          <w:tab w:val="right" w:leader="dot" w:pos="8306"/>
        </w:tabs>
      </w:pPr>
      <w:hyperlink w:anchor="_Toc21766" w:history="1">
        <w:r>
          <w:rPr>
            <w:rFonts w:ascii="仿宋" w:eastAsia="仿宋" w:hAnsi="仿宋" w:cs="仿宋" w:hint="eastAsia"/>
            <w:lang w:eastAsia="zh-CN"/>
          </w:rPr>
          <w:t>(七)、机械设备安全保障措施</w:t>
        </w:r>
        <w:r>
          <w:tab/>
        </w:r>
        <w:r>
          <w:fldChar w:fldCharType="begin"/>
        </w:r>
        <w:r>
          <w:instrText xml:space="preserve"> PAGEREF _Toc21766 \h </w:instrText>
        </w:r>
        <w:r>
          <w:fldChar w:fldCharType="separate"/>
        </w:r>
        <w:r>
          <w:t>46</w:t>
        </w:r>
        <w:r>
          <w:fldChar w:fldCharType="end"/>
        </w:r>
      </w:hyperlink>
    </w:p>
    <w:p>
      <w:pPr>
        <w:pStyle w:val="TOC1"/>
        <w:tabs>
          <w:tab w:val="right" w:leader="dot" w:pos="8306"/>
        </w:tabs>
      </w:pPr>
      <w:hyperlink w:anchor="_Toc1999" w:history="1">
        <w:r>
          <w:rPr>
            <w:rFonts w:ascii="仿宋" w:eastAsia="仿宋" w:hAnsi="仿宋" w:cs="仿宋" w:hint="eastAsia"/>
            <w:lang w:eastAsia="zh-CN"/>
          </w:rPr>
          <w:t>十三、智能断路器项目实施保障措施</w:t>
        </w:r>
        <w:r>
          <w:tab/>
        </w:r>
        <w:r>
          <w:fldChar w:fldCharType="begin"/>
        </w:r>
        <w:r>
          <w:instrText xml:space="preserve"> PAGEREF _Toc1999 \h </w:instrText>
        </w:r>
        <w:r>
          <w:fldChar w:fldCharType="separate"/>
        </w:r>
        <w:r>
          <w:t>48</w:t>
        </w:r>
        <w:r>
          <w:fldChar w:fldCharType="end"/>
        </w:r>
      </w:hyperlink>
    </w:p>
    <w:p>
      <w:pPr>
        <w:pStyle w:val="TOC2"/>
        <w:tabs>
          <w:tab w:val="right" w:leader="dot" w:pos="8306"/>
        </w:tabs>
      </w:pPr>
      <w:hyperlink w:anchor="_Toc29351" w:history="1">
        <w:r>
          <w:rPr>
            <w:rFonts w:ascii="仿宋" w:eastAsia="仿宋" w:hAnsi="仿宋" w:cs="仿宋" w:hint="eastAsia"/>
            <w:lang w:eastAsia="zh-CN"/>
          </w:rPr>
          <w:t>(一)、智能断路器项目实施保障机制</w:t>
        </w:r>
        <w:r>
          <w:tab/>
        </w:r>
        <w:r>
          <w:fldChar w:fldCharType="begin"/>
        </w:r>
        <w:r>
          <w:instrText xml:space="preserve"> PAGEREF _Toc29351 \h </w:instrText>
        </w:r>
        <w:r>
          <w:fldChar w:fldCharType="separate"/>
        </w:r>
        <w:r>
          <w:t>48</w:t>
        </w:r>
        <w:r>
          <w:fldChar w:fldCharType="end"/>
        </w:r>
      </w:hyperlink>
    </w:p>
    <w:p>
      <w:pPr>
        <w:pStyle w:val="TOC2"/>
        <w:tabs>
          <w:tab w:val="right" w:leader="dot" w:pos="8306"/>
        </w:tabs>
      </w:pPr>
      <w:hyperlink w:anchor="_Toc21493" w:history="1">
        <w:r>
          <w:rPr>
            <w:rFonts w:ascii="仿宋" w:eastAsia="仿宋" w:hAnsi="仿宋" w:cs="仿宋" w:hint="eastAsia"/>
            <w:lang w:eastAsia="zh-CN"/>
          </w:rPr>
          <w:t>(二)、智能断路器项目法律合规要求</w:t>
        </w:r>
        <w:r>
          <w:tab/>
        </w:r>
        <w:r>
          <w:fldChar w:fldCharType="begin"/>
        </w:r>
        <w:r>
          <w:instrText xml:space="preserve"> PAGEREF _Toc21493 \h </w:instrText>
        </w:r>
        <w:r>
          <w:fldChar w:fldCharType="separate"/>
        </w:r>
        <w:r>
          <w:t>51</w:t>
        </w:r>
        <w:r>
          <w:fldChar w:fldCharType="end"/>
        </w:r>
      </w:hyperlink>
    </w:p>
    <w:p>
      <w:pPr>
        <w:pStyle w:val="TOC2"/>
        <w:tabs>
          <w:tab w:val="right" w:leader="dot" w:pos="8306"/>
        </w:tabs>
      </w:pPr>
      <w:hyperlink w:anchor="_Toc2111" w:history="1">
        <w:r>
          <w:rPr>
            <w:rFonts w:ascii="仿宋" w:eastAsia="仿宋" w:hAnsi="仿宋" w:cs="仿宋" w:hint="eastAsia"/>
            <w:lang w:eastAsia="zh-CN"/>
          </w:rPr>
          <w:t>(三)、智能断路器项目合同管理与法律事务</w:t>
        </w:r>
        <w:r>
          <w:tab/>
        </w:r>
        <w:r>
          <w:fldChar w:fldCharType="begin"/>
        </w:r>
        <w:r>
          <w:instrText xml:space="preserve"> PAGEREF _Toc2111 \h </w:instrText>
        </w:r>
        <w:r>
          <w:fldChar w:fldCharType="separate"/>
        </w:r>
        <w:r>
          <w:t>55</w:t>
        </w:r>
        <w:r>
          <w:fldChar w:fldCharType="end"/>
        </w:r>
      </w:hyperlink>
    </w:p>
    <w:p>
      <w:pPr>
        <w:pStyle w:val="TOC2"/>
        <w:tabs>
          <w:tab w:val="right" w:leader="dot" w:pos="8306"/>
        </w:tabs>
      </w:pPr>
      <w:hyperlink w:anchor="_Toc27057" w:history="1">
        <w:r>
          <w:rPr>
            <w:rFonts w:ascii="仿宋" w:eastAsia="仿宋" w:hAnsi="仿宋" w:cs="仿宋" w:hint="eastAsia"/>
            <w:lang w:eastAsia="zh-CN"/>
          </w:rPr>
          <w:t>(四)、智能断路器项目知识产权保护策略</w:t>
        </w:r>
        <w:r>
          <w:tab/>
        </w:r>
        <w:r>
          <w:fldChar w:fldCharType="begin"/>
        </w:r>
        <w:r>
          <w:instrText xml:space="preserve"> PAGEREF _Toc27057 \h </w:instrText>
        </w:r>
        <w:r>
          <w:fldChar w:fldCharType="separate"/>
        </w:r>
        <w:r>
          <w:t>62</w:t>
        </w:r>
        <w:r>
          <w:fldChar w:fldCharType="end"/>
        </w:r>
      </w:hyperlink>
    </w:p>
    <w:p>
      <w:pPr>
        <w:pStyle w:val="TOC1"/>
        <w:tabs>
          <w:tab w:val="right" w:leader="dot" w:pos="8306"/>
        </w:tabs>
      </w:pPr>
      <w:hyperlink w:anchor="_Toc30104" w:history="1">
        <w:r>
          <w:rPr>
            <w:rFonts w:ascii="仿宋" w:eastAsia="仿宋" w:hAnsi="仿宋" w:cs="仿宋" w:hint="eastAsia"/>
            <w:lang w:eastAsia="zh-CN"/>
          </w:rPr>
          <w:t>十四、供应链管理</w:t>
        </w:r>
        <w:r>
          <w:tab/>
        </w:r>
        <w:r>
          <w:fldChar w:fldCharType="begin"/>
        </w:r>
        <w:r>
          <w:instrText xml:space="preserve"> PAGEREF _Toc30104 \h </w:instrText>
        </w:r>
        <w:r>
          <w:fldChar w:fldCharType="separate"/>
        </w:r>
        <w:r>
          <w:t>64</w:t>
        </w:r>
        <w:r>
          <w:fldChar w:fldCharType="end"/>
        </w:r>
      </w:hyperlink>
    </w:p>
    <w:p>
      <w:pPr>
        <w:pStyle w:val="TOC2"/>
        <w:tabs>
          <w:tab w:val="right" w:leader="dot" w:pos="8306"/>
        </w:tabs>
      </w:pPr>
      <w:hyperlink w:anchor="_Toc32668" w:history="1">
        <w:r>
          <w:rPr>
            <w:rFonts w:ascii="仿宋" w:eastAsia="仿宋" w:hAnsi="仿宋" w:cs="仿宋" w:hint="eastAsia"/>
            <w:lang w:eastAsia="zh-CN"/>
          </w:rPr>
          <w:t>(一)、供应链战略规划</w:t>
        </w:r>
        <w:r>
          <w:tab/>
        </w:r>
        <w:r>
          <w:fldChar w:fldCharType="begin"/>
        </w:r>
        <w:r>
          <w:instrText xml:space="preserve"> PAGEREF _Toc32668 \h </w:instrText>
        </w:r>
        <w:r>
          <w:fldChar w:fldCharType="separate"/>
        </w:r>
        <w:r>
          <w:t>64</w:t>
        </w:r>
        <w:r>
          <w:fldChar w:fldCharType="end"/>
        </w:r>
      </w:hyperlink>
    </w:p>
    <w:p>
      <w:pPr>
        <w:pStyle w:val="TOC2"/>
        <w:tabs>
          <w:tab w:val="right" w:leader="dot" w:pos="8306"/>
        </w:tabs>
      </w:pPr>
      <w:hyperlink w:anchor="_Toc23830" w:history="1">
        <w:r>
          <w:rPr>
            <w:rFonts w:ascii="仿宋" w:eastAsia="仿宋" w:hAnsi="仿宋" w:cs="仿宋" w:hint="eastAsia"/>
            <w:lang w:eastAsia="zh-CN"/>
          </w:rPr>
          <w:t>(二)、供应商选择与合作</w:t>
        </w:r>
        <w:r>
          <w:tab/>
        </w:r>
        <w:r>
          <w:fldChar w:fldCharType="begin"/>
        </w:r>
        <w:r>
          <w:instrText xml:space="preserve"> PAGEREF _Toc23830 \h </w:instrText>
        </w:r>
        <w:r>
          <w:fldChar w:fldCharType="separate"/>
        </w:r>
        <w:r>
          <w:t>66</w:t>
        </w:r>
        <w:r>
          <w:fldChar w:fldCharType="end"/>
        </w:r>
      </w:hyperlink>
    </w:p>
    <w:p>
      <w:pPr>
        <w:pStyle w:val="TOC2"/>
        <w:tabs>
          <w:tab w:val="right" w:leader="dot" w:pos="8306"/>
        </w:tabs>
      </w:pPr>
      <w:hyperlink w:anchor="_Toc1036" w:history="1">
        <w:r>
          <w:rPr>
            <w:rFonts w:ascii="仿宋" w:eastAsia="仿宋" w:hAnsi="仿宋" w:cs="仿宋" w:hint="eastAsia"/>
            <w:lang w:eastAsia="zh-CN"/>
          </w:rPr>
          <w:t>(三)、物流与库存管理</w:t>
        </w:r>
        <w:r>
          <w:tab/>
        </w:r>
        <w:r>
          <w:fldChar w:fldCharType="begin"/>
        </w:r>
        <w:r>
          <w:instrText xml:space="preserve"> PAGEREF _Toc1036 \h </w:instrText>
        </w:r>
        <w:r>
          <w:fldChar w:fldCharType="separate"/>
        </w:r>
        <w:r>
          <w:t>67</w:t>
        </w:r>
        <w:r>
          <w:fldChar w:fldCharType="end"/>
        </w:r>
      </w:hyperlink>
    </w:p>
    <w:p>
      <w:pPr>
        <w:pStyle w:val="TOC1"/>
        <w:tabs>
          <w:tab w:val="right" w:leader="dot" w:pos="8306"/>
        </w:tabs>
      </w:pPr>
      <w:hyperlink w:anchor="_Toc31530" w:history="1">
        <w:r>
          <w:rPr>
            <w:rFonts w:ascii="仿宋" w:eastAsia="仿宋" w:hAnsi="仿宋" w:cs="仿宋" w:hint="eastAsia"/>
            <w:lang w:eastAsia="zh-CN"/>
          </w:rPr>
          <w:t>十五、智能断路器项目变更管理</w:t>
        </w:r>
        <w:r>
          <w:tab/>
        </w:r>
        <w:r>
          <w:fldChar w:fldCharType="begin"/>
        </w:r>
        <w:r>
          <w:instrText xml:space="preserve"> PAGEREF _Toc31530 \h </w:instrText>
        </w:r>
        <w:r>
          <w:fldChar w:fldCharType="separate"/>
        </w:r>
        <w:r>
          <w:t>68</w:t>
        </w:r>
        <w:r>
          <w:fldChar w:fldCharType="end"/>
        </w:r>
      </w:hyperlink>
    </w:p>
    <w:p>
      <w:pPr>
        <w:pStyle w:val="TOC2"/>
        <w:tabs>
          <w:tab w:val="right" w:leader="dot" w:pos="8306"/>
        </w:tabs>
      </w:pPr>
      <w:hyperlink w:anchor="_Toc4923" w:history="1">
        <w:r>
          <w:rPr>
            <w:rFonts w:ascii="仿宋" w:eastAsia="仿宋" w:hAnsi="仿宋" w:cs="仿宋" w:hint="eastAsia"/>
            <w:lang w:eastAsia="zh-CN"/>
          </w:rPr>
          <w:t>(一)、变更申请与评估</w:t>
        </w:r>
        <w:r>
          <w:tab/>
        </w:r>
        <w:r>
          <w:fldChar w:fldCharType="begin"/>
        </w:r>
        <w:r>
          <w:instrText xml:space="preserve"> PAGEREF _Toc4923 \h </w:instrText>
        </w:r>
        <w:r>
          <w:fldChar w:fldCharType="separate"/>
        </w:r>
        <w:r>
          <w:t>68</w:t>
        </w:r>
        <w:r>
          <w:fldChar w:fldCharType="end"/>
        </w:r>
      </w:hyperlink>
    </w:p>
    <w:p>
      <w:pPr>
        <w:pStyle w:val="TOC2"/>
        <w:tabs>
          <w:tab w:val="right" w:leader="dot" w:pos="8306"/>
        </w:tabs>
      </w:pPr>
      <w:hyperlink w:anchor="_Toc20087" w:history="1">
        <w:r>
          <w:rPr>
            <w:rFonts w:ascii="仿宋" w:eastAsia="仿宋" w:hAnsi="仿宋" w:cs="仿宋" w:hint="eastAsia"/>
            <w:lang w:eastAsia="zh-CN"/>
          </w:rPr>
          <w:t>(二)、变更实施与控制</w:t>
        </w:r>
        <w:r>
          <w:tab/>
        </w:r>
        <w:r>
          <w:fldChar w:fldCharType="begin"/>
        </w:r>
        <w:r>
          <w:instrText xml:space="preserve"> PAGEREF _Toc20087 \h </w:instrText>
        </w:r>
        <w:r>
          <w:fldChar w:fldCharType="separate"/>
        </w:r>
        <w:r>
          <w:t>69</w:t>
        </w:r>
        <w:r>
          <w:fldChar w:fldCharType="end"/>
        </w:r>
      </w:hyperlink>
    </w:p>
    <w:p>
      <w:pPr>
        <w:pStyle w:val="TOC1"/>
        <w:tabs>
          <w:tab w:val="right" w:leader="dot" w:pos="8306"/>
        </w:tabs>
      </w:pPr>
      <w:hyperlink w:anchor="_Toc24423" w:history="1">
        <w:r>
          <w:rPr>
            <w:rFonts w:ascii="仿宋" w:eastAsia="仿宋" w:hAnsi="仿宋" w:cs="仿宋" w:hint="eastAsia"/>
            <w:lang w:eastAsia="zh-CN"/>
          </w:rPr>
          <w:t>十六、智能断路器项目实施时间节点</w:t>
        </w:r>
        <w:r>
          <w:tab/>
        </w:r>
        <w:r>
          <w:fldChar w:fldCharType="begin"/>
        </w:r>
        <w:r>
          <w:instrText xml:space="preserve"> PAGEREF _Toc24423 \h </w:instrText>
        </w:r>
        <w:r>
          <w:fldChar w:fldCharType="separate"/>
        </w:r>
        <w:r>
          <w:t>69</w:t>
        </w:r>
        <w:r>
          <w:fldChar w:fldCharType="end"/>
        </w:r>
      </w:hyperlink>
    </w:p>
    <w:p>
      <w:pPr>
        <w:pStyle w:val="TOC2"/>
        <w:tabs>
          <w:tab w:val="right" w:leader="dot" w:pos="8306"/>
        </w:tabs>
      </w:pPr>
      <w:hyperlink w:anchor="_Toc15835" w:history="1">
        <w:r>
          <w:rPr>
            <w:rFonts w:ascii="仿宋" w:eastAsia="仿宋" w:hAnsi="仿宋" w:cs="仿宋" w:hint="eastAsia"/>
            <w:lang w:eastAsia="zh-CN"/>
          </w:rPr>
          <w:t>(一)、智能断路器项目启动阶段时间节点</w:t>
        </w:r>
        <w:r>
          <w:tab/>
        </w:r>
        <w:r>
          <w:fldChar w:fldCharType="begin"/>
        </w:r>
        <w:r>
          <w:instrText xml:space="preserve"> PAGEREF _Toc15835 \h </w:instrText>
        </w:r>
        <w:r>
          <w:fldChar w:fldCharType="separate"/>
        </w:r>
        <w:r>
          <w:t>69</w:t>
        </w:r>
        <w:r>
          <w:fldChar w:fldCharType="end"/>
        </w:r>
      </w:hyperlink>
    </w:p>
    <w:p>
      <w:pPr>
        <w:pStyle w:val="TOC2"/>
        <w:tabs>
          <w:tab w:val="right" w:leader="dot" w:pos="8306"/>
        </w:tabs>
      </w:pPr>
      <w:hyperlink w:anchor="_Toc8999" w:history="1">
        <w:r>
          <w:rPr>
            <w:rFonts w:ascii="仿宋" w:eastAsia="仿宋" w:hAnsi="仿宋" w:cs="仿宋" w:hint="eastAsia"/>
            <w:lang w:eastAsia="zh-CN"/>
          </w:rPr>
          <w:t>(二)、智能断路器项目执行阶段时间节点</w:t>
        </w:r>
        <w:r>
          <w:tab/>
        </w:r>
        <w:r>
          <w:fldChar w:fldCharType="begin"/>
        </w:r>
        <w:r>
          <w:instrText xml:space="preserve"> PAGEREF _Toc8999 \h </w:instrText>
        </w:r>
        <w:r>
          <w:fldChar w:fldCharType="separate"/>
        </w:r>
        <w:r>
          <w:t>71</w:t>
        </w:r>
        <w:r>
          <w:fldChar w:fldCharType="end"/>
        </w:r>
      </w:hyperlink>
    </w:p>
    <w:p>
      <w:pPr>
        <w:pStyle w:val="TOC2"/>
        <w:tabs>
          <w:tab w:val="right" w:leader="dot" w:pos="8306"/>
        </w:tabs>
      </w:pPr>
      <w:hyperlink w:anchor="_Toc5113" w:history="1">
        <w:r>
          <w:rPr>
            <w:rFonts w:ascii="仿宋" w:eastAsia="仿宋" w:hAnsi="仿宋" w:cs="仿宋" w:hint="eastAsia"/>
            <w:lang w:eastAsia="zh-CN"/>
          </w:rPr>
          <w:t>(三)、智能断路器项目完成阶段时间节点</w:t>
        </w:r>
        <w:r>
          <w:tab/>
        </w:r>
        <w:r>
          <w:fldChar w:fldCharType="begin"/>
        </w:r>
        <w:r>
          <w:instrText xml:space="preserve"> PAGEREF _Toc5113 \h </w:instrText>
        </w:r>
        <w:r>
          <w:fldChar w:fldCharType="separate"/>
        </w:r>
        <w:r>
          <w:t>72</w:t>
        </w:r>
        <w:r>
          <w:fldChar w:fldCharType="end"/>
        </w:r>
      </w:hyperlink>
    </w:p>
    <w:p>
      <w:pPr>
        <w:pStyle w:val="TOC1"/>
        <w:tabs>
          <w:tab w:val="right" w:leader="dot" w:pos="8306"/>
        </w:tabs>
      </w:pPr>
      <w:hyperlink w:anchor="_Toc14164" w:history="1">
        <w:r>
          <w:rPr>
            <w:rFonts w:ascii="仿宋" w:eastAsia="仿宋" w:hAnsi="仿宋" w:cs="仿宋" w:hint="eastAsia"/>
            <w:lang w:eastAsia="zh-CN"/>
          </w:rPr>
          <w:t>十七、智能断路器项目治理与监督</w:t>
        </w:r>
        <w:r>
          <w:tab/>
        </w:r>
        <w:r>
          <w:fldChar w:fldCharType="begin"/>
        </w:r>
        <w:r>
          <w:instrText xml:space="preserve"> PAGEREF _Toc14164 \h </w:instrText>
        </w:r>
        <w:r>
          <w:fldChar w:fldCharType="separate"/>
        </w:r>
        <w:r>
          <w:t>73</w:t>
        </w:r>
        <w:r>
          <w:fldChar w:fldCharType="end"/>
        </w:r>
      </w:hyperlink>
    </w:p>
    <w:p>
      <w:pPr>
        <w:pStyle w:val="TOC2"/>
        <w:tabs>
          <w:tab w:val="right" w:leader="dot" w:pos="8306"/>
        </w:tabs>
      </w:pPr>
      <w:hyperlink w:anchor="_Toc9218" w:history="1">
        <w:r>
          <w:rPr>
            <w:rFonts w:ascii="仿宋" w:eastAsia="仿宋" w:hAnsi="仿宋" w:cs="仿宋" w:hint="eastAsia"/>
            <w:lang w:eastAsia="zh-CN"/>
          </w:rPr>
          <w:t>(一)、智能断路器项目治理结构</w:t>
        </w:r>
        <w:r>
          <w:tab/>
        </w:r>
        <w:r>
          <w:fldChar w:fldCharType="begin"/>
        </w:r>
        <w:r>
          <w:instrText xml:space="preserve"> PAGEREF _Toc9218 \h </w:instrText>
        </w:r>
        <w:r>
          <w:fldChar w:fldCharType="separate"/>
        </w:r>
        <w:r>
          <w:t>73</w:t>
        </w:r>
        <w:r>
          <w:fldChar w:fldCharType="end"/>
        </w:r>
      </w:hyperlink>
    </w:p>
    <w:p>
      <w:pPr>
        <w:pStyle w:val="TOC2"/>
        <w:tabs>
          <w:tab w:val="right" w:leader="dot" w:pos="8306"/>
        </w:tabs>
      </w:pPr>
      <w:hyperlink w:anchor="_Toc28971" w:history="1">
        <w:r>
          <w:rPr>
            <w:rFonts w:ascii="仿宋" w:eastAsia="仿宋" w:hAnsi="仿宋" w:cs="仿宋" w:hint="eastAsia"/>
            <w:lang w:eastAsia="zh-CN"/>
          </w:rPr>
          <w:t>(二)、监督与审计</w:t>
        </w:r>
        <w:r>
          <w:tab/>
        </w:r>
        <w:r>
          <w:fldChar w:fldCharType="begin"/>
        </w:r>
        <w:r>
          <w:instrText xml:space="preserve"> PAGEREF _Toc28971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03"/>
      <w:r>
        <w:rPr>
          <w:rFonts w:ascii="仿宋" w:eastAsia="仿宋" w:hAnsi="仿宋" w:cs="仿宋" w:hint="eastAsia"/>
          <w:sz w:val="28"/>
          <w:lang w:eastAsia="zh-CN"/>
        </w:rPr>
        <w:t>一、智能断路器项目建设单位说明</w:t>
      </w:r>
      <w:bookmarkEnd w:id="2"/>
    </w:p>
    <w:p>
      <w:pPr>
        <w:pStyle w:val="Heading2"/>
        <w:rPr>
          <w:rFonts w:ascii="仿宋" w:eastAsia="仿宋" w:hAnsi="仿宋" w:cs="仿宋" w:hint="eastAsia"/>
          <w:lang w:eastAsia="zh-CN"/>
        </w:rPr>
      </w:pPr>
      <w:bookmarkStart w:id="3" w:name="_Toc1763"/>
      <w:r>
        <w:rPr>
          <w:rFonts w:ascii="仿宋" w:eastAsia="仿宋" w:hAnsi="仿宋" w:cs="仿宋" w:hint="eastAsia"/>
          <w:lang w:eastAsia="zh-CN"/>
        </w:rPr>
        <w:t>(一)、智能断路器项目承办单位基本情况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0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断路器项目承办单位的XXXX，我们着眼于实现可持续的经济效益。通过技术创新和解决方案的提供，公司预计在智能断路器项目执行期间将获得可观的收入增长。这一收入来源主要包括智能断路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同时，我们注重成本控制和效率提升，以确保智能断路器项目的可持续盈利。透过精细的管理和资源优化，公司期望实现智能断路器项目利润最大化。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断路器项目实施进行全面的投资评估，包括智能断路器项目启动阶段的资金投入和后续运营成本。通过对智能断路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智能断路器项目实施过程中具备足够的资金流动性，公司将进行详尽的现金流分析。这包括资金需求的合理预测、智能断路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28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97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的技术管理特点体现在其创新导向。通过引入最先进的技术趋势和解决方案，智能断路器项目致力于提升科技含量、提高质量和效率水平。这意味着我们将采用最新的工具和方法，确保智能断路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断路器项目技术管理的显著特征。通过整合不同领域的技术资源，我们实现了跨学科的协同工作。这有助于优化技术架构，提高整体效能。此外，整合性策略还促进了不同技术团队之间的紧密沟通和高效合作，确保智能断路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断路器项目所采用的技术。通过不断优化技术方案，智能断路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智能断路器项目团队将在智能断路器项目初期识别可能的技术风险，并采取相应的预防和应对措施。通过建立健全的风险评估机制，智能断路器项目能够在实施过程中及时发现并解决潜在的技术问题，保障智能断路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断路器项目中，技术将成为智能断路器项目成功的有力支持。这一深度剖析揭示了技术管理在智能断路器项目实施中的关键作用，为智能断路器项目的技术基础奠定了坚实的基础。</w:t>
      </w:r>
    </w:p>
    <w:p>
      <w:pPr>
        <w:pStyle w:val="Heading2"/>
        <w:ind w:firstLine="560" w:firstLineChars="200"/>
        <w:rPr>
          <w:rFonts w:ascii="仿宋" w:eastAsia="仿宋" w:hAnsi="仿宋" w:cs="仿宋" w:hint="eastAsia"/>
          <w:sz w:val="28"/>
          <w:lang w:eastAsia="zh-CN"/>
        </w:rPr>
      </w:pPr>
      <w:bookmarkStart w:id="7" w:name="_Toc17130"/>
      <w:r>
        <w:rPr>
          <w:rFonts w:ascii="仿宋" w:eastAsia="仿宋" w:hAnsi="仿宋" w:cs="仿宋" w:hint="eastAsia"/>
          <w:sz w:val="28"/>
          <w:lang w:eastAsia="zh-CN"/>
        </w:rPr>
        <w:t>(二)、智能断路器项目工艺技术设计方案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断路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断路器项目将严格按照相关行业规范要求进行组织。通过有效控制产品质量，智能断路器项目将致力于为顾客提供优质的智能断路器项目产品和良好的服务。这体现了智能断路器项目对于生产活动合规性和质量标准的高度重视，为智能断路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智能断路器项目注重生态效益和清洁生产原则。智能断路器项目建设将紧密结合地方特色经济发展，与社会经济发展规划和区域环境保护规划方案相协调一致。通过与当地区域自然生态系统的结合，智能断路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断路器项目产品具有多样化的客户需求和个性化的特点。因此，智能断路器项目产品规格品种多样，且单批生产数量较小。为满足这一特点，智能断路器项目承办单位将建设先进的柔性制造生产线。通过广泛应用柔性制造技术，智能断路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断路器项目采用的技术具有较高的技术含量和自动化水平，处于国内先进水平。这一技术选用不仅体现了对生产效率、质量和环境友好性的高标准要求，同时为智能断路器项目的可持续发展奠定了坚实的基础。</w:t>
      </w:r>
    </w:p>
    <w:p>
      <w:pPr>
        <w:pStyle w:val="Heading2"/>
        <w:ind w:firstLine="560" w:firstLineChars="200"/>
        <w:rPr>
          <w:rFonts w:ascii="仿宋" w:eastAsia="仿宋" w:hAnsi="仿宋" w:cs="仿宋" w:hint="eastAsia"/>
          <w:sz w:val="28"/>
          <w:lang w:eastAsia="zh-CN"/>
        </w:rPr>
      </w:pPr>
      <w:bookmarkStart w:id="8" w:name="_Toc602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为确保智能断路器项目的高效生产和技术实施，我们制定了一套精心设计的设备选型方案，以满足智能断路器项目生产、质量和环保的要求。该方案的主要特点如下：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断路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针对智能断路器项目产品的多样性和小批量生产的特点，我们将建设柔性制造生产线。通过在设备选型中考虑柔性制造技术，可以灵活应对不同产品规格和生产需求，实现生产线的高度灵活性和适应性。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98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846"/>
      <w:r>
        <w:rPr>
          <w:rFonts w:ascii="仿宋" w:eastAsia="仿宋" w:hAnsi="仿宋" w:cs="仿宋" w:hint="eastAsia"/>
          <w:lang w:eastAsia="zh-CN"/>
        </w:rPr>
        <w:t>(一)、智能断路器行业分析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行业一直以来都是市场的关注焦点。行业内的发展趋势、竞争态势以及潜在机会都对智能断路器项目的推进产生深远的影响。通过深入研究行业的整体概貌，我们将更好地理解行业的核心特征，为智能断路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断路器行业，技术一直是推动创新和发展的关键因素。我们将对当前技术趋势进行详尽分析，包括但不限于人工智能、大数据应用、先进制造技术等。这有助于智能断路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断路器项目成功的基础。我们将对主要竞争对手进行深入研究，包括其市场份额、产品特点、市场定位等。通过全面了解竞争对手的优势和劣势，智能断路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653"/>
      <w:r>
        <w:rPr>
          <w:rFonts w:ascii="仿宋" w:eastAsia="仿宋" w:hAnsi="仿宋" w:cs="仿宋" w:hint="eastAsia"/>
          <w:sz w:val="28"/>
          <w:lang w:eastAsia="zh-CN"/>
        </w:rPr>
        <w:t>(二)、智能断路器市场分析预测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断路器市场未来的增长趋势。这包括市场的整体规模、各细分领域的发展趋势等。智能断路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断路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断路器项目实施过程中需要充分考虑的因素。我们将对市场风险进行全面评估，包括但不限于政策法规风险、市场竞争风险、技术变革风险等。通过对潜在风险的深入分析，智能断路器项目可以制定相应的风险缓解策略，降低不确定性对智能断路器项目的影响。</w:t>
      </w:r>
    </w:p>
    <w:p>
      <w:pPr>
        <w:pStyle w:val="Heading1"/>
        <w:ind w:firstLine="560" w:firstLineChars="200"/>
        <w:rPr>
          <w:rFonts w:ascii="仿宋" w:eastAsia="仿宋" w:hAnsi="仿宋" w:cs="仿宋" w:hint="eastAsia"/>
          <w:sz w:val="28"/>
          <w:lang w:eastAsia="zh-CN"/>
        </w:rPr>
      </w:pPr>
      <w:bookmarkStart w:id="12" w:name="_Toc1712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162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智能断路器项目的主要产品是XXXX，预计年产值为XXX万元。这一产品在市场中占据着重要的地位，其广泛的应用范围使得该智能断路器项目的市场前景非常广阔。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断路器项目的xxx产品作为重要的原材料之一，将在多个领域发挥关键作用。其在建筑、交通、能源等方面的广泛应用将为整个产业链提供强大的支持，形成产业协同效应。智能断路器项目的年产值XXX万XXX万XXX万万元不仅反映了其在市场上的巨大潜力，更预示着它对国民经济的积极贡献。这种关联度高、涉及面广的产业关系，使得该智能断路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31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总征地面积为XXXX平方米，相当于约XX.XX亩，其中净用地面积为XXXX平方米，红线范围内相当于约XX.XX亩。这一用地规模充分考虑了智能断路器项目的建设需求，保障了智能断路器项目在合适的空间内得以充分发展。智能断路器项目规划的总建筑面积为XXXX平方米，其中主体工程建设占XXXX平方米，计容建筑面积达XXXX平方米。预计建筑工程的投资将达到XXXX万元，为智能断路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计划购置的设备共计XXXX台（套），设备购置费用为XXXX万元。这一设备购置计划充分考虑到智能断路器项目的生产需求和技术要求，确保了智能断路器项目在生产运营中具备先进的技术装备和高效的生产能力。设备的合理配置将为智能断路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计划总投资为XXXX万元，预计年实现营业收入为XXXX万元。这一产能规模的设定旨在确保智能断路器项目能够在投资与回报之间取得平衡，实现长期可持续的发展。智能断路器项目的总投资充分考虑到各个方面的需求，包括用地建设、设备购置等多个环节，以确保智能断路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6039"/>
      <w:r>
        <w:rPr>
          <w:rFonts w:ascii="仿宋" w:eastAsia="仿宋" w:hAnsi="仿宋" w:cs="仿宋" w:hint="eastAsia"/>
          <w:sz w:val="28"/>
          <w:lang w:eastAsia="zh-CN"/>
        </w:rPr>
        <w:t>五、智能断路器项目可持续发展</w:t>
      </w:r>
      <w:bookmarkEnd w:id="15"/>
    </w:p>
    <w:p>
      <w:pPr>
        <w:pStyle w:val="Heading2"/>
        <w:rPr>
          <w:rFonts w:ascii="仿宋" w:eastAsia="仿宋" w:hAnsi="仿宋" w:cs="仿宋" w:hint="eastAsia"/>
          <w:lang w:eastAsia="zh-CN"/>
        </w:rPr>
      </w:pPr>
      <w:bookmarkStart w:id="16" w:name="_Toc1931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断路器项目中，智能断路器项目团队着眼于未来，明确了可持续发展的战略方向。制定的具体可持续发展目标包括降低资源使用、采用环保技术、最大化社会效益等。这一步骤不仅有助于智能断路器项目在环保和社会责任方面达到最高标准，也为未来提供了明确的指引，确保智能断路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可持续实践的融入智能断路器项目管理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断路器项目管理周期。从智能断路器项目规划开始，智能断路器项目团队就考虑了环境和社会的因素。在执行阶段，智能断路器项目团队积极推动绿色技术的应用，优化资源利用。此外，关注员工的社会责任，通过培训和沟通活动提高员工对可持续发展的认知，使他们能够在日常工作中践行可持续实践。这些举措不仅为智能断路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778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扎根于智能断路器项目的可持续发展理念，我们深信环保与社会责任是智能断路器项目成功的关键支柱。在智能断路器项目的每一步，我们都致力于通过创新和实践，履行对环境和社会的坚定责任。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团队通过引入先进的环保技术、建立高效的废物处理系统以及推动能源节约措施，积极履行环保责任。定期的环保监测和评估确保智能断路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不仅致力于自身可持续发展，还注重对社会的回馈。通过支持社区智能断路器项目、参与慈善事业、提供培训机会等方式，智能断路器项目积极履行社会责任。与当地社区建立积极互动，关注员工的工作与生活平衡，以及员工的身心健康，是智能断路器项目在社会责任层面的关键举措。这样的实践不仅增强了智能断路器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585"/>
      <w:r>
        <w:rPr>
          <w:rFonts w:ascii="仿宋" w:eastAsia="仿宋" w:hAnsi="仿宋" w:cs="仿宋" w:hint="eastAsia"/>
          <w:sz w:val="28"/>
          <w:lang w:eastAsia="zh-CN"/>
        </w:rPr>
        <w:t>六、智能断路器项目文档管理</w:t>
      </w:r>
      <w:bookmarkEnd w:id="18"/>
    </w:p>
    <w:p>
      <w:pPr>
        <w:pStyle w:val="Heading2"/>
        <w:rPr>
          <w:rFonts w:ascii="仿宋" w:eastAsia="仿宋" w:hAnsi="仿宋" w:cs="仿宋" w:hint="eastAsia"/>
          <w:lang w:eastAsia="zh-CN"/>
        </w:rPr>
      </w:pPr>
      <w:bookmarkStart w:id="19" w:name="_Toc2615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智能断路器项目高度重视文档的质量和准确性，以支持智能断路器项目的各项活动和决策。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文档的编制始于智能断路器项目计划的初期，我们制定了详细的文档编制计划，明确了每个文档的内容、格式和编写责任人。在智能断路器项目启动阶段，我们首先编制了智能断路器项目章程，明确定义了智能断路器项目的目标、范围、风险等关键要素。随后，智能断路器项目团队根据计划陆续编制了需求文档、设计文档、测试文档等各类文档，确保智能断路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断路器项目管理中的重要环节，旨在确保智能断路器项目文档符合质量标准和智能断路器项目需求。在智能断路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断路器项目相关利益方和专业领域的专家对文档进行独立审查。这有助于获取更全面、客观的反馈，确保智能断路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智能断路器项目在文档编制与审查方面建立了严格的管理机制，通过规范的流程和多维度的审查，确保智能断路器项目文档的质量、准确性和可靠性，为智能断路器项目的顺利推进提供了有力支持。</w:t>
      </w:r>
    </w:p>
    <w:p>
      <w:pPr>
        <w:pStyle w:val="Heading2"/>
        <w:ind w:firstLine="560" w:firstLineChars="200"/>
        <w:rPr>
          <w:rFonts w:ascii="仿宋" w:eastAsia="仿宋" w:hAnsi="仿宋" w:cs="仿宋" w:hint="eastAsia"/>
          <w:sz w:val="28"/>
          <w:lang w:eastAsia="zh-CN"/>
        </w:rPr>
      </w:pPr>
      <w:bookmarkStart w:id="20" w:name="_Toc5086"/>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在智能断路器项目中，我们致力于优化文档发布与分发过程，以确保信息的高效传递和团队间协作的顺畅进行。以下是我们采取的关键优化策略：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我们通过多渠道发布文档，包括电子邮件、智能断路器项目管理平台、内部网站等，以满足不同团队成员的偏好和需求。多渠道发布确保了信息的全面覆盖。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我们采用了精细的权限控制，确保只有授权人员可以访问敏感信息。这种安全措施保护了智能断路器项目文档的机密性，防止了未经授权的信息泄露。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17947"/>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文档存档与归档是智能断路器项目生命周期中一个至关重要的环节，直接关系到智能断路器项目信息的长期保存和历史记录的完整性。在智能断路器项目中，我们实施了一系列有效的文档存档与归档管理策略：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https://d.book118.com/918021060054006041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智能断路器项目规划设计纲要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173CD9"/>
    <w:rsid w:val="5D173C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2106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2024-02-25T02:29:00Z</dcterms:created>
  <dcterms:modified xsi:type="dcterms:W3CDTF">2024-02-25T02:30:13Z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EF8DC488BB0448DB9D00D9BCD1BAC9F0_11</vt:lpwstr>
  </property>
  <property fmtid="{D5CDD505-2E9C-101B-9397-08002B2CF9AE}" pid="3" name="KSOProductBuildVer">
    <vt:lpwstr>2052-12.1.0.16388</vt:lpwstr>
  </property>
</Properties>
</file>