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E3742" w:rsidP="00FE3742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E3742">
        <w:rPr>
          <w:rFonts w:ascii="华文中宋" w:eastAsia="华文中宋" w:hAnsi="华文中宋"/>
          <w:b/>
          <w:sz w:val="30"/>
        </w:rPr>
        <w:t>2023</w:t>
      </w:r>
      <w:r w:rsidRPr="00FE3742">
        <w:rPr>
          <w:rFonts w:ascii="华文中宋" w:eastAsia="华文中宋" w:hAnsi="华文中宋"/>
          <w:b/>
          <w:sz w:val="30"/>
        </w:rPr>
        <w:t>年国网江西省电力有限公司人员招聘考试试题及答案解析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面对改革重任，要的是上下一条心、全国一盘棋的大胸襟、大担当。在中央的决策部署、群众的切身利益和国家的长远发展面前，瞻前顾后、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只能贻误改革时机，表里不一、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更会阻碍发展大计。填入划横线部分最恰当的一项是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、故步自封两面三刀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、抱残守缺阳奉阴违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、抱残守缺两面三刀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、故步自封阳奉阴违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第一空，顿号表示并列关系，划横线处所填成语应与“瞻前顾后”语义相近。“瞻前顾后”形容顾虑太多，犹豫不决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“抱残守缺”形容思想保守，不求改进，二者均指思想层面出现问题，符合文意，保留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“故步自封”比喻安于现状，不求进步，体现不出顾虑多，与文意不符，故排除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两项。第二空，顿号表示并列关系，划横线处所填成语要与“表里不一”语义相近。“表里不一”指表面与内在不一样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项“阳奉阴违”指玩弄两面派手法，表面上遵从，暗地里违背，体现了表面与内在不一样，可与“表里不一”构</w:t>
      </w:r>
      <w:r w:rsidRPr="00E0697D">
        <w:rPr>
          <w:rFonts w:ascii="Times New Roman" w:eastAsia="微软雅黑" w:hAnsi="微软雅黑" w:cs="宋体" w:hint="eastAsia"/>
          <w:szCs w:val="18"/>
        </w:rPr>
        <w:t>成并列，符合文意，当选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项“两面三刀”比喻在两方面搬弄是非，未涉及表里两方面，排除。故选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“我最爱阅读外国文学作品，英国的、法国的、古典的，我都爱读。”上述陈述犯的错误是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、划分外国文学作品的标准混乱，前按国别，后按时代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、外国文学作品，没有分诗歌、小说还是戏剧等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、没有说是外文原版还是翻译本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、没有说明最喜好什么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第一步，分析文段。通过阅读文段，可以看出作者爱读的外国文学作品是按照国别分类的，而“古典”是时代分类。第二步，辨析选项。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项指出“划分外国文学作品的标准混乱”，是题干句子所犯错误。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项所说的并非该句陈述所犯的错误，故排除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依次填入横线处的词语，最恰当的一组是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研究人员乐观地认为，仿生自动装置的前景令人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，芭芭拉</w:t>
      </w:r>
      <w:r w:rsidRPr="00E0697D">
        <w:rPr>
          <w:rFonts w:ascii="Times New Roman" w:eastAsia="微软雅黑" w:hAnsi="微软雅黑" w:cs="宋体" w:hint="eastAsia"/>
          <w:szCs w:val="18"/>
        </w:rPr>
        <w:t>-</w:t>
      </w:r>
      <w:r w:rsidRPr="00E0697D">
        <w:rPr>
          <w:rFonts w:ascii="Times New Roman" w:eastAsia="微软雅黑" w:hAnsi="微软雅黑" w:cs="宋体" w:hint="eastAsia"/>
          <w:szCs w:val="18"/>
        </w:rPr>
        <w:t>韦布博士说：“机器动物还不能完全代替真的动物，但我确实认为将来它会大有用武之地。随着技术的不断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，我们将能够制造更多这种复杂系统。”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、兴奋改善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、欢欣进步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、鼓舞改善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、振奋进步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先看第二空，改善∶</w:t>
      </w:r>
      <w:r w:rsidRPr="00E0697D">
        <w:rPr>
          <w:rFonts w:ascii="Times New Roman" w:eastAsia="微软雅黑" w:hAnsi="微软雅黑" w:cs="宋体" w:hint="eastAsia"/>
          <w:szCs w:val="18"/>
        </w:rPr>
        <w:t>使原来的状况变得好些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部分地、在某种程度上提到较好、较高水平。进步∶向上或向前发展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促进社会发展的，积极地。此处，从研究人员的角度出发，用技术的改善更恰当，研究人员的工作就是不断改善技术。再看第一空，鼓舞∶鼓动，激发。令人鼓舞，搭配得当。故选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哲学作为一门追求智慧的学问，其实只是一种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。所谓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，是指哲学作为研究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事实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价值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的学问，它乃是所有已有的和新开创的哲学学说的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原始模型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。换言之，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是指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概念为普遍性的定义，每种哲学学说则为具体性的表现。尽管中西哲学存</w:t>
      </w:r>
      <w:r w:rsidRPr="00E0697D">
        <w:rPr>
          <w:rFonts w:ascii="Times New Roman" w:eastAsia="微软雅黑" w:hAnsi="微软雅黑" w:cs="宋体" w:hint="eastAsia"/>
          <w:szCs w:val="18"/>
        </w:rPr>
        <w:t>在诸多差异，但都遵循着共同的基本脉络。元论是西方哲学家，还是中国哲学家，他们的主耍工作不外乎两个方面：其一，通过绝对的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形而上者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解释相对的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形而下者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飞。其二，通过相对的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形而下者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建构绝对的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形而上者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。前者属于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本体论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，后者则属于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认识论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哲学原型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，这段文字主要介绍了它的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、具体分类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、概念定义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、理论核心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、历史演变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https://d.book118.com/918026104046006025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7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FE374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374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74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374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74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374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4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FE37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23BF317"/>
  <w15:docId w15:val="{F801F51D-F2FA-4A37-921F-F2996B318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FE37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E3742"/>
    <w:rPr>
      <w:sz w:val="18"/>
      <w:szCs w:val="18"/>
    </w:rPr>
  </w:style>
  <w:style w:type="paragraph" w:styleId="Footer">
    <w:name w:val="footer"/>
    <w:basedOn w:val="Normal"/>
    <w:link w:val="a0"/>
    <w:unhideWhenUsed/>
    <w:rsid w:val="00FE37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E3742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FE37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18026104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4172</Words>
  <Characters>23782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2024-01-11T10:26:00Z</dcterms:created>
  <dcterms:modified xsi:type="dcterms:W3CDTF">2024-01-11T10:26:00Z</dcterms:modified>
</cp:coreProperties>
</file>