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Ｘ射线影像增强器项目计划设计方案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94" w:history="1">
        <w:r>
          <w:rPr>
            <w:rFonts w:ascii="仿宋" w:eastAsia="仿宋" w:hAnsi="仿宋" w:cs="仿宋" w:hint="eastAsia"/>
            <w:lang w:eastAsia="zh-CN"/>
          </w:rPr>
          <w:t>概论</w:t>
        </w:r>
        <w:r>
          <w:tab/>
        </w:r>
        <w:r>
          <w:fldChar w:fldCharType="begin"/>
        </w:r>
        <w:r>
          <w:instrText xml:space="preserve"> PAGEREF _Toc26894 \h </w:instrText>
        </w:r>
        <w:r>
          <w:fldChar w:fldCharType="separate"/>
        </w:r>
        <w:r>
          <w:t>3</w:t>
        </w:r>
        <w:r>
          <w:fldChar w:fldCharType="end"/>
        </w:r>
      </w:hyperlink>
    </w:p>
    <w:p>
      <w:pPr>
        <w:pStyle w:val="TOC1"/>
        <w:tabs>
          <w:tab w:val="right" w:leader="dot" w:pos="8306"/>
        </w:tabs>
      </w:pPr>
      <w:hyperlink w:anchor="_Toc2733" w:history="1">
        <w:r>
          <w:rPr>
            <w:rFonts w:ascii="仿宋" w:eastAsia="仿宋" w:hAnsi="仿宋" w:cs="仿宋" w:hint="eastAsia"/>
            <w:lang w:eastAsia="zh-CN"/>
          </w:rPr>
          <w:t>一、Ｘ射线影像增强器项目建设单位说明</w:t>
        </w:r>
        <w:r>
          <w:tab/>
        </w:r>
        <w:r>
          <w:fldChar w:fldCharType="begin"/>
        </w:r>
        <w:r>
          <w:instrText xml:space="preserve"> PAGEREF _Toc2733 \h </w:instrText>
        </w:r>
        <w:r>
          <w:fldChar w:fldCharType="separate"/>
        </w:r>
        <w:r>
          <w:t>3</w:t>
        </w:r>
        <w:r>
          <w:fldChar w:fldCharType="end"/>
        </w:r>
      </w:hyperlink>
    </w:p>
    <w:p>
      <w:pPr>
        <w:pStyle w:val="TOC2"/>
        <w:tabs>
          <w:tab w:val="right" w:leader="dot" w:pos="8306"/>
        </w:tabs>
      </w:pPr>
      <w:hyperlink w:anchor="_Toc29405" w:history="1">
        <w:r>
          <w:rPr>
            <w:rFonts w:ascii="仿宋" w:eastAsia="仿宋" w:hAnsi="仿宋" w:cs="仿宋" w:hint="eastAsia"/>
            <w:lang w:eastAsia="zh-CN"/>
          </w:rPr>
          <w:t>(一)、Ｘ射线影像增强器项目承办单位基本情况</w:t>
        </w:r>
        <w:r>
          <w:tab/>
        </w:r>
        <w:r>
          <w:fldChar w:fldCharType="begin"/>
        </w:r>
        <w:r>
          <w:instrText xml:space="preserve"> PAGEREF _Toc29405 \h </w:instrText>
        </w:r>
        <w:r>
          <w:fldChar w:fldCharType="separate"/>
        </w:r>
        <w:r>
          <w:t>3</w:t>
        </w:r>
        <w:r>
          <w:fldChar w:fldCharType="end"/>
        </w:r>
      </w:hyperlink>
    </w:p>
    <w:p>
      <w:pPr>
        <w:pStyle w:val="TOC2"/>
        <w:tabs>
          <w:tab w:val="right" w:leader="dot" w:pos="8306"/>
        </w:tabs>
      </w:pPr>
      <w:hyperlink w:anchor="_Toc10197" w:history="1">
        <w:r>
          <w:rPr>
            <w:rFonts w:ascii="仿宋" w:eastAsia="仿宋" w:hAnsi="仿宋" w:cs="仿宋" w:hint="eastAsia"/>
            <w:lang w:eastAsia="zh-CN"/>
          </w:rPr>
          <w:t>(二)、公司经济效益分析</w:t>
        </w:r>
        <w:r>
          <w:tab/>
        </w:r>
        <w:r>
          <w:fldChar w:fldCharType="begin"/>
        </w:r>
        <w:r>
          <w:instrText xml:space="preserve"> PAGEREF _Toc10197 \h </w:instrText>
        </w:r>
        <w:r>
          <w:fldChar w:fldCharType="separate"/>
        </w:r>
        <w:r>
          <w:t>4</w:t>
        </w:r>
        <w:r>
          <w:fldChar w:fldCharType="end"/>
        </w:r>
      </w:hyperlink>
    </w:p>
    <w:p>
      <w:pPr>
        <w:pStyle w:val="TOC1"/>
        <w:tabs>
          <w:tab w:val="right" w:leader="dot" w:pos="8306"/>
        </w:tabs>
      </w:pPr>
      <w:hyperlink w:anchor="_Toc582" w:history="1">
        <w:r>
          <w:rPr>
            <w:rFonts w:ascii="仿宋" w:eastAsia="仿宋" w:hAnsi="仿宋" w:cs="仿宋" w:hint="eastAsia"/>
            <w:lang w:eastAsia="zh-CN"/>
          </w:rPr>
          <w:t>二、工艺说明</w:t>
        </w:r>
        <w:r>
          <w:tab/>
        </w:r>
        <w:r>
          <w:fldChar w:fldCharType="begin"/>
        </w:r>
        <w:r>
          <w:instrText xml:space="preserve"> PAGEREF _Toc582 \h </w:instrText>
        </w:r>
        <w:r>
          <w:fldChar w:fldCharType="separate"/>
        </w:r>
        <w:r>
          <w:t>5</w:t>
        </w:r>
        <w:r>
          <w:fldChar w:fldCharType="end"/>
        </w:r>
      </w:hyperlink>
    </w:p>
    <w:p>
      <w:pPr>
        <w:pStyle w:val="TOC2"/>
        <w:tabs>
          <w:tab w:val="right" w:leader="dot" w:pos="8306"/>
        </w:tabs>
      </w:pPr>
      <w:hyperlink w:anchor="_Toc281" w:history="1">
        <w:r>
          <w:rPr>
            <w:rFonts w:ascii="仿宋" w:eastAsia="仿宋" w:hAnsi="仿宋" w:cs="仿宋" w:hint="eastAsia"/>
            <w:lang w:eastAsia="zh-CN"/>
          </w:rPr>
          <w:t>(一)、技术管理特点</w:t>
        </w:r>
        <w:r>
          <w:tab/>
        </w:r>
        <w:r>
          <w:fldChar w:fldCharType="begin"/>
        </w:r>
        <w:r>
          <w:instrText xml:space="preserve"> PAGEREF _Toc281 \h </w:instrText>
        </w:r>
        <w:r>
          <w:fldChar w:fldCharType="separate"/>
        </w:r>
        <w:r>
          <w:t>5</w:t>
        </w:r>
        <w:r>
          <w:fldChar w:fldCharType="end"/>
        </w:r>
      </w:hyperlink>
    </w:p>
    <w:p>
      <w:pPr>
        <w:pStyle w:val="TOC2"/>
        <w:tabs>
          <w:tab w:val="right" w:leader="dot" w:pos="8306"/>
        </w:tabs>
      </w:pPr>
      <w:hyperlink w:anchor="_Toc11166" w:history="1">
        <w:r>
          <w:rPr>
            <w:rFonts w:ascii="仿宋" w:eastAsia="仿宋" w:hAnsi="仿宋" w:cs="仿宋" w:hint="eastAsia"/>
            <w:lang w:eastAsia="zh-CN"/>
          </w:rPr>
          <w:t>(二)、Ｘ射线影像增强器项目工艺技术设计方案</w:t>
        </w:r>
        <w:r>
          <w:tab/>
        </w:r>
        <w:r>
          <w:fldChar w:fldCharType="begin"/>
        </w:r>
        <w:r>
          <w:instrText xml:space="preserve"> PAGEREF _Toc11166 \h </w:instrText>
        </w:r>
        <w:r>
          <w:fldChar w:fldCharType="separate"/>
        </w:r>
        <w:r>
          <w:t>6</w:t>
        </w:r>
        <w:r>
          <w:fldChar w:fldCharType="end"/>
        </w:r>
      </w:hyperlink>
    </w:p>
    <w:p>
      <w:pPr>
        <w:pStyle w:val="TOC2"/>
        <w:tabs>
          <w:tab w:val="right" w:leader="dot" w:pos="8306"/>
        </w:tabs>
      </w:pPr>
      <w:hyperlink w:anchor="_Toc706" w:history="1">
        <w:r>
          <w:rPr>
            <w:rFonts w:ascii="仿宋" w:eastAsia="仿宋" w:hAnsi="仿宋" w:cs="仿宋" w:hint="eastAsia"/>
            <w:lang w:eastAsia="zh-CN"/>
          </w:rPr>
          <w:t>(三)、设备选型方案</w:t>
        </w:r>
        <w:r>
          <w:tab/>
        </w:r>
        <w:r>
          <w:fldChar w:fldCharType="begin"/>
        </w:r>
        <w:r>
          <w:instrText xml:space="preserve"> PAGEREF _Toc706 \h </w:instrText>
        </w:r>
        <w:r>
          <w:fldChar w:fldCharType="separate"/>
        </w:r>
        <w:r>
          <w:t>7</w:t>
        </w:r>
        <w:r>
          <w:fldChar w:fldCharType="end"/>
        </w:r>
      </w:hyperlink>
    </w:p>
    <w:p>
      <w:pPr>
        <w:pStyle w:val="TOC1"/>
        <w:tabs>
          <w:tab w:val="right" w:leader="dot" w:pos="8306"/>
        </w:tabs>
      </w:pPr>
      <w:hyperlink w:anchor="_Toc22062" w:history="1">
        <w:r>
          <w:rPr>
            <w:rFonts w:ascii="仿宋" w:eastAsia="仿宋" w:hAnsi="仿宋" w:cs="仿宋" w:hint="eastAsia"/>
            <w:lang w:eastAsia="zh-CN"/>
          </w:rPr>
          <w:t>三、Ｘ射线影像增强器项目文档管理</w:t>
        </w:r>
        <w:r>
          <w:tab/>
        </w:r>
        <w:r>
          <w:fldChar w:fldCharType="begin"/>
        </w:r>
        <w:r>
          <w:instrText xml:space="preserve"> PAGEREF _Toc22062 \h </w:instrText>
        </w:r>
        <w:r>
          <w:fldChar w:fldCharType="separate"/>
        </w:r>
        <w:r>
          <w:t>9</w:t>
        </w:r>
        <w:r>
          <w:fldChar w:fldCharType="end"/>
        </w:r>
      </w:hyperlink>
    </w:p>
    <w:p>
      <w:pPr>
        <w:pStyle w:val="TOC2"/>
        <w:tabs>
          <w:tab w:val="right" w:leader="dot" w:pos="8306"/>
        </w:tabs>
      </w:pPr>
      <w:hyperlink w:anchor="_Toc31378" w:history="1">
        <w:r>
          <w:rPr>
            <w:rFonts w:ascii="仿宋" w:eastAsia="仿宋" w:hAnsi="仿宋" w:cs="仿宋" w:hint="eastAsia"/>
            <w:lang w:eastAsia="zh-CN"/>
          </w:rPr>
          <w:t>(一)、文档编制与审查</w:t>
        </w:r>
        <w:r>
          <w:tab/>
        </w:r>
        <w:r>
          <w:fldChar w:fldCharType="begin"/>
        </w:r>
        <w:r>
          <w:instrText xml:space="preserve"> PAGEREF _Toc31378 \h </w:instrText>
        </w:r>
        <w:r>
          <w:fldChar w:fldCharType="separate"/>
        </w:r>
        <w:r>
          <w:t>9</w:t>
        </w:r>
        <w:r>
          <w:fldChar w:fldCharType="end"/>
        </w:r>
      </w:hyperlink>
    </w:p>
    <w:p>
      <w:pPr>
        <w:pStyle w:val="TOC2"/>
        <w:tabs>
          <w:tab w:val="right" w:leader="dot" w:pos="8306"/>
        </w:tabs>
      </w:pPr>
      <w:hyperlink w:anchor="_Toc30178" w:history="1">
        <w:r>
          <w:rPr>
            <w:rFonts w:ascii="仿宋" w:eastAsia="仿宋" w:hAnsi="仿宋" w:cs="仿宋" w:hint="eastAsia"/>
            <w:lang w:eastAsia="zh-CN"/>
          </w:rPr>
          <w:t>(二)、文档发布与分发</w:t>
        </w:r>
        <w:r>
          <w:tab/>
        </w:r>
        <w:r>
          <w:fldChar w:fldCharType="begin"/>
        </w:r>
        <w:r>
          <w:instrText xml:space="preserve"> PAGEREF _Toc30178 \h </w:instrText>
        </w:r>
        <w:r>
          <w:fldChar w:fldCharType="separate"/>
        </w:r>
        <w:r>
          <w:t>10</w:t>
        </w:r>
        <w:r>
          <w:fldChar w:fldCharType="end"/>
        </w:r>
      </w:hyperlink>
    </w:p>
    <w:p>
      <w:pPr>
        <w:pStyle w:val="TOC2"/>
        <w:tabs>
          <w:tab w:val="right" w:leader="dot" w:pos="8306"/>
        </w:tabs>
      </w:pPr>
      <w:hyperlink w:anchor="_Toc15659" w:history="1">
        <w:r>
          <w:rPr>
            <w:rFonts w:ascii="仿宋" w:eastAsia="仿宋" w:hAnsi="仿宋" w:cs="仿宋" w:hint="eastAsia"/>
            <w:lang w:eastAsia="zh-CN"/>
          </w:rPr>
          <w:t>(三)、文档存档与归档</w:t>
        </w:r>
        <w:r>
          <w:tab/>
        </w:r>
        <w:r>
          <w:fldChar w:fldCharType="begin"/>
        </w:r>
        <w:r>
          <w:instrText xml:space="preserve"> PAGEREF _Toc15659 \h </w:instrText>
        </w:r>
        <w:r>
          <w:fldChar w:fldCharType="separate"/>
        </w:r>
        <w:r>
          <w:t>11</w:t>
        </w:r>
        <w:r>
          <w:fldChar w:fldCharType="end"/>
        </w:r>
      </w:hyperlink>
    </w:p>
    <w:p>
      <w:pPr>
        <w:pStyle w:val="TOC1"/>
        <w:tabs>
          <w:tab w:val="right" w:leader="dot" w:pos="8306"/>
        </w:tabs>
      </w:pPr>
      <w:hyperlink w:anchor="_Toc9109" w:history="1">
        <w:r>
          <w:rPr>
            <w:rFonts w:ascii="仿宋" w:eastAsia="仿宋" w:hAnsi="仿宋" w:cs="仿宋" w:hint="eastAsia"/>
            <w:lang w:eastAsia="zh-CN"/>
          </w:rPr>
          <w:t>四、产品规划分析</w:t>
        </w:r>
        <w:r>
          <w:tab/>
        </w:r>
        <w:r>
          <w:fldChar w:fldCharType="begin"/>
        </w:r>
        <w:r>
          <w:instrText xml:space="preserve"> PAGEREF _Toc9109 \h </w:instrText>
        </w:r>
        <w:r>
          <w:fldChar w:fldCharType="separate"/>
        </w:r>
        <w:r>
          <w:t>12</w:t>
        </w:r>
        <w:r>
          <w:fldChar w:fldCharType="end"/>
        </w:r>
      </w:hyperlink>
    </w:p>
    <w:p>
      <w:pPr>
        <w:pStyle w:val="TOC2"/>
        <w:tabs>
          <w:tab w:val="right" w:leader="dot" w:pos="8306"/>
        </w:tabs>
      </w:pPr>
      <w:hyperlink w:anchor="_Toc17338" w:history="1">
        <w:r>
          <w:rPr>
            <w:rFonts w:ascii="仿宋" w:eastAsia="仿宋" w:hAnsi="仿宋" w:cs="仿宋" w:hint="eastAsia"/>
            <w:lang w:eastAsia="zh-CN"/>
          </w:rPr>
          <w:t>(一)、产品规划</w:t>
        </w:r>
        <w:r>
          <w:tab/>
        </w:r>
        <w:r>
          <w:fldChar w:fldCharType="begin"/>
        </w:r>
        <w:r>
          <w:instrText xml:space="preserve"> PAGEREF _Toc17338 \h </w:instrText>
        </w:r>
        <w:r>
          <w:fldChar w:fldCharType="separate"/>
        </w:r>
        <w:r>
          <w:t>12</w:t>
        </w:r>
        <w:r>
          <w:fldChar w:fldCharType="end"/>
        </w:r>
      </w:hyperlink>
    </w:p>
    <w:p>
      <w:pPr>
        <w:pStyle w:val="TOC2"/>
        <w:tabs>
          <w:tab w:val="right" w:leader="dot" w:pos="8306"/>
        </w:tabs>
      </w:pPr>
      <w:hyperlink w:anchor="_Toc4241" w:history="1">
        <w:r>
          <w:rPr>
            <w:rFonts w:ascii="仿宋" w:eastAsia="仿宋" w:hAnsi="仿宋" w:cs="仿宋" w:hint="eastAsia"/>
            <w:lang w:eastAsia="zh-CN"/>
          </w:rPr>
          <w:t>(二)、建设规模</w:t>
        </w:r>
        <w:r>
          <w:tab/>
        </w:r>
        <w:r>
          <w:fldChar w:fldCharType="begin"/>
        </w:r>
        <w:r>
          <w:instrText xml:space="preserve"> PAGEREF _Toc4241 \h </w:instrText>
        </w:r>
        <w:r>
          <w:fldChar w:fldCharType="separate"/>
        </w:r>
        <w:r>
          <w:t>13</w:t>
        </w:r>
        <w:r>
          <w:fldChar w:fldCharType="end"/>
        </w:r>
      </w:hyperlink>
    </w:p>
    <w:p>
      <w:pPr>
        <w:pStyle w:val="TOC1"/>
        <w:tabs>
          <w:tab w:val="right" w:leader="dot" w:pos="8306"/>
        </w:tabs>
      </w:pPr>
      <w:hyperlink w:anchor="_Toc27625" w:history="1">
        <w:r>
          <w:rPr>
            <w:rFonts w:ascii="仿宋" w:eastAsia="仿宋" w:hAnsi="仿宋" w:cs="仿宋" w:hint="eastAsia"/>
            <w:lang w:eastAsia="zh-CN"/>
          </w:rPr>
          <w:t>五、Ｘ射线影像增强器项目建设背景及必要性分析</w:t>
        </w:r>
        <w:r>
          <w:tab/>
        </w:r>
        <w:r>
          <w:fldChar w:fldCharType="begin"/>
        </w:r>
        <w:r>
          <w:instrText xml:space="preserve"> PAGEREF _Toc27625 \h </w:instrText>
        </w:r>
        <w:r>
          <w:fldChar w:fldCharType="separate"/>
        </w:r>
        <w:r>
          <w:t>14</w:t>
        </w:r>
        <w:r>
          <w:fldChar w:fldCharType="end"/>
        </w:r>
      </w:hyperlink>
    </w:p>
    <w:p>
      <w:pPr>
        <w:pStyle w:val="TOC2"/>
        <w:tabs>
          <w:tab w:val="right" w:leader="dot" w:pos="8306"/>
        </w:tabs>
      </w:pPr>
      <w:hyperlink w:anchor="_Toc30523" w:history="1">
        <w:r>
          <w:rPr>
            <w:rFonts w:ascii="仿宋" w:eastAsia="仿宋" w:hAnsi="仿宋" w:cs="仿宋" w:hint="eastAsia"/>
            <w:lang w:eastAsia="zh-CN"/>
          </w:rPr>
          <w:t>(一)、Ｘ射线影像增强器项目背景分析</w:t>
        </w:r>
        <w:r>
          <w:tab/>
        </w:r>
        <w:r>
          <w:fldChar w:fldCharType="begin"/>
        </w:r>
        <w:r>
          <w:instrText xml:space="preserve"> PAGEREF _Toc30523 \h </w:instrText>
        </w:r>
        <w:r>
          <w:fldChar w:fldCharType="separate"/>
        </w:r>
        <w:r>
          <w:t>14</w:t>
        </w:r>
        <w:r>
          <w:fldChar w:fldCharType="end"/>
        </w:r>
      </w:hyperlink>
    </w:p>
    <w:p>
      <w:pPr>
        <w:pStyle w:val="TOC2"/>
        <w:tabs>
          <w:tab w:val="right" w:leader="dot" w:pos="8306"/>
        </w:tabs>
      </w:pPr>
      <w:hyperlink w:anchor="_Toc5217" w:history="1">
        <w:r>
          <w:rPr>
            <w:rFonts w:ascii="仿宋" w:eastAsia="仿宋" w:hAnsi="仿宋" w:cs="仿宋" w:hint="eastAsia"/>
            <w:lang w:eastAsia="zh-CN"/>
          </w:rPr>
          <w:t>(二)、Ｘ射线影像增强器项目建设必要性分析</w:t>
        </w:r>
        <w:r>
          <w:tab/>
        </w:r>
        <w:r>
          <w:fldChar w:fldCharType="begin"/>
        </w:r>
        <w:r>
          <w:instrText xml:space="preserve"> PAGEREF _Toc5217 \h </w:instrText>
        </w:r>
        <w:r>
          <w:fldChar w:fldCharType="separate"/>
        </w:r>
        <w:r>
          <w:t>16</w:t>
        </w:r>
        <w:r>
          <w:fldChar w:fldCharType="end"/>
        </w:r>
      </w:hyperlink>
    </w:p>
    <w:p>
      <w:pPr>
        <w:pStyle w:val="TOC1"/>
        <w:tabs>
          <w:tab w:val="right" w:leader="dot" w:pos="8306"/>
        </w:tabs>
      </w:pPr>
      <w:hyperlink w:anchor="_Toc31244" w:history="1">
        <w:r>
          <w:rPr>
            <w:rFonts w:ascii="仿宋" w:eastAsia="仿宋" w:hAnsi="仿宋" w:cs="仿宋" w:hint="eastAsia"/>
            <w:lang w:eastAsia="zh-CN"/>
          </w:rPr>
          <w:t>六、市场分析、调研</w:t>
        </w:r>
        <w:r>
          <w:tab/>
        </w:r>
        <w:r>
          <w:fldChar w:fldCharType="begin"/>
        </w:r>
        <w:r>
          <w:instrText xml:space="preserve"> PAGEREF _Toc31244 \h </w:instrText>
        </w:r>
        <w:r>
          <w:fldChar w:fldCharType="separate"/>
        </w:r>
        <w:r>
          <w:t>17</w:t>
        </w:r>
        <w:r>
          <w:fldChar w:fldCharType="end"/>
        </w:r>
      </w:hyperlink>
    </w:p>
    <w:p>
      <w:pPr>
        <w:pStyle w:val="TOC2"/>
        <w:tabs>
          <w:tab w:val="right" w:leader="dot" w:pos="8306"/>
        </w:tabs>
      </w:pPr>
      <w:hyperlink w:anchor="_Toc25190" w:history="1">
        <w:r>
          <w:rPr>
            <w:rFonts w:ascii="仿宋" w:eastAsia="仿宋" w:hAnsi="仿宋" w:cs="仿宋" w:hint="eastAsia"/>
            <w:lang w:eastAsia="zh-CN"/>
          </w:rPr>
          <w:t>(一)、Ｘ射线影像增强器行业分析</w:t>
        </w:r>
        <w:r>
          <w:tab/>
        </w:r>
        <w:r>
          <w:fldChar w:fldCharType="begin"/>
        </w:r>
        <w:r>
          <w:instrText xml:space="preserve"> PAGEREF _Toc25190 \h </w:instrText>
        </w:r>
        <w:r>
          <w:fldChar w:fldCharType="separate"/>
        </w:r>
        <w:r>
          <w:t>17</w:t>
        </w:r>
        <w:r>
          <w:fldChar w:fldCharType="end"/>
        </w:r>
      </w:hyperlink>
    </w:p>
    <w:p>
      <w:pPr>
        <w:pStyle w:val="TOC2"/>
        <w:tabs>
          <w:tab w:val="right" w:leader="dot" w:pos="8306"/>
        </w:tabs>
      </w:pPr>
      <w:hyperlink w:anchor="_Toc11063" w:history="1">
        <w:r>
          <w:rPr>
            <w:rFonts w:ascii="仿宋" w:eastAsia="仿宋" w:hAnsi="仿宋" w:cs="仿宋" w:hint="eastAsia"/>
            <w:lang w:eastAsia="zh-CN"/>
          </w:rPr>
          <w:t>(二)、Ｘ射线影像增强器市场分析预测</w:t>
        </w:r>
        <w:r>
          <w:tab/>
        </w:r>
        <w:r>
          <w:fldChar w:fldCharType="begin"/>
        </w:r>
        <w:r>
          <w:instrText xml:space="preserve"> PAGEREF _Toc11063 \h </w:instrText>
        </w:r>
        <w:r>
          <w:fldChar w:fldCharType="separate"/>
        </w:r>
        <w:r>
          <w:t>18</w:t>
        </w:r>
        <w:r>
          <w:fldChar w:fldCharType="end"/>
        </w:r>
      </w:hyperlink>
    </w:p>
    <w:p>
      <w:pPr>
        <w:pStyle w:val="TOC1"/>
        <w:tabs>
          <w:tab w:val="right" w:leader="dot" w:pos="8306"/>
        </w:tabs>
      </w:pPr>
      <w:hyperlink w:anchor="_Toc8534" w:history="1">
        <w:r>
          <w:rPr>
            <w:rFonts w:ascii="仿宋" w:eastAsia="仿宋" w:hAnsi="仿宋" w:cs="仿宋" w:hint="eastAsia"/>
            <w:lang w:eastAsia="zh-CN"/>
          </w:rPr>
          <w:t>七、Ｘ射线影像增强器项目风险管理</w:t>
        </w:r>
        <w:r>
          <w:tab/>
        </w:r>
        <w:r>
          <w:fldChar w:fldCharType="begin"/>
        </w:r>
        <w:r>
          <w:instrText xml:space="preserve"> PAGEREF _Toc8534 \h </w:instrText>
        </w:r>
        <w:r>
          <w:fldChar w:fldCharType="separate"/>
        </w:r>
        <w:r>
          <w:t>19</w:t>
        </w:r>
        <w:r>
          <w:fldChar w:fldCharType="end"/>
        </w:r>
      </w:hyperlink>
    </w:p>
    <w:p>
      <w:pPr>
        <w:pStyle w:val="TOC2"/>
        <w:tabs>
          <w:tab w:val="right" w:leader="dot" w:pos="8306"/>
        </w:tabs>
      </w:pPr>
      <w:hyperlink w:anchor="_Toc2742" w:history="1">
        <w:r>
          <w:rPr>
            <w:rFonts w:ascii="仿宋" w:eastAsia="仿宋" w:hAnsi="仿宋" w:cs="仿宋" w:hint="eastAsia"/>
            <w:lang w:eastAsia="zh-CN"/>
          </w:rPr>
          <w:t>(一)、风险识别与评估</w:t>
        </w:r>
        <w:r>
          <w:tab/>
        </w:r>
        <w:r>
          <w:fldChar w:fldCharType="begin"/>
        </w:r>
        <w:r>
          <w:instrText xml:space="preserve"> PAGEREF _Toc2742 \h </w:instrText>
        </w:r>
        <w:r>
          <w:fldChar w:fldCharType="separate"/>
        </w:r>
        <w:r>
          <w:t>19</w:t>
        </w:r>
        <w:r>
          <w:fldChar w:fldCharType="end"/>
        </w:r>
      </w:hyperlink>
    </w:p>
    <w:p>
      <w:pPr>
        <w:pStyle w:val="TOC2"/>
        <w:tabs>
          <w:tab w:val="right" w:leader="dot" w:pos="8306"/>
        </w:tabs>
      </w:pPr>
      <w:hyperlink w:anchor="_Toc29453" w:history="1">
        <w:r>
          <w:rPr>
            <w:rFonts w:ascii="仿宋" w:eastAsia="仿宋" w:hAnsi="仿宋" w:cs="仿宋" w:hint="eastAsia"/>
            <w:lang w:eastAsia="zh-CN"/>
          </w:rPr>
          <w:t>(二)、风险应对策略</w:t>
        </w:r>
        <w:r>
          <w:tab/>
        </w:r>
        <w:r>
          <w:fldChar w:fldCharType="begin"/>
        </w:r>
        <w:r>
          <w:instrText xml:space="preserve"> PAGEREF _Toc29453 \h </w:instrText>
        </w:r>
        <w:r>
          <w:fldChar w:fldCharType="separate"/>
        </w:r>
        <w:r>
          <w:t>20</w:t>
        </w:r>
        <w:r>
          <w:fldChar w:fldCharType="end"/>
        </w:r>
      </w:hyperlink>
    </w:p>
    <w:p>
      <w:pPr>
        <w:pStyle w:val="TOC2"/>
        <w:tabs>
          <w:tab w:val="right" w:leader="dot" w:pos="8306"/>
        </w:tabs>
      </w:pPr>
      <w:hyperlink w:anchor="_Toc30102" w:history="1">
        <w:r>
          <w:rPr>
            <w:rFonts w:ascii="仿宋" w:eastAsia="仿宋" w:hAnsi="仿宋" w:cs="仿宋" w:hint="eastAsia"/>
            <w:lang w:eastAsia="zh-CN"/>
          </w:rPr>
          <w:t>(三)、风险监控与控制</w:t>
        </w:r>
        <w:r>
          <w:tab/>
        </w:r>
        <w:r>
          <w:fldChar w:fldCharType="begin"/>
        </w:r>
        <w:r>
          <w:instrText xml:space="preserve"> PAGEREF _Toc30102 \h </w:instrText>
        </w:r>
        <w:r>
          <w:fldChar w:fldCharType="separate"/>
        </w:r>
        <w:r>
          <w:t>22</w:t>
        </w:r>
        <w:r>
          <w:fldChar w:fldCharType="end"/>
        </w:r>
      </w:hyperlink>
    </w:p>
    <w:p>
      <w:pPr>
        <w:pStyle w:val="TOC1"/>
        <w:tabs>
          <w:tab w:val="right" w:leader="dot" w:pos="8306"/>
        </w:tabs>
      </w:pPr>
      <w:hyperlink w:anchor="_Toc125" w:history="1">
        <w:r>
          <w:rPr>
            <w:rFonts w:ascii="仿宋" w:eastAsia="仿宋" w:hAnsi="仿宋" w:cs="仿宋" w:hint="eastAsia"/>
            <w:lang w:eastAsia="zh-CN"/>
          </w:rPr>
          <w:t>八、Ｘ射线影像增强器项目经营效益</w:t>
        </w:r>
        <w:r>
          <w:tab/>
        </w:r>
        <w:r>
          <w:fldChar w:fldCharType="begin"/>
        </w:r>
        <w:r>
          <w:instrText xml:space="preserve"> PAGEREF _Toc125 \h </w:instrText>
        </w:r>
        <w:r>
          <w:fldChar w:fldCharType="separate"/>
        </w:r>
        <w:r>
          <w:t>23</w:t>
        </w:r>
        <w:r>
          <w:fldChar w:fldCharType="end"/>
        </w:r>
      </w:hyperlink>
    </w:p>
    <w:p>
      <w:pPr>
        <w:pStyle w:val="TOC2"/>
        <w:tabs>
          <w:tab w:val="right" w:leader="dot" w:pos="8306"/>
        </w:tabs>
      </w:pPr>
      <w:hyperlink w:anchor="_Toc6323" w:history="1">
        <w:r>
          <w:rPr>
            <w:rFonts w:ascii="仿宋" w:eastAsia="仿宋" w:hAnsi="仿宋" w:cs="仿宋" w:hint="eastAsia"/>
            <w:lang w:eastAsia="zh-CN"/>
          </w:rPr>
          <w:t>(一)、经济评价财务测算</w:t>
        </w:r>
        <w:r>
          <w:tab/>
        </w:r>
        <w:r>
          <w:fldChar w:fldCharType="begin"/>
        </w:r>
        <w:r>
          <w:instrText xml:space="preserve"> PAGEREF _Toc6323 \h </w:instrText>
        </w:r>
        <w:r>
          <w:fldChar w:fldCharType="separate"/>
        </w:r>
        <w:r>
          <w:t>23</w:t>
        </w:r>
        <w:r>
          <w:fldChar w:fldCharType="end"/>
        </w:r>
      </w:hyperlink>
    </w:p>
    <w:p>
      <w:pPr>
        <w:pStyle w:val="TOC2"/>
        <w:tabs>
          <w:tab w:val="right" w:leader="dot" w:pos="8306"/>
        </w:tabs>
      </w:pPr>
      <w:hyperlink w:anchor="_Toc5119" w:history="1">
        <w:r>
          <w:rPr>
            <w:rFonts w:ascii="仿宋" w:eastAsia="仿宋" w:hAnsi="仿宋" w:cs="仿宋" w:hint="eastAsia"/>
            <w:lang w:eastAsia="zh-CN"/>
          </w:rPr>
          <w:t>(二)、Ｘ射线影像增强器项目盈利能力分析</w:t>
        </w:r>
        <w:r>
          <w:tab/>
        </w:r>
        <w:r>
          <w:fldChar w:fldCharType="begin"/>
        </w:r>
        <w:r>
          <w:instrText xml:space="preserve"> PAGEREF _Toc5119 \h </w:instrText>
        </w:r>
        <w:r>
          <w:fldChar w:fldCharType="separate"/>
        </w:r>
        <w:r>
          <w:t>24</w:t>
        </w:r>
        <w:r>
          <w:fldChar w:fldCharType="end"/>
        </w:r>
      </w:hyperlink>
    </w:p>
    <w:p>
      <w:pPr>
        <w:pStyle w:val="TOC1"/>
        <w:tabs>
          <w:tab w:val="right" w:leader="dot" w:pos="8306"/>
        </w:tabs>
      </w:pPr>
      <w:hyperlink w:anchor="_Toc19013" w:history="1">
        <w:r>
          <w:rPr>
            <w:rFonts w:ascii="仿宋" w:eastAsia="仿宋" w:hAnsi="仿宋" w:cs="仿宋" w:hint="eastAsia"/>
            <w:lang w:eastAsia="zh-CN"/>
          </w:rPr>
          <w:t>九、Ｘ射线影像增强器项目财务管理</w:t>
        </w:r>
        <w:r>
          <w:tab/>
        </w:r>
        <w:r>
          <w:fldChar w:fldCharType="begin"/>
        </w:r>
        <w:r>
          <w:instrText xml:space="preserve"> PAGEREF _Toc19013 \h </w:instrText>
        </w:r>
        <w:r>
          <w:fldChar w:fldCharType="separate"/>
        </w:r>
        <w:r>
          <w:t>25</w:t>
        </w:r>
        <w:r>
          <w:fldChar w:fldCharType="end"/>
        </w:r>
      </w:hyperlink>
    </w:p>
    <w:p>
      <w:pPr>
        <w:pStyle w:val="TOC2"/>
        <w:tabs>
          <w:tab w:val="right" w:leader="dot" w:pos="8306"/>
        </w:tabs>
      </w:pPr>
      <w:hyperlink w:anchor="_Toc4898" w:history="1">
        <w:r>
          <w:rPr>
            <w:rFonts w:ascii="仿宋" w:eastAsia="仿宋" w:hAnsi="仿宋" w:cs="仿宋" w:hint="eastAsia"/>
            <w:lang w:eastAsia="zh-CN"/>
          </w:rPr>
          <w:t>(一)、资金需求大</w:t>
        </w:r>
        <w:r>
          <w:tab/>
        </w:r>
        <w:r>
          <w:fldChar w:fldCharType="begin"/>
        </w:r>
        <w:r>
          <w:instrText xml:space="preserve"> PAGEREF _Toc4898 \h </w:instrText>
        </w:r>
        <w:r>
          <w:fldChar w:fldCharType="separate"/>
        </w:r>
        <w:r>
          <w:t>25</w:t>
        </w:r>
        <w:r>
          <w:fldChar w:fldCharType="end"/>
        </w:r>
      </w:hyperlink>
    </w:p>
    <w:p>
      <w:pPr>
        <w:pStyle w:val="TOC2"/>
        <w:tabs>
          <w:tab w:val="right" w:leader="dot" w:pos="8306"/>
        </w:tabs>
      </w:pPr>
      <w:hyperlink w:anchor="_Toc2287" w:history="1">
        <w:r>
          <w:rPr>
            <w:rFonts w:ascii="仿宋" w:eastAsia="仿宋" w:hAnsi="仿宋" w:cs="仿宋" w:hint="eastAsia"/>
            <w:lang w:eastAsia="zh-CN"/>
          </w:rPr>
          <w:t>(二)、研发周期长</w:t>
        </w:r>
        <w:r>
          <w:tab/>
        </w:r>
        <w:r>
          <w:fldChar w:fldCharType="begin"/>
        </w:r>
        <w:r>
          <w:instrText xml:space="preserve"> PAGEREF _Toc2287 \h </w:instrText>
        </w:r>
        <w:r>
          <w:fldChar w:fldCharType="separate"/>
        </w:r>
        <w:r>
          <w:t>26</w:t>
        </w:r>
        <w:r>
          <w:fldChar w:fldCharType="end"/>
        </w:r>
      </w:hyperlink>
    </w:p>
    <w:p>
      <w:pPr>
        <w:pStyle w:val="TOC2"/>
        <w:tabs>
          <w:tab w:val="right" w:leader="dot" w:pos="8306"/>
        </w:tabs>
      </w:pPr>
      <w:hyperlink w:anchor="_Toc15368" w:history="1">
        <w:r>
          <w:rPr>
            <w:rFonts w:ascii="仿宋" w:eastAsia="仿宋" w:hAnsi="仿宋" w:cs="仿宋" w:hint="eastAsia"/>
            <w:lang w:eastAsia="zh-CN"/>
          </w:rPr>
          <w:t>(三)、市场风险大</w:t>
        </w:r>
        <w:r>
          <w:tab/>
        </w:r>
        <w:r>
          <w:fldChar w:fldCharType="begin"/>
        </w:r>
        <w:r>
          <w:instrText xml:space="preserve"> PAGEREF _Toc15368 \h </w:instrText>
        </w:r>
        <w:r>
          <w:fldChar w:fldCharType="separate"/>
        </w:r>
        <w:r>
          <w:t>27</w:t>
        </w:r>
        <w:r>
          <w:fldChar w:fldCharType="end"/>
        </w:r>
      </w:hyperlink>
    </w:p>
    <w:p>
      <w:pPr>
        <w:pStyle w:val="TOC2"/>
        <w:tabs>
          <w:tab w:val="right" w:leader="dot" w:pos="8306"/>
        </w:tabs>
      </w:pPr>
      <w:hyperlink w:anchor="_Toc5169" w:history="1">
        <w:r>
          <w:rPr>
            <w:rFonts w:ascii="仿宋" w:eastAsia="仿宋" w:hAnsi="仿宋" w:cs="仿宋" w:hint="eastAsia"/>
            <w:lang w:eastAsia="zh-CN"/>
          </w:rPr>
          <w:t>(四)、利润率高</w:t>
        </w:r>
        <w:r>
          <w:tab/>
        </w:r>
        <w:r>
          <w:fldChar w:fldCharType="begin"/>
        </w:r>
        <w:r>
          <w:instrText xml:space="preserve"> PAGEREF _Toc5169 \h </w:instrText>
        </w:r>
        <w:r>
          <w:fldChar w:fldCharType="separate"/>
        </w:r>
        <w:r>
          <w:t>30</w:t>
        </w:r>
        <w:r>
          <w:fldChar w:fldCharType="end"/>
        </w:r>
      </w:hyperlink>
    </w:p>
    <w:p>
      <w:pPr>
        <w:pStyle w:val="TOC1"/>
        <w:tabs>
          <w:tab w:val="right" w:leader="dot" w:pos="8306"/>
        </w:tabs>
      </w:pPr>
      <w:hyperlink w:anchor="_Toc27277" w:history="1">
        <w:r>
          <w:rPr>
            <w:rFonts w:ascii="仿宋" w:eastAsia="仿宋" w:hAnsi="仿宋" w:cs="仿宋" w:hint="eastAsia"/>
            <w:lang w:eastAsia="zh-CN"/>
          </w:rPr>
          <w:t>十、Ｘ射线影像增强器项目技术管理</w:t>
        </w:r>
        <w:r>
          <w:tab/>
        </w:r>
        <w:r>
          <w:fldChar w:fldCharType="begin"/>
        </w:r>
        <w:r>
          <w:instrText xml:space="preserve"> PAGEREF _Toc27277 \h </w:instrText>
        </w:r>
        <w:r>
          <w:fldChar w:fldCharType="separate"/>
        </w:r>
        <w:r>
          <w:t>32</w:t>
        </w:r>
        <w:r>
          <w:fldChar w:fldCharType="end"/>
        </w:r>
      </w:hyperlink>
    </w:p>
    <w:p>
      <w:pPr>
        <w:pStyle w:val="TOC2"/>
        <w:tabs>
          <w:tab w:val="right" w:leader="dot" w:pos="8306"/>
        </w:tabs>
      </w:pPr>
      <w:hyperlink w:anchor="_Toc29026" w:history="1">
        <w:r>
          <w:rPr>
            <w:rFonts w:ascii="仿宋" w:eastAsia="仿宋" w:hAnsi="仿宋" w:cs="仿宋" w:hint="eastAsia"/>
            <w:lang w:eastAsia="zh-CN"/>
          </w:rPr>
          <w:t>(一)、技术方案选用方向</w:t>
        </w:r>
        <w:r>
          <w:tab/>
        </w:r>
        <w:r>
          <w:fldChar w:fldCharType="begin"/>
        </w:r>
        <w:r>
          <w:instrText xml:space="preserve"> PAGEREF _Toc29026 \h </w:instrText>
        </w:r>
        <w:r>
          <w:fldChar w:fldCharType="separate"/>
        </w:r>
        <w:r>
          <w:t>32</w:t>
        </w:r>
        <w:r>
          <w:fldChar w:fldCharType="end"/>
        </w:r>
      </w:hyperlink>
    </w:p>
    <w:p>
      <w:pPr>
        <w:pStyle w:val="TOC2"/>
        <w:tabs>
          <w:tab w:val="right" w:leader="dot" w:pos="8306"/>
        </w:tabs>
      </w:pPr>
      <w:hyperlink w:anchor="_Toc3025" w:history="1">
        <w:r>
          <w:rPr>
            <w:rFonts w:ascii="仿宋" w:eastAsia="仿宋" w:hAnsi="仿宋" w:cs="仿宋" w:hint="eastAsia"/>
            <w:lang w:eastAsia="zh-CN"/>
          </w:rPr>
          <w:t>(二)、工艺技术方案选用原则</w:t>
        </w:r>
        <w:r>
          <w:tab/>
        </w:r>
        <w:r>
          <w:fldChar w:fldCharType="begin"/>
        </w:r>
        <w:r>
          <w:instrText xml:space="preserve"> PAGEREF _Toc3025 \h </w:instrText>
        </w:r>
        <w:r>
          <w:fldChar w:fldCharType="separate"/>
        </w:r>
        <w:r>
          <w:t>34</w:t>
        </w:r>
        <w:r>
          <w:fldChar w:fldCharType="end"/>
        </w:r>
      </w:hyperlink>
    </w:p>
    <w:p>
      <w:pPr>
        <w:pStyle w:val="TOC2"/>
        <w:tabs>
          <w:tab w:val="right" w:leader="dot" w:pos="8306"/>
        </w:tabs>
      </w:pPr>
      <w:hyperlink w:anchor="_Toc2476" w:history="1">
        <w:r>
          <w:rPr>
            <w:rFonts w:ascii="仿宋" w:eastAsia="仿宋" w:hAnsi="仿宋" w:cs="仿宋" w:hint="eastAsia"/>
            <w:lang w:eastAsia="zh-CN"/>
          </w:rPr>
          <w:t>(三)、工艺技术方案要求</w:t>
        </w:r>
        <w:r>
          <w:tab/>
        </w:r>
        <w:r>
          <w:fldChar w:fldCharType="begin"/>
        </w:r>
        <w:r>
          <w:instrText xml:space="preserve"> PAGEREF _Toc2476 \h </w:instrText>
        </w:r>
        <w:r>
          <w:fldChar w:fldCharType="separate"/>
        </w:r>
        <w:r>
          <w:t>36</w:t>
        </w:r>
        <w:r>
          <w:fldChar w:fldCharType="end"/>
        </w:r>
      </w:hyperlink>
    </w:p>
    <w:p>
      <w:pPr>
        <w:pStyle w:val="TOC1"/>
        <w:tabs>
          <w:tab w:val="right" w:leader="dot" w:pos="8306"/>
        </w:tabs>
      </w:pPr>
      <w:hyperlink w:anchor="_Toc23255" w:history="1">
        <w:r>
          <w:rPr>
            <w:rFonts w:ascii="仿宋" w:eastAsia="仿宋" w:hAnsi="仿宋" w:cs="仿宋" w:hint="eastAsia"/>
            <w:lang w:eastAsia="zh-CN"/>
          </w:rPr>
          <w:t>十一、Ｘ射线影像增强器项目社会影响</w:t>
        </w:r>
        <w:r>
          <w:tab/>
        </w:r>
        <w:r>
          <w:fldChar w:fldCharType="begin"/>
        </w:r>
        <w:r>
          <w:instrText xml:space="preserve"> PAGEREF _Toc23255 \h </w:instrText>
        </w:r>
        <w:r>
          <w:fldChar w:fldCharType="separate"/>
        </w:r>
        <w:r>
          <w:t>39</w:t>
        </w:r>
        <w:r>
          <w:fldChar w:fldCharType="end"/>
        </w:r>
      </w:hyperlink>
    </w:p>
    <w:p>
      <w:pPr>
        <w:pStyle w:val="TOC2"/>
        <w:tabs>
          <w:tab w:val="right" w:leader="dot" w:pos="8306"/>
        </w:tabs>
      </w:pPr>
      <w:hyperlink w:anchor="_Toc12435" w:history="1">
        <w:r>
          <w:rPr>
            <w:rFonts w:ascii="仿宋" w:eastAsia="仿宋" w:hAnsi="仿宋" w:cs="仿宋" w:hint="eastAsia"/>
            <w:lang w:eastAsia="zh-CN"/>
          </w:rPr>
          <w:t>(一)、社会责任与义务</w:t>
        </w:r>
        <w:r>
          <w:tab/>
        </w:r>
        <w:r>
          <w:fldChar w:fldCharType="begin"/>
        </w:r>
        <w:r>
          <w:instrText xml:space="preserve"> PAGEREF _Toc12435 \h </w:instrText>
        </w:r>
        <w:r>
          <w:fldChar w:fldCharType="separate"/>
        </w:r>
        <w:r>
          <w:t>39</w:t>
        </w:r>
        <w:r>
          <w:fldChar w:fldCharType="end"/>
        </w:r>
      </w:hyperlink>
    </w:p>
    <w:p>
      <w:pPr>
        <w:pStyle w:val="TOC2"/>
        <w:tabs>
          <w:tab w:val="right" w:leader="dot" w:pos="8306"/>
        </w:tabs>
      </w:pPr>
      <w:hyperlink w:anchor="_Toc5975" w:history="1">
        <w:r>
          <w:rPr>
            <w:rFonts w:ascii="仿宋" w:eastAsia="仿宋" w:hAnsi="仿宋" w:cs="仿宋" w:hint="eastAsia"/>
            <w:lang w:eastAsia="zh-CN"/>
          </w:rPr>
          <w:t>(二)、社会参与与沟通</w:t>
        </w:r>
        <w:r>
          <w:tab/>
        </w:r>
        <w:r>
          <w:fldChar w:fldCharType="begin"/>
        </w:r>
        <w:r>
          <w:instrText xml:space="preserve"> PAGEREF _Toc5975 \h </w:instrText>
        </w:r>
        <w:r>
          <w:fldChar w:fldCharType="separate"/>
        </w:r>
        <w:r>
          <w:t>39</w:t>
        </w:r>
        <w:r>
          <w:fldChar w:fldCharType="end"/>
        </w:r>
      </w:hyperlink>
    </w:p>
    <w:p>
      <w:pPr>
        <w:pStyle w:val="TOC1"/>
        <w:tabs>
          <w:tab w:val="right" w:leader="dot" w:pos="8306"/>
        </w:tabs>
      </w:pPr>
      <w:hyperlink w:anchor="_Toc8211" w:history="1">
        <w:r>
          <w:rPr>
            <w:rFonts w:ascii="仿宋" w:eastAsia="仿宋" w:hAnsi="仿宋" w:cs="仿宋" w:hint="eastAsia"/>
            <w:lang w:eastAsia="zh-CN"/>
          </w:rPr>
          <w:t>十二、Ｘ射线影像增强器项目投资规划</w:t>
        </w:r>
        <w:r>
          <w:tab/>
        </w:r>
        <w:r>
          <w:fldChar w:fldCharType="begin"/>
        </w:r>
        <w:r>
          <w:instrText xml:space="preserve"> PAGEREF _Toc8211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84" w:history="1">
        <w:r>
          <w:rPr>
            <w:rFonts w:ascii="仿宋" w:eastAsia="仿宋" w:hAnsi="仿宋" w:cs="仿宋" w:hint="eastAsia"/>
            <w:lang w:eastAsia="zh-CN"/>
          </w:rPr>
          <w:t>(一)、Ｘ射线影像增强器项目总投资估算</w:t>
        </w:r>
        <w:r>
          <w:tab/>
        </w:r>
        <w:r>
          <w:fldChar w:fldCharType="begin"/>
        </w:r>
        <w:r>
          <w:instrText xml:space="preserve"> PAGEREF _Toc12284 \h </w:instrText>
        </w:r>
        <w:r>
          <w:fldChar w:fldCharType="separate"/>
        </w:r>
        <w:r>
          <w:t>40</w:t>
        </w:r>
        <w:r>
          <w:fldChar w:fldCharType="end"/>
        </w:r>
      </w:hyperlink>
    </w:p>
    <w:p>
      <w:pPr>
        <w:pStyle w:val="TOC2"/>
        <w:tabs>
          <w:tab w:val="right" w:leader="dot" w:pos="8306"/>
        </w:tabs>
      </w:pPr>
      <w:hyperlink w:anchor="_Toc7771" w:history="1">
        <w:r>
          <w:rPr>
            <w:rFonts w:ascii="仿宋" w:eastAsia="仿宋" w:hAnsi="仿宋" w:cs="仿宋" w:hint="eastAsia"/>
            <w:lang w:eastAsia="zh-CN"/>
          </w:rPr>
          <w:t>(二)、资金筹措</w:t>
        </w:r>
        <w:r>
          <w:tab/>
        </w:r>
        <w:r>
          <w:fldChar w:fldCharType="begin"/>
        </w:r>
        <w:r>
          <w:instrText xml:space="preserve"> PAGEREF _Toc7771 \h </w:instrText>
        </w:r>
        <w:r>
          <w:fldChar w:fldCharType="separate"/>
        </w:r>
        <w:r>
          <w:t>42</w:t>
        </w:r>
        <w:r>
          <w:fldChar w:fldCharType="end"/>
        </w:r>
      </w:hyperlink>
    </w:p>
    <w:p>
      <w:pPr>
        <w:pStyle w:val="TOC1"/>
        <w:tabs>
          <w:tab w:val="right" w:leader="dot" w:pos="8306"/>
        </w:tabs>
      </w:pPr>
      <w:hyperlink w:anchor="_Toc25499" w:history="1">
        <w:r>
          <w:rPr>
            <w:rFonts w:ascii="仿宋" w:eastAsia="仿宋" w:hAnsi="仿宋" w:cs="仿宋" w:hint="eastAsia"/>
            <w:lang w:eastAsia="zh-CN"/>
          </w:rPr>
          <w:t>十三、Ｘ射线影像增强器项目治理与监督</w:t>
        </w:r>
        <w:r>
          <w:tab/>
        </w:r>
        <w:r>
          <w:fldChar w:fldCharType="begin"/>
        </w:r>
        <w:r>
          <w:instrText xml:space="preserve"> PAGEREF _Toc25499 \h </w:instrText>
        </w:r>
        <w:r>
          <w:fldChar w:fldCharType="separate"/>
        </w:r>
        <w:r>
          <w:t>42</w:t>
        </w:r>
        <w:r>
          <w:fldChar w:fldCharType="end"/>
        </w:r>
      </w:hyperlink>
    </w:p>
    <w:p>
      <w:pPr>
        <w:pStyle w:val="TOC2"/>
        <w:tabs>
          <w:tab w:val="right" w:leader="dot" w:pos="8306"/>
        </w:tabs>
      </w:pPr>
      <w:hyperlink w:anchor="_Toc25261" w:history="1">
        <w:r>
          <w:rPr>
            <w:rFonts w:ascii="仿宋" w:eastAsia="仿宋" w:hAnsi="仿宋" w:cs="仿宋" w:hint="eastAsia"/>
            <w:lang w:eastAsia="zh-CN"/>
          </w:rPr>
          <w:t>(一)、Ｘ射线影像增强器项目治理结构</w:t>
        </w:r>
        <w:r>
          <w:tab/>
        </w:r>
        <w:r>
          <w:fldChar w:fldCharType="begin"/>
        </w:r>
        <w:r>
          <w:instrText xml:space="preserve"> PAGEREF _Toc25261 \h </w:instrText>
        </w:r>
        <w:r>
          <w:fldChar w:fldCharType="separate"/>
        </w:r>
        <w:r>
          <w:t>42</w:t>
        </w:r>
        <w:r>
          <w:fldChar w:fldCharType="end"/>
        </w:r>
      </w:hyperlink>
    </w:p>
    <w:p>
      <w:pPr>
        <w:pStyle w:val="TOC2"/>
        <w:tabs>
          <w:tab w:val="right" w:leader="dot" w:pos="8306"/>
        </w:tabs>
      </w:pPr>
      <w:hyperlink w:anchor="_Toc14640" w:history="1">
        <w:r>
          <w:rPr>
            <w:rFonts w:ascii="仿宋" w:eastAsia="仿宋" w:hAnsi="仿宋" w:cs="仿宋" w:hint="eastAsia"/>
            <w:lang w:eastAsia="zh-CN"/>
          </w:rPr>
          <w:t>(二)、监督与审计</w:t>
        </w:r>
        <w:r>
          <w:tab/>
        </w:r>
        <w:r>
          <w:fldChar w:fldCharType="begin"/>
        </w:r>
        <w:r>
          <w:instrText xml:space="preserve"> PAGEREF _Toc14640 \h </w:instrText>
        </w:r>
        <w:r>
          <w:fldChar w:fldCharType="separate"/>
        </w:r>
        <w:r>
          <w:t>44</w:t>
        </w:r>
        <w:r>
          <w:fldChar w:fldCharType="end"/>
        </w:r>
      </w:hyperlink>
    </w:p>
    <w:p>
      <w:pPr>
        <w:pStyle w:val="TOC1"/>
        <w:tabs>
          <w:tab w:val="right" w:leader="dot" w:pos="8306"/>
        </w:tabs>
      </w:pPr>
      <w:hyperlink w:anchor="_Toc14828" w:history="1">
        <w:r>
          <w:rPr>
            <w:rFonts w:ascii="仿宋" w:eastAsia="仿宋" w:hAnsi="仿宋" w:cs="仿宋" w:hint="eastAsia"/>
            <w:lang w:eastAsia="zh-CN"/>
          </w:rPr>
          <w:t>十四、利益相关者分析与沟通计划</w:t>
        </w:r>
        <w:r>
          <w:tab/>
        </w:r>
        <w:r>
          <w:fldChar w:fldCharType="begin"/>
        </w:r>
        <w:r>
          <w:instrText xml:space="preserve"> PAGEREF _Toc14828 \h </w:instrText>
        </w:r>
        <w:r>
          <w:fldChar w:fldCharType="separate"/>
        </w:r>
        <w:r>
          <w:t>45</w:t>
        </w:r>
        <w:r>
          <w:fldChar w:fldCharType="end"/>
        </w:r>
      </w:hyperlink>
    </w:p>
    <w:p>
      <w:pPr>
        <w:pStyle w:val="TOC2"/>
        <w:tabs>
          <w:tab w:val="right" w:leader="dot" w:pos="8306"/>
        </w:tabs>
      </w:pPr>
      <w:hyperlink w:anchor="_Toc27804" w:history="1">
        <w:r>
          <w:rPr>
            <w:rFonts w:ascii="仿宋" w:eastAsia="仿宋" w:hAnsi="仿宋" w:cs="仿宋" w:hint="eastAsia"/>
            <w:lang w:eastAsia="zh-CN"/>
          </w:rPr>
          <w:t>(一)、利益相关者分析</w:t>
        </w:r>
        <w:r>
          <w:tab/>
        </w:r>
        <w:r>
          <w:fldChar w:fldCharType="begin"/>
        </w:r>
        <w:r>
          <w:instrText xml:space="preserve"> PAGEREF _Toc27804 \h </w:instrText>
        </w:r>
        <w:r>
          <w:fldChar w:fldCharType="separate"/>
        </w:r>
        <w:r>
          <w:t>45</w:t>
        </w:r>
        <w:r>
          <w:fldChar w:fldCharType="end"/>
        </w:r>
      </w:hyperlink>
    </w:p>
    <w:p>
      <w:pPr>
        <w:pStyle w:val="TOC2"/>
        <w:tabs>
          <w:tab w:val="right" w:leader="dot" w:pos="8306"/>
        </w:tabs>
      </w:pPr>
      <w:hyperlink w:anchor="_Toc12503" w:history="1">
        <w:r>
          <w:rPr>
            <w:rFonts w:ascii="仿宋" w:eastAsia="仿宋" w:hAnsi="仿宋" w:cs="仿宋" w:hint="eastAsia"/>
            <w:lang w:eastAsia="zh-CN"/>
          </w:rPr>
          <w:t>(二)、沟通计划</w:t>
        </w:r>
        <w:r>
          <w:tab/>
        </w:r>
        <w:r>
          <w:fldChar w:fldCharType="begin"/>
        </w:r>
        <w:r>
          <w:instrText xml:space="preserve"> PAGEREF _Toc12503 \h </w:instrText>
        </w:r>
        <w:r>
          <w:fldChar w:fldCharType="separate"/>
        </w:r>
        <w:r>
          <w:t>47</w:t>
        </w:r>
        <w:r>
          <w:fldChar w:fldCharType="end"/>
        </w:r>
      </w:hyperlink>
    </w:p>
    <w:p>
      <w:pPr>
        <w:pStyle w:val="TOC1"/>
        <w:tabs>
          <w:tab w:val="right" w:leader="dot" w:pos="8306"/>
        </w:tabs>
      </w:pPr>
      <w:hyperlink w:anchor="_Toc7799" w:history="1">
        <w:r>
          <w:rPr>
            <w:rFonts w:ascii="仿宋" w:eastAsia="仿宋" w:hAnsi="仿宋" w:cs="仿宋" w:hint="eastAsia"/>
            <w:lang w:eastAsia="zh-CN"/>
          </w:rPr>
          <w:t>十五、Ｘ射线影像增强器项目实施保障措施</w:t>
        </w:r>
        <w:r>
          <w:tab/>
        </w:r>
        <w:r>
          <w:fldChar w:fldCharType="begin"/>
        </w:r>
        <w:r>
          <w:instrText xml:space="preserve"> PAGEREF _Toc7799 \h </w:instrText>
        </w:r>
        <w:r>
          <w:fldChar w:fldCharType="separate"/>
        </w:r>
        <w:r>
          <w:t>48</w:t>
        </w:r>
        <w:r>
          <w:fldChar w:fldCharType="end"/>
        </w:r>
      </w:hyperlink>
    </w:p>
    <w:p>
      <w:pPr>
        <w:pStyle w:val="TOC2"/>
        <w:tabs>
          <w:tab w:val="right" w:leader="dot" w:pos="8306"/>
        </w:tabs>
      </w:pPr>
      <w:hyperlink w:anchor="_Toc30993" w:history="1">
        <w:r>
          <w:rPr>
            <w:rFonts w:ascii="仿宋" w:eastAsia="仿宋" w:hAnsi="仿宋" w:cs="仿宋" w:hint="eastAsia"/>
            <w:lang w:eastAsia="zh-CN"/>
          </w:rPr>
          <w:t>(一)、Ｘ射线影像增强器项目实施保障机制</w:t>
        </w:r>
        <w:r>
          <w:tab/>
        </w:r>
        <w:r>
          <w:fldChar w:fldCharType="begin"/>
        </w:r>
        <w:r>
          <w:instrText xml:space="preserve"> PAGEREF _Toc30993 \h </w:instrText>
        </w:r>
        <w:r>
          <w:fldChar w:fldCharType="separate"/>
        </w:r>
        <w:r>
          <w:t>48</w:t>
        </w:r>
        <w:r>
          <w:fldChar w:fldCharType="end"/>
        </w:r>
      </w:hyperlink>
    </w:p>
    <w:p>
      <w:pPr>
        <w:pStyle w:val="TOC2"/>
        <w:tabs>
          <w:tab w:val="right" w:leader="dot" w:pos="8306"/>
        </w:tabs>
      </w:pPr>
      <w:hyperlink w:anchor="_Toc18306" w:history="1">
        <w:r>
          <w:rPr>
            <w:rFonts w:ascii="仿宋" w:eastAsia="仿宋" w:hAnsi="仿宋" w:cs="仿宋" w:hint="eastAsia"/>
            <w:lang w:eastAsia="zh-CN"/>
          </w:rPr>
          <w:t>(二)、Ｘ射线影像增强器项目法律合规要求</w:t>
        </w:r>
        <w:r>
          <w:tab/>
        </w:r>
        <w:r>
          <w:fldChar w:fldCharType="begin"/>
        </w:r>
        <w:r>
          <w:instrText xml:space="preserve"> PAGEREF _Toc18306 \h </w:instrText>
        </w:r>
        <w:r>
          <w:fldChar w:fldCharType="separate"/>
        </w:r>
        <w:r>
          <w:t>51</w:t>
        </w:r>
        <w:r>
          <w:fldChar w:fldCharType="end"/>
        </w:r>
      </w:hyperlink>
    </w:p>
    <w:p>
      <w:pPr>
        <w:pStyle w:val="TOC2"/>
        <w:tabs>
          <w:tab w:val="right" w:leader="dot" w:pos="8306"/>
        </w:tabs>
      </w:pPr>
      <w:hyperlink w:anchor="_Toc10078" w:history="1">
        <w:r>
          <w:rPr>
            <w:rFonts w:ascii="仿宋" w:eastAsia="仿宋" w:hAnsi="仿宋" w:cs="仿宋" w:hint="eastAsia"/>
            <w:lang w:eastAsia="zh-CN"/>
          </w:rPr>
          <w:t>(三)、Ｘ射线影像增强器项目合同管理与法律事务</w:t>
        </w:r>
        <w:r>
          <w:tab/>
        </w:r>
        <w:r>
          <w:fldChar w:fldCharType="begin"/>
        </w:r>
        <w:r>
          <w:instrText xml:space="preserve"> PAGEREF _Toc10078 \h </w:instrText>
        </w:r>
        <w:r>
          <w:fldChar w:fldCharType="separate"/>
        </w:r>
        <w:r>
          <w:t>56</w:t>
        </w:r>
        <w:r>
          <w:fldChar w:fldCharType="end"/>
        </w:r>
      </w:hyperlink>
    </w:p>
    <w:p>
      <w:pPr>
        <w:pStyle w:val="TOC2"/>
        <w:tabs>
          <w:tab w:val="right" w:leader="dot" w:pos="8306"/>
        </w:tabs>
      </w:pPr>
      <w:hyperlink w:anchor="_Toc13424" w:history="1">
        <w:r>
          <w:rPr>
            <w:rFonts w:ascii="仿宋" w:eastAsia="仿宋" w:hAnsi="仿宋" w:cs="仿宋" w:hint="eastAsia"/>
            <w:lang w:eastAsia="zh-CN"/>
          </w:rPr>
          <w:t>(四)、Ｘ射线影像增强器项目知识产权保护策略</w:t>
        </w:r>
        <w:r>
          <w:tab/>
        </w:r>
        <w:r>
          <w:fldChar w:fldCharType="begin"/>
        </w:r>
        <w:r>
          <w:instrText xml:space="preserve"> PAGEREF _Toc13424 \h </w:instrText>
        </w:r>
        <w:r>
          <w:fldChar w:fldCharType="separate"/>
        </w:r>
        <w:r>
          <w:t>62</w:t>
        </w:r>
        <w:r>
          <w:fldChar w:fldCharType="end"/>
        </w:r>
      </w:hyperlink>
    </w:p>
    <w:p>
      <w:pPr>
        <w:pStyle w:val="TOC1"/>
        <w:tabs>
          <w:tab w:val="right" w:leader="dot" w:pos="8306"/>
        </w:tabs>
      </w:pPr>
      <w:hyperlink w:anchor="_Toc7352" w:history="1">
        <w:r>
          <w:rPr>
            <w:rFonts w:ascii="仿宋" w:eastAsia="仿宋" w:hAnsi="仿宋" w:cs="仿宋" w:hint="eastAsia"/>
            <w:lang w:eastAsia="zh-CN"/>
          </w:rPr>
          <w:t>十六、营销与推广策略</w:t>
        </w:r>
        <w:r>
          <w:tab/>
        </w:r>
        <w:r>
          <w:fldChar w:fldCharType="begin"/>
        </w:r>
        <w:r>
          <w:instrText xml:space="preserve"> PAGEREF _Toc7352 \h </w:instrText>
        </w:r>
        <w:r>
          <w:fldChar w:fldCharType="separate"/>
        </w:r>
        <w:r>
          <w:t>65</w:t>
        </w:r>
        <w:r>
          <w:fldChar w:fldCharType="end"/>
        </w:r>
      </w:hyperlink>
    </w:p>
    <w:p>
      <w:pPr>
        <w:pStyle w:val="TOC2"/>
        <w:tabs>
          <w:tab w:val="right" w:leader="dot" w:pos="8306"/>
        </w:tabs>
      </w:pPr>
      <w:hyperlink w:anchor="_Toc13596" w:history="1">
        <w:r>
          <w:rPr>
            <w:rFonts w:ascii="仿宋" w:eastAsia="仿宋" w:hAnsi="仿宋" w:cs="仿宋" w:hint="eastAsia"/>
            <w:lang w:eastAsia="zh-CN"/>
          </w:rPr>
          <w:t>(一)、产品/服务定位与特点</w:t>
        </w:r>
        <w:r>
          <w:tab/>
        </w:r>
        <w:r>
          <w:fldChar w:fldCharType="begin"/>
        </w:r>
        <w:r>
          <w:instrText xml:space="preserve"> PAGEREF _Toc13596 \h </w:instrText>
        </w:r>
        <w:r>
          <w:fldChar w:fldCharType="separate"/>
        </w:r>
        <w:r>
          <w:t>65</w:t>
        </w:r>
        <w:r>
          <w:fldChar w:fldCharType="end"/>
        </w:r>
      </w:hyperlink>
    </w:p>
    <w:p>
      <w:pPr>
        <w:pStyle w:val="TOC2"/>
        <w:tabs>
          <w:tab w:val="right" w:leader="dot" w:pos="8306"/>
        </w:tabs>
      </w:pPr>
      <w:hyperlink w:anchor="_Toc14637" w:history="1">
        <w:r>
          <w:rPr>
            <w:rFonts w:ascii="仿宋" w:eastAsia="仿宋" w:hAnsi="仿宋" w:cs="仿宋" w:hint="eastAsia"/>
            <w:lang w:eastAsia="zh-CN"/>
          </w:rPr>
          <w:t>(二)、市场定位与竞争分析</w:t>
        </w:r>
        <w:r>
          <w:tab/>
        </w:r>
        <w:r>
          <w:fldChar w:fldCharType="begin"/>
        </w:r>
        <w:r>
          <w:instrText xml:space="preserve"> PAGEREF _Toc14637 \h </w:instrText>
        </w:r>
        <w:r>
          <w:fldChar w:fldCharType="separate"/>
        </w:r>
        <w:r>
          <w:t>66</w:t>
        </w:r>
        <w:r>
          <w:fldChar w:fldCharType="end"/>
        </w:r>
      </w:hyperlink>
    </w:p>
    <w:p>
      <w:pPr>
        <w:pStyle w:val="TOC2"/>
        <w:tabs>
          <w:tab w:val="right" w:leader="dot" w:pos="8306"/>
        </w:tabs>
      </w:pPr>
      <w:hyperlink w:anchor="_Toc17009" w:history="1">
        <w:r>
          <w:rPr>
            <w:rFonts w:ascii="仿宋" w:eastAsia="仿宋" w:hAnsi="仿宋" w:cs="仿宋" w:hint="eastAsia"/>
            <w:lang w:eastAsia="zh-CN"/>
          </w:rPr>
          <w:t>(三)、营销渠道与策略</w:t>
        </w:r>
        <w:r>
          <w:tab/>
        </w:r>
        <w:r>
          <w:fldChar w:fldCharType="begin"/>
        </w:r>
        <w:r>
          <w:instrText xml:space="preserve"> PAGEREF _Toc17009 \h </w:instrText>
        </w:r>
        <w:r>
          <w:fldChar w:fldCharType="separate"/>
        </w:r>
        <w:r>
          <w:t>68</w:t>
        </w:r>
        <w:r>
          <w:fldChar w:fldCharType="end"/>
        </w:r>
      </w:hyperlink>
    </w:p>
    <w:p>
      <w:pPr>
        <w:pStyle w:val="TOC2"/>
        <w:tabs>
          <w:tab w:val="right" w:leader="dot" w:pos="8306"/>
        </w:tabs>
      </w:pPr>
      <w:hyperlink w:anchor="_Toc11949" w:history="1">
        <w:r>
          <w:rPr>
            <w:rFonts w:ascii="仿宋" w:eastAsia="仿宋" w:hAnsi="仿宋" w:cs="仿宋" w:hint="eastAsia"/>
            <w:lang w:eastAsia="zh-CN"/>
          </w:rPr>
          <w:t>(四)、推广与宣传活动</w:t>
        </w:r>
        <w:r>
          <w:tab/>
        </w:r>
        <w:r>
          <w:fldChar w:fldCharType="begin"/>
        </w:r>
        <w:r>
          <w:instrText xml:space="preserve"> PAGEREF _Toc11949 \h </w:instrText>
        </w:r>
        <w:r>
          <w:fldChar w:fldCharType="separate"/>
        </w:r>
        <w:r>
          <w:t>69</w:t>
        </w:r>
        <w:r>
          <w:fldChar w:fldCharType="end"/>
        </w:r>
      </w:hyperlink>
    </w:p>
    <w:p>
      <w:pPr>
        <w:pStyle w:val="TOC1"/>
        <w:tabs>
          <w:tab w:val="right" w:leader="dot" w:pos="8306"/>
        </w:tabs>
      </w:pPr>
      <w:hyperlink w:anchor="_Toc14476" w:history="1">
        <w:r>
          <w:rPr>
            <w:rFonts w:ascii="仿宋" w:eastAsia="仿宋" w:hAnsi="仿宋" w:cs="仿宋" w:hint="eastAsia"/>
            <w:lang w:eastAsia="zh-CN"/>
          </w:rPr>
          <w:t>十七、供应链管理</w:t>
        </w:r>
        <w:r>
          <w:tab/>
        </w:r>
        <w:r>
          <w:fldChar w:fldCharType="begin"/>
        </w:r>
        <w:r>
          <w:instrText xml:space="preserve"> PAGEREF _Toc14476 \h </w:instrText>
        </w:r>
        <w:r>
          <w:fldChar w:fldCharType="separate"/>
        </w:r>
        <w:r>
          <w:t>74</w:t>
        </w:r>
        <w:r>
          <w:fldChar w:fldCharType="end"/>
        </w:r>
      </w:hyperlink>
    </w:p>
    <w:p>
      <w:pPr>
        <w:pStyle w:val="TOC2"/>
        <w:tabs>
          <w:tab w:val="right" w:leader="dot" w:pos="8306"/>
        </w:tabs>
      </w:pPr>
      <w:hyperlink w:anchor="_Toc15144" w:history="1">
        <w:r>
          <w:rPr>
            <w:rFonts w:ascii="仿宋" w:eastAsia="仿宋" w:hAnsi="仿宋" w:cs="仿宋" w:hint="eastAsia"/>
            <w:lang w:eastAsia="zh-CN"/>
          </w:rPr>
          <w:t>(一)、供应链战略规划</w:t>
        </w:r>
        <w:r>
          <w:tab/>
        </w:r>
        <w:r>
          <w:fldChar w:fldCharType="begin"/>
        </w:r>
        <w:r>
          <w:instrText xml:space="preserve"> PAGEREF _Toc15144 \h </w:instrText>
        </w:r>
        <w:r>
          <w:fldChar w:fldCharType="separate"/>
        </w:r>
        <w:r>
          <w:t>74</w:t>
        </w:r>
        <w:r>
          <w:fldChar w:fldCharType="end"/>
        </w:r>
      </w:hyperlink>
    </w:p>
    <w:p>
      <w:pPr>
        <w:pStyle w:val="TOC2"/>
        <w:tabs>
          <w:tab w:val="right" w:leader="dot" w:pos="8306"/>
        </w:tabs>
      </w:pPr>
      <w:hyperlink w:anchor="_Toc28377" w:history="1">
        <w:r>
          <w:rPr>
            <w:rFonts w:ascii="仿宋" w:eastAsia="仿宋" w:hAnsi="仿宋" w:cs="仿宋" w:hint="eastAsia"/>
            <w:lang w:eastAsia="zh-CN"/>
          </w:rPr>
          <w:t>(二)、供应商选择与合作</w:t>
        </w:r>
        <w:r>
          <w:tab/>
        </w:r>
        <w:r>
          <w:fldChar w:fldCharType="begin"/>
        </w:r>
        <w:r>
          <w:instrText xml:space="preserve"> PAGEREF _Toc28377 \h </w:instrText>
        </w:r>
        <w:r>
          <w:fldChar w:fldCharType="separate"/>
        </w:r>
        <w:r>
          <w:t>76</w:t>
        </w:r>
        <w:r>
          <w:fldChar w:fldCharType="end"/>
        </w:r>
      </w:hyperlink>
    </w:p>
    <w:p>
      <w:pPr>
        <w:pStyle w:val="TOC2"/>
        <w:tabs>
          <w:tab w:val="right" w:leader="dot" w:pos="8306"/>
        </w:tabs>
      </w:pPr>
      <w:hyperlink w:anchor="_Toc3240" w:history="1">
        <w:r>
          <w:rPr>
            <w:rFonts w:ascii="仿宋" w:eastAsia="仿宋" w:hAnsi="仿宋" w:cs="仿宋" w:hint="eastAsia"/>
            <w:lang w:eastAsia="zh-CN"/>
          </w:rPr>
          <w:t>(三)、物流与库存管理</w:t>
        </w:r>
        <w:r>
          <w:tab/>
        </w:r>
        <w:r>
          <w:fldChar w:fldCharType="begin"/>
        </w:r>
        <w:r>
          <w:instrText xml:space="preserve"> PAGEREF _Toc3240 \h </w:instrText>
        </w:r>
        <w:r>
          <w:fldChar w:fldCharType="separate"/>
        </w:r>
        <w:r>
          <w:t>77</w:t>
        </w:r>
        <w:r>
          <w:fldChar w:fldCharType="end"/>
        </w:r>
      </w:hyperlink>
    </w:p>
    <w:p>
      <w:pPr>
        <w:pStyle w:val="TOC1"/>
        <w:tabs>
          <w:tab w:val="right" w:leader="dot" w:pos="8306"/>
        </w:tabs>
      </w:pPr>
      <w:hyperlink w:anchor="_Toc1601" w:history="1">
        <w:r>
          <w:rPr>
            <w:rFonts w:ascii="仿宋" w:eastAsia="仿宋" w:hAnsi="仿宋" w:cs="仿宋" w:hint="eastAsia"/>
            <w:lang w:eastAsia="zh-CN"/>
          </w:rPr>
          <w:t>十八、风险识别与分类</w:t>
        </w:r>
        <w:r>
          <w:tab/>
        </w:r>
        <w:r>
          <w:fldChar w:fldCharType="begin"/>
        </w:r>
        <w:r>
          <w:instrText xml:space="preserve"> PAGEREF _Toc1601 \h </w:instrText>
        </w:r>
        <w:r>
          <w:fldChar w:fldCharType="separate"/>
        </w:r>
        <w:r>
          <w:t>78</w:t>
        </w:r>
        <w:r>
          <w:fldChar w:fldCharType="end"/>
        </w:r>
      </w:hyperlink>
    </w:p>
    <w:p>
      <w:pPr>
        <w:pStyle w:val="TOC2"/>
        <w:tabs>
          <w:tab w:val="right" w:leader="dot" w:pos="8306"/>
        </w:tabs>
      </w:pPr>
      <w:hyperlink w:anchor="_Toc26455" w:history="1">
        <w:r>
          <w:rPr>
            <w:rFonts w:ascii="仿宋" w:eastAsia="仿宋" w:hAnsi="仿宋" w:cs="仿宋" w:hint="eastAsia"/>
            <w:lang w:eastAsia="zh-CN"/>
          </w:rPr>
          <w:t>(一)、风险识别</w:t>
        </w:r>
        <w:r>
          <w:tab/>
        </w:r>
        <w:r>
          <w:fldChar w:fldCharType="begin"/>
        </w:r>
        <w:r>
          <w:instrText xml:space="preserve"> PAGEREF _Toc26455 \h </w:instrText>
        </w:r>
        <w:r>
          <w:fldChar w:fldCharType="separate"/>
        </w:r>
        <w:r>
          <w:t>78</w:t>
        </w:r>
        <w:r>
          <w:fldChar w:fldCharType="end"/>
        </w:r>
      </w:hyperlink>
    </w:p>
    <w:p>
      <w:pPr>
        <w:pStyle w:val="TOC2"/>
        <w:tabs>
          <w:tab w:val="right" w:leader="dot" w:pos="8306"/>
        </w:tabs>
      </w:pPr>
      <w:hyperlink w:anchor="_Toc17826" w:history="1">
        <w:r>
          <w:rPr>
            <w:rFonts w:ascii="仿宋" w:eastAsia="仿宋" w:hAnsi="仿宋" w:cs="仿宋" w:hint="eastAsia"/>
            <w:lang w:eastAsia="zh-CN"/>
          </w:rPr>
          <w:t>(二)、风险分类</w:t>
        </w:r>
        <w:r>
          <w:tab/>
        </w:r>
        <w:r>
          <w:fldChar w:fldCharType="begin"/>
        </w:r>
        <w:r>
          <w:instrText xml:space="preserve"> PAGEREF _Toc17826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33"/>
      <w:r>
        <w:rPr>
          <w:rFonts w:ascii="仿宋" w:eastAsia="仿宋" w:hAnsi="仿宋" w:cs="仿宋" w:hint="eastAsia"/>
          <w:sz w:val="28"/>
          <w:lang w:eastAsia="zh-CN"/>
        </w:rPr>
        <w:t>一、Ｘ射线影像增强器项目建设单位说明</w:t>
      </w:r>
      <w:bookmarkEnd w:id="2"/>
    </w:p>
    <w:p>
      <w:pPr>
        <w:pStyle w:val="Heading2"/>
        <w:rPr>
          <w:rFonts w:ascii="仿宋" w:eastAsia="仿宋" w:hAnsi="仿宋" w:cs="仿宋" w:hint="eastAsia"/>
          <w:lang w:eastAsia="zh-CN"/>
        </w:rPr>
      </w:pPr>
      <w:bookmarkStart w:id="3" w:name="_Toc29405"/>
      <w:r>
        <w:rPr>
          <w:rFonts w:ascii="仿宋" w:eastAsia="仿宋" w:hAnsi="仿宋" w:cs="仿宋" w:hint="eastAsia"/>
          <w:lang w:eastAsia="zh-CN"/>
        </w:rPr>
        <w:t>(一)、Ｘ射线影像增强器项目承办单位基本情况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19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Ｘ射线影像增强器项目承办单位的XXXX，我们着眼于实现可持续的经济效益。通过技术创新和解决方案的提供，公司预计在Ｘ射线影像增强器项目执行期间将获得可观的收入增长。这一收入来源主要包括Ｘ射线影像增强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同时，我们注重成本控制和效率提升，以确保Ｘ射线影像增强器项目的可持续盈利。透过精细的管理和资源优化，公司期望实现Ｘ射线影像增强器项目利润最大化。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Ｘ射线影像增强器项目实施进行全面的投资评估，包括Ｘ射线影像增强器项目启动阶段的资金投入和后续运营成本。通过对Ｘ射线影像增强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Ｘ射线影像增强器项目实施过程中具备足够的资金流动性，公司将进行详尽的现金流分析。这包括资金需求的合理预测、Ｘ射线影像增强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8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8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Ｘ射线影像增强器项目的技术管理特点体现在其创新导向。通过引入最先进的技术趋势和解决方案，Ｘ射线影像增强器项目致力于提升科技含量、提高质量和效率水平。这意味着我们将采用最新的工具和方法，确保Ｘ射线影像增强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Ｘ射线影像增强器项目技术管理的显著特征。通过整合不同领域的技术资源，我们实现了跨学科的协同工作。这有助于优化技术架构，提高整体效能。此外，整合性策略还促进了不同技术团队之间的紧密沟通和高效合作，确保Ｘ射线影像增强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Ｘ射线影像增强器项目所采用的技术。通过不断优化技术方案，Ｘ射线影像增强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Ｘ射线影像增强器项目团队将在Ｘ射线影像增强器项目初期识别可能的技术风险，并采取相应的预防和应对措施。通过建立健全的风险评估机制，Ｘ射线影像增强器项目能够在实施过程中及时发现并解决潜在的技术问题，保障Ｘ射线影像增强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Ｘ射线影像增强器项目中，技术将成为Ｘ射线影像增强器项目成功的有力支持。这一深度剖析揭示了技术管理在Ｘ射线影像增强器项目实施中的关键作用，为Ｘ射线影像增强器项目的技术基础奠定了坚实的基础。</w:t>
      </w:r>
    </w:p>
    <w:p>
      <w:pPr>
        <w:pStyle w:val="Heading2"/>
        <w:ind w:firstLine="560" w:firstLineChars="200"/>
        <w:rPr>
          <w:rFonts w:ascii="仿宋" w:eastAsia="仿宋" w:hAnsi="仿宋" w:cs="仿宋" w:hint="eastAsia"/>
          <w:sz w:val="28"/>
          <w:lang w:eastAsia="zh-CN"/>
        </w:rPr>
      </w:pPr>
      <w:bookmarkStart w:id="7" w:name="_Toc11166"/>
      <w:r>
        <w:rPr>
          <w:rFonts w:ascii="仿宋" w:eastAsia="仿宋" w:hAnsi="仿宋" w:cs="仿宋" w:hint="eastAsia"/>
          <w:sz w:val="28"/>
          <w:lang w:eastAsia="zh-CN"/>
        </w:rPr>
        <w:t>(二)、Ｘ射线影像增强器项目工艺技术设计方案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Ｘ射线影像增强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Ｘ射线影像增强器项目将严格按照相关行业规范要求进行组织。通过有效控制产品质量，Ｘ射线影像增强器项目将致力于为顾客提供优质的Ｘ射线影像增强器项目产品和良好的服务。这体现了Ｘ射线影像增强器项目对于生产活动合规性和质量标准的高度重视，为Ｘ射线影像增强器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Ｘ射线影像增强器项目注重生态效益和清洁生产原则。Ｘ射线影像增强器项目建设将紧密结合地方特色经济发展，与社会经济发展规划和区域环境保护规划方案相协调一致。通过与当地区域自然生态系统的结合，Ｘ射线影像增强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Ｘ射线影像增强器项目产品具有多样化的客户需求和个性化的特点。因此，Ｘ射线影像增强器项目产品规格品种多样，且单批生产数量较小。为满足这一特点，Ｘ射线影像增强器项目承办单位将建设先进的柔性制造生产线。通过广泛应用柔性制造技术，Ｘ射线影像增强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Ｘ射线影像增强器项目采用的技术具有较高的技术含量和自动化水平，处于国内先进水平。这一技术选用不仅体现了对生产效率、质量和环境友好性的高标准要求，同时为Ｘ射线影像增强器项目的可持续发展奠定了坚实的基础。</w:t>
      </w:r>
    </w:p>
    <w:p>
      <w:pPr>
        <w:pStyle w:val="Heading2"/>
        <w:ind w:firstLine="560" w:firstLineChars="200"/>
        <w:rPr>
          <w:rFonts w:ascii="仿宋" w:eastAsia="仿宋" w:hAnsi="仿宋" w:cs="仿宋" w:hint="eastAsia"/>
          <w:sz w:val="28"/>
          <w:lang w:eastAsia="zh-CN"/>
        </w:rPr>
      </w:pPr>
      <w:bookmarkStart w:id="8" w:name="_Toc70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为确保Ｘ射线影像增强器项目的高效生产和技术实施，我们制定了一套精心设计的设备选型方案，以满足Ｘ射线影像增强器项目生产、质量和环保的要求。该方案的主要特点如下：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Ｘ射线影像增强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针对Ｘ射线影像增强器项目产品的多样性和小批量生产的特点，我们将建设柔性制造生产线。通过在设备选型中考虑柔性制造技术，可以灵活应对不同产品规格和生产需求，实现生产线的高度灵活性和适应性。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2062"/>
      <w:r>
        <w:rPr>
          <w:rFonts w:ascii="仿宋" w:eastAsia="仿宋" w:hAnsi="仿宋" w:cs="仿宋" w:hint="eastAsia"/>
          <w:sz w:val="28"/>
          <w:lang w:eastAsia="zh-CN"/>
        </w:rPr>
        <w:t>三、Ｘ射线影像增强器项目文档管理</w:t>
      </w:r>
      <w:bookmarkEnd w:id="9"/>
    </w:p>
    <w:p>
      <w:pPr>
        <w:pStyle w:val="Heading2"/>
        <w:rPr>
          <w:rFonts w:ascii="仿宋" w:eastAsia="仿宋" w:hAnsi="仿宋" w:cs="仿宋" w:hint="eastAsia"/>
          <w:lang w:eastAsia="zh-CN"/>
        </w:rPr>
      </w:pPr>
      <w:bookmarkStart w:id="10" w:name="_Toc31378"/>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Ｘ射线影像增强器项目高度重视文档的质量和准确性，以支持Ｘ射线影像增强器项目的各项活动和决策。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影像增强器项目文档的编制始于Ｘ射线影像增强器项目计划的初期，我们制定了详细的文档编制计划，明确了每个文档的内容、格式和编写责任人。在Ｘ射线影像增强器项目启动阶段，我们首先编制了Ｘ射线影像增强器项目章程，明确定义了Ｘ射线影像增强器项目的目标、范围、风险等关键要素。随后，Ｘ射线影像增强器项目团队根据计划陆续编制了需求文档、设计文档、测试文档等各类文档，确保Ｘ射线影像增强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Ｘ射线影像增强器项目管理中的重要环节，旨在确保Ｘ射线影像增强器项目文档符合质量标准和Ｘ射线影像增强器项目需求。在Ｘ射线影像增强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Ｘ射线影像增强器项目相关利益方和专业领域的专家对文档进行独立审查。这有助于获取更全面、客观的反馈，确保Ｘ射线影像增强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影像增强器项目在文档编制与审查方面建立了严格的管理机制，通过规范的流程和多维度的审查，确保Ｘ射线影像增强器项目文档的质量、准确性和可靠性，为Ｘ射线影像增强器项目的顺利推进提供了有力支持。</w:t>
      </w:r>
    </w:p>
    <w:p>
      <w:pPr>
        <w:pStyle w:val="Heading2"/>
        <w:ind w:firstLine="560" w:firstLineChars="200"/>
        <w:rPr>
          <w:rFonts w:ascii="仿宋" w:eastAsia="仿宋" w:hAnsi="仿宋" w:cs="仿宋" w:hint="eastAsia"/>
          <w:sz w:val="28"/>
          <w:lang w:eastAsia="zh-CN"/>
        </w:rPr>
      </w:pPr>
      <w:bookmarkStart w:id="11" w:name="_Toc30178"/>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在Ｘ射线影像增强器项目中，我们致力于优化文档发布与分发过程，以确保信息的高效传递和团队间协作的顺畅进行。以下是我们采取的关键优化策略：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我们通过多渠道发布文档，包括电子邮件、Ｘ射线影像增强器项目管理平台、内部网站等，以满足不同团队成员的偏好和需求。多渠道发布确保了信息的全面覆盖。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我们采用了精细的权限控制，确保只有授权人员可以访问敏感信息。这种安全措施保护了Ｘ射线影像增强器项目文档的机密性，防止了未经授权的信息泄露。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5659"/>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Ｘ射线影像增强器项目生命周期中一个至关重要的环节，直接关系到Ｘ射线影像增强器项目信息的长期保存和历史记录的完整性。在Ｘ射线影像增强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9109"/>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7338"/>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Ｘ射线影像增强器项目的主要产品是XXXX，预计年产值为XXX万元。这一产品在市场中占据着重要的地位，其广泛的应用范围使得该Ｘ射线影像增强器项目的市场前景非常广阔。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Ｘ射线影像增强器项目的xxx产品作为重要的原材料之一，将在多个领域发挥关键作用。其在建筑、交通、能源等方面的广泛应用将为整个产业链提供强大的支持，形成产业协同效应。Ｘ射线影像增强器项目的年产值XXX万XXX万XXX万万元不仅反映了其在市场上的巨大潜力，更预示着它对国民经济的积极贡献。这种关联度高、涉及面广的产业关系，使得该Ｘ射线影像增强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4241"/>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影像增强器项目总征地面积为XXXX平方米，相当于约XX.XX亩，其中净用地面积为XXXX平方米，红线范围内相当于约XX.XX亩。这一用地规模充分考虑了Ｘ射线影像增强器项目的建设需求，保障了Ｘ射线影像增强器项目在合适的空间内得以充分发展。Ｘ射线影像增强器项目规划的总建筑面积为XXXX平方米，其中主体工程建设占XXXX平方米，计容建筑面积达XXXX平方米。预计建筑工程的投资将达到XXXX万元，为Ｘ射线影像增强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影像增强器项目计划购置的设备共计XXXX台（套），设备购置费用为XXXX万元。这一设备购置计划充分考虑到Ｘ射线影像增强器项目的生产需求和技术要求，确保了Ｘ射线影像增强器项目在生产运营中具备先进的技术装备和高效的生产能力。设备的合理配置将为Ｘ射线影像增强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影像增强器项目计划总投资为XXXX万元，预计年实现营业收入为XXXX万元。这一产能规模的设定旨在确保Ｘ射线影像增强器项目能够在投资与回报之间取得平衡，实现长期可持续的发展。Ｘ射线影像增强器项目的总投资充分考虑到各个方面的需求，包括用地建设、设备购置等多个环节，以确保Ｘ射线影像增强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7625"/>
      <w:r>
        <w:rPr>
          <w:rFonts w:ascii="仿宋" w:eastAsia="仿宋" w:hAnsi="仿宋" w:cs="仿宋" w:hint="eastAsia"/>
          <w:sz w:val="28"/>
          <w:lang w:eastAsia="zh-CN"/>
        </w:rPr>
        <w:t>五、Ｘ射线影像增强器项目建设背景及必要性分析</w:t>
      </w:r>
      <w:bookmarkEnd w:id="16"/>
    </w:p>
    <w:p>
      <w:pPr>
        <w:pStyle w:val="Heading2"/>
        <w:rPr>
          <w:rFonts w:ascii="仿宋" w:eastAsia="仿宋" w:hAnsi="仿宋" w:cs="仿宋" w:hint="eastAsia"/>
          <w:lang w:eastAsia="zh-CN"/>
        </w:rPr>
      </w:pPr>
      <w:bookmarkStart w:id="17" w:name="_Toc30523"/>
      <w:r>
        <w:rPr>
          <w:rFonts w:ascii="仿宋" w:eastAsia="仿宋" w:hAnsi="仿宋" w:cs="仿宋" w:hint="eastAsia"/>
          <w:lang w:eastAsia="zh-CN"/>
        </w:rPr>
        <w:t>(一)、Ｘ射线影像增强器项目背景分析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影像增强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Ｘ射线影像增强器项目提供了机遇和挑战的交汇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Ｘ射线影像增强器项目在这个潮流中的定位。同时，我们将关注行业内涌现的新兴机遇，以便Ｘ射线影像增强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Ｘ射线影像增强器项目提供了强大的发展动力。我们将聚焦于行业内最新的技术发展趋势，包括但不限于人工智能、大数据分析、物联网等领域。通过深度的技术研究，我们将确保Ｘ射线影像增强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Ｘ射线影像增强器项目发展的源泉。我们将投入更多的精力对市场需求进行深入剖析，超越表面的需求，深入挖掘潜在的市场痛点和机遇。通过对市场需求的细致了解，Ｘ射线影像增强器项目将更有针对性地设计解决方案，满足市场的多样化需求，从而更好地促进Ｘ射线影像增强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Ｘ射线影像增强器项目战略至关重要。我们将对竞争态势进行更为深入的分析，包括但不限于市场份额、产品特点、客户满意度等多个维度。通过深度的竞争分析，Ｘ射线影像增强器项目将能够更准确地把握市场脉搏，制定具有竞争力的Ｘ射线影像增强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Ｘ射线影像增强器项目的发展具有直接的影响。我们将进行更为全面的法规和政策分析，了解行业发展中的潜在法律风险和合规挑战。通过充分了解和遵守相关法规，Ｘ射线影像增强器项目将确保在法律框架内合法合规运营，为Ｘ射线影像增强器项目的稳健发展提供有力支持。</w:t>
      </w:r>
    </w:p>
    <w:p>
      <w:pPr>
        <w:pStyle w:val="Heading2"/>
        <w:ind w:firstLine="560" w:firstLineChars="200"/>
        <w:rPr>
          <w:rFonts w:ascii="仿宋" w:eastAsia="仿宋" w:hAnsi="仿宋" w:cs="仿宋" w:hint="eastAsia"/>
          <w:sz w:val="28"/>
          <w:lang w:eastAsia="zh-CN"/>
        </w:rPr>
      </w:pPr>
      <w:bookmarkStart w:id="18" w:name="_Toc5217"/>
      <w:r>
        <w:rPr>
          <w:rFonts w:ascii="仿宋" w:eastAsia="仿宋" w:hAnsi="仿宋" w:cs="仿宋" w:hint="eastAsia"/>
          <w:sz w:val="28"/>
          <w:lang w:eastAsia="zh-CN"/>
        </w:rPr>
        <w:t>(二)、Ｘ射线影像增强器项目建设必要性分析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影像增强器项目建设的迫切性源于对行业发展趋势的深刻洞察。我们正处于一个行业变革的时代，科技创新、数字化转型成为企业发展的关键动力。Ｘ射线影像增强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影像增强器项目建设不仅仅是为了跟上潮流，更是为了通过技术创新推动企业的持续发展。通过引入先进的技术和解决方案，Ｘ射线影像增强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Ｘ射线影像增强器项目的建设成为必然选择，通过提高产品质量、拓展服务领域，从而在竞争中获得更多的机会。Ｘ射线影像增强器项目建设将使企业更好地适应市场需求，增强市场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https://d.book118.com/918027042011006046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Ｘ射线影像增强器项目计划设计方案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Ｘ射线影像增强器项目计划设计方案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Ｘ射线影像增强器项目计划设计方案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Ｘ射线影像增强器项目计划设计方案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Ｘ射线影像增强器项目计划设计方案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Ｘ射线影像增强器项目计划设计方案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Ｘ射线影像增强器项目计划设计方案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Ｘ射线影像增强器项目计划设计方案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Ｘ射线影像增强器项目计划设计方案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Ｘ射线影像增强器项目计划设计方案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Ｘ射线影像增强器项目计划设计方案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Ｘ射线影像增强器项目计划设计方案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Ｘ射线影像增强器项目计划设计方案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Ｘ射线影像增强器项目计划设计方案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Ｘ射线影像增强器项目计划设计方案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Ｘ射线影像增强器项目计划设计方案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Ｘ射线影像增强器项目计划设计方案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402566"/>
    <w:rsid w:val="43402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027042011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2024-03-02T12:14:00Z</dcterms:created>
  <dcterms:modified xsi:type="dcterms:W3CDTF">2024-03-02T12:14:27Z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6BD2392381A244D4B6DC0C8DC9599007_11</vt:lpwstr>
  </property>
  <property fmtid="{D5CDD505-2E9C-101B-9397-08002B2CF9AE}" pid="3" name="KSOProductBuildVer">
    <vt:lpwstr>2052-12.1.0.16388</vt:lpwstr>
  </property>
</Properties>
</file>