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6B0" w:rsidRPr="00466B52" w:rsidP="00A016B0">
      <w:pPr>
        <w:pStyle w:val="a3"/>
        <w:rPr>
          <w:rFonts w:hint="eastAsia"/>
        </w:rPr>
      </w:pPr>
      <w:r w:rsidRPr="00466B52">
        <w:rPr>
          <w:rFonts w:hint="eastAsia"/>
        </w:rPr>
        <w:t>基于PLC的矿井提升机变频调速系统设计</w:t>
      </w:r>
    </w:p>
    <w:p w:rsidR="00A016B0" w:rsidP="00A016B0">
      <w:pPr>
        <w:pStyle w:val="a5"/>
        <w:rPr>
          <w:rFonts w:hint="eastAsia"/>
        </w:rPr>
      </w:pPr>
      <w:r>
        <w:rPr>
          <w:rFonts w:ascii="宋体" w:eastAsia="宋体" w:hAnsi="宋体" w:cs="宋体" w:hint="eastAsia"/>
          <w:color w:val="000000"/>
          <w:sz w:val="26"/>
        </w:rPr>
        <w:t>摘 要</w:t>
      </w:r>
    </w:p>
    <w:p w:rsidR="00A016B0" w:rsidP="00A016B0">
      <w:pPr>
        <w:autoSpaceDE w:val="0"/>
        <w:autoSpaceDN w:val="0"/>
        <w:adjustRightInd w:val="0"/>
        <w:ind w:firstLine="480"/>
        <w:jc w:val="left"/>
        <w:rPr>
          <w:rFonts w:ascii="宋体" w:hAnsi="宋体" w:hint="eastAsia"/>
        </w:rPr>
      </w:pPr>
      <w:r w:rsidR="00FA7DFA">
        <w:rPr>
          <w:rFonts w:ascii="宋体" w:eastAsia="宋体" w:hAnsi="宋体" w:cs="宋体" w:hint="eastAsia"/>
          <w:color w:val="000000"/>
          <w:kern w:val="0"/>
          <w:sz w:val="26"/>
        </w:rPr>
        <w:t xml:space="preserve"> </w:t>
      </w:r>
      <w:r>
        <w:rPr>
          <w:rFonts w:ascii="宋体" w:eastAsia="宋体" w:hAnsi="宋体" w:cs="宋体" w:hint="eastAsia"/>
          <w:color w:val="000000"/>
          <w:kern w:val="0"/>
          <w:sz w:val="26"/>
        </w:rPr>
        <w:t>传统的矿井提升机</w:t>
      </w:r>
      <w:r>
        <w:rPr>
          <w:rFonts w:ascii="宋体" w:eastAsia="宋体" w:hAnsi="宋体" w:cs="宋体" w:hint="eastAsia"/>
          <w:color w:val="000000"/>
          <w:kern w:val="0"/>
          <w:sz w:val="26"/>
        </w:rPr>
        <w:t>限制</w:t>
      </w:r>
      <w:r>
        <w:rPr>
          <w:rFonts w:ascii="宋体" w:eastAsia="宋体" w:hAnsi="宋体" w:cs="宋体" w:hint="eastAsia"/>
          <w:color w:val="000000"/>
          <w:kern w:val="0"/>
          <w:sz w:val="26"/>
        </w:rPr>
        <w:t>系统主要</w:t>
      </w:r>
      <w:r>
        <w:rPr>
          <w:rFonts w:ascii="宋体" w:eastAsia="宋体" w:hAnsi="宋体" w:cs="宋体" w:hint="eastAsia"/>
          <w:color w:val="000000"/>
          <w:kern w:val="0"/>
          <w:sz w:val="26"/>
        </w:rPr>
        <w:t>采纳</w:t>
      </w:r>
      <w:r>
        <w:rPr>
          <w:rFonts w:ascii="宋体" w:eastAsia="宋体" w:hAnsi="宋体" w:cs="宋体" w:hint="eastAsia"/>
          <w:color w:val="000000"/>
          <w:kern w:val="0"/>
          <w:sz w:val="26"/>
        </w:rPr>
        <w:t>继电器-接触器进行</w:t>
      </w:r>
      <w:r>
        <w:rPr>
          <w:rFonts w:ascii="宋体" w:eastAsia="宋体" w:hAnsi="宋体" w:cs="宋体" w:hint="eastAsia"/>
          <w:color w:val="000000"/>
          <w:kern w:val="0"/>
          <w:sz w:val="26"/>
        </w:rPr>
        <w:t>限制</w:t>
      </w:r>
      <w:r>
        <w:rPr>
          <w:rFonts w:ascii="宋体" w:eastAsia="宋体" w:hAnsi="宋体" w:cs="宋体" w:hint="eastAsia"/>
          <w:color w:val="000000"/>
          <w:kern w:val="0"/>
          <w:sz w:val="26"/>
        </w:rPr>
        <w:t>。这种</w:t>
      </w:r>
      <w:r>
        <w:rPr>
          <w:rFonts w:ascii="宋体" w:eastAsia="宋体" w:hAnsi="宋体" w:cs="宋体" w:hint="eastAsia"/>
          <w:color w:val="000000"/>
          <w:kern w:val="0"/>
          <w:sz w:val="26"/>
        </w:rPr>
        <w:t>限制</w:t>
      </w:r>
      <w:r>
        <w:rPr>
          <w:rFonts w:ascii="宋体" w:eastAsia="宋体" w:hAnsi="宋体" w:cs="宋体" w:hint="eastAsia"/>
          <w:color w:val="000000"/>
          <w:kern w:val="0"/>
          <w:sz w:val="26"/>
        </w:rPr>
        <w:t>系统存在</w:t>
      </w:r>
      <w:r>
        <w:rPr>
          <w:rFonts w:ascii="宋体" w:eastAsia="宋体" w:hAnsi="宋体" w:cs="宋体" w:hint="eastAsia"/>
          <w:color w:val="000000"/>
          <w:kern w:val="0"/>
          <w:sz w:val="26"/>
        </w:rPr>
        <w:t>牢靠</w:t>
      </w:r>
      <w:r>
        <w:rPr>
          <w:rFonts w:ascii="宋体" w:eastAsia="宋体" w:hAnsi="宋体" w:cs="宋体" w:hint="eastAsia"/>
          <w:color w:val="000000"/>
          <w:kern w:val="0"/>
          <w:sz w:val="26"/>
        </w:rPr>
        <w:t>性差、操作</w:t>
      </w:r>
      <w:r>
        <w:rPr>
          <w:rFonts w:ascii="宋体" w:eastAsia="宋体" w:hAnsi="宋体" w:cs="宋体" w:hint="eastAsia"/>
          <w:color w:val="000000"/>
          <w:kern w:val="0"/>
          <w:sz w:val="26"/>
        </w:rPr>
        <w:t>困难</w:t>
      </w:r>
      <w:r>
        <w:rPr>
          <w:rFonts w:ascii="宋体" w:eastAsia="宋体" w:hAnsi="宋体" w:cs="宋体" w:hint="eastAsia"/>
          <w:color w:val="000000"/>
          <w:kern w:val="0"/>
          <w:sz w:val="26"/>
        </w:rPr>
        <w:t>、故障率高、电能</w:t>
      </w:r>
      <w:r>
        <w:rPr>
          <w:rFonts w:ascii="宋体" w:eastAsia="宋体" w:hAnsi="宋体" w:cs="宋体" w:hint="eastAsia"/>
          <w:color w:val="000000"/>
          <w:kern w:val="0"/>
          <w:sz w:val="26"/>
        </w:rPr>
        <w:t>奢侈</w:t>
      </w:r>
      <w:r>
        <w:rPr>
          <w:rFonts w:ascii="宋体" w:eastAsia="宋体" w:hAnsi="宋体" w:cs="宋体" w:hint="eastAsia"/>
          <w:color w:val="000000"/>
          <w:kern w:val="0"/>
          <w:sz w:val="26"/>
        </w:rPr>
        <w:t>大、效率低等缺点。</w:t>
      </w:r>
      <w:r>
        <w:rPr>
          <w:rFonts w:ascii="宋体" w:eastAsia="宋体" w:hAnsi="宋体" w:cs="宋体" w:hint="eastAsia"/>
          <w:color w:val="000000"/>
          <w:sz w:val="26"/>
        </w:rPr>
        <w:t>采纳</w:t>
      </w:r>
      <w:r>
        <w:rPr>
          <w:rFonts w:ascii="宋体" w:eastAsia="宋体" w:hAnsi="宋体" w:cs="宋体" w:hint="eastAsia"/>
          <w:color w:val="000000"/>
          <w:sz w:val="26"/>
        </w:rPr>
        <w:t>PLC与变频器相结合的</w:t>
      </w:r>
      <w:r>
        <w:rPr>
          <w:rFonts w:ascii="宋体" w:eastAsia="宋体" w:hAnsi="宋体" w:cs="宋体" w:hint="eastAsia"/>
          <w:color w:val="000000"/>
          <w:sz w:val="26"/>
        </w:rPr>
        <w:t>限制</w:t>
      </w:r>
      <w:r>
        <w:rPr>
          <w:rFonts w:ascii="宋体" w:eastAsia="宋体" w:hAnsi="宋体" w:cs="宋体" w:hint="eastAsia"/>
          <w:color w:val="000000"/>
          <w:sz w:val="26"/>
        </w:rPr>
        <w:t>方案对原有电控系统进行改造，提高整个电控系统</w:t>
      </w:r>
      <w:r>
        <w:rPr>
          <w:rFonts w:ascii="宋体" w:eastAsia="宋体" w:hAnsi="宋体" w:cs="宋体" w:hint="eastAsia"/>
          <w:color w:val="000000"/>
          <w:sz w:val="26"/>
        </w:rPr>
        <w:t>平安</w:t>
      </w:r>
      <w:r>
        <w:rPr>
          <w:rFonts w:ascii="宋体" w:eastAsia="宋体" w:hAnsi="宋体" w:cs="宋体" w:hint="eastAsia"/>
          <w:color w:val="000000"/>
          <w:sz w:val="26"/>
        </w:rPr>
        <w:t>牢靠</w:t>
      </w:r>
      <w:r>
        <w:rPr>
          <w:rFonts w:ascii="宋体" w:eastAsia="宋体" w:hAnsi="宋体" w:cs="宋体" w:hint="eastAsia"/>
          <w:color w:val="000000"/>
          <w:sz w:val="26"/>
        </w:rPr>
        <w:t>性、</w:t>
      </w:r>
      <w:r>
        <w:rPr>
          <w:rFonts w:ascii="宋体" w:eastAsia="宋体" w:hAnsi="宋体" w:cs="宋体" w:hint="eastAsia"/>
          <w:color w:val="000000"/>
          <w:sz w:val="26"/>
        </w:rPr>
        <w:t>限制</w:t>
      </w:r>
      <w:r>
        <w:rPr>
          <w:rFonts w:ascii="宋体" w:eastAsia="宋体" w:hAnsi="宋体" w:cs="宋体" w:hint="eastAsia"/>
          <w:color w:val="000000"/>
          <w:sz w:val="26"/>
        </w:rPr>
        <w:t>精度与调速性能。</w:t>
      </w:r>
    </w:p>
    <w:p w:rsidR="00A016B0" w:rsidP="00A016B0">
      <w:pPr>
        <w:autoSpaceDE w:val="0"/>
        <w:autoSpaceDN w:val="0"/>
        <w:adjustRightInd w:val="0"/>
        <w:ind w:firstLine="480"/>
        <w:jc w:val="left"/>
        <w:rPr>
          <w:rFonts w:ascii="宋体" w:hAnsi="宋体" w:hint="eastAsia"/>
        </w:rPr>
      </w:pPr>
      <w:r>
        <w:rPr>
          <w:rFonts w:ascii="宋体" w:eastAsia="宋体" w:hAnsi="宋体" w:cs="宋体" w:hint="eastAsia"/>
          <w:color w:val="000000"/>
          <w:kern w:val="0"/>
          <w:sz w:val="26"/>
        </w:rPr>
        <w:t>本文把可编程序</w:t>
      </w:r>
      <w:r>
        <w:rPr>
          <w:rFonts w:ascii="宋体" w:eastAsia="宋体" w:hAnsi="宋体" w:cs="宋体" w:hint="eastAsia"/>
          <w:color w:val="000000"/>
          <w:kern w:val="0"/>
          <w:sz w:val="26"/>
        </w:rPr>
        <w:t>限制</w:t>
      </w:r>
      <w:r>
        <w:rPr>
          <w:rFonts w:ascii="宋体" w:eastAsia="宋体" w:hAnsi="宋体" w:cs="宋体" w:hint="eastAsia"/>
          <w:color w:val="000000"/>
          <w:kern w:val="0"/>
          <w:sz w:val="26"/>
        </w:rPr>
        <w:t>器和变频器应用于提升机</w:t>
      </w:r>
      <w:r>
        <w:rPr>
          <w:rFonts w:ascii="宋体" w:eastAsia="宋体" w:hAnsi="宋体" w:cs="宋体" w:hint="eastAsia"/>
          <w:color w:val="000000"/>
          <w:kern w:val="0"/>
          <w:sz w:val="26"/>
        </w:rPr>
        <w:t>限制</w:t>
      </w:r>
      <w:r>
        <w:rPr>
          <w:rFonts w:ascii="宋体" w:eastAsia="宋体" w:hAnsi="宋体" w:cs="宋体" w:hint="eastAsia"/>
          <w:color w:val="000000"/>
          <w:kern w:val="0"/>
          <w:sz w:val="26"/>
        </w:rPr>
        <w:t>系统上，并在可行性方面进行了较</w:t>
      </w:r>
      <w:r>
        <w:rPr>
          <w:rFonts w:ascii="宋体" w:eastAsia="宋体" w:hAnsi="宋体" w:cs="宋体" w:hint="eastAsia"/>
          <w:color w:val="000000"/>
          <w:kern w:val="0"/>
          <w:sz w:val="26"/>
        </w:rPr>
        <w:t>深化</w:t>
      </w:r>
      <w:r>
        <w:rPr>
          <w:rFonts w:ascii="宋体" w:eastAsia="宋体" w:hAnsi="宋体" w:cs="宋体" w:hint="eastAsia"/>
          <w:color w:val="000000"/>
          <w:kern w:val="0"/>
          <w:sz w:val="26"/>
        </w:rPr>
        <w:t>的</w:t>
      </w:r>
      <w:r>
        <w:rPr>
          <w:rFonts w:ascii="宋体" w:eastAsia="宋体" w:hAnsi="宋体" w:cs="宋体" w:hint="eastAsia"/>
          <w:color w:val="000000"/>
          <w:kern w:val="0"/>
          <w:sz w:val="26"/>
        </w:rPr>
        <w:t>探讨</w:t>
      </w:r>
      <w:r>
        <w:rPr>
          <w:rFonts w:ascii="宋体" w:eastAsia="宋体" w:hAnsi="宋体" w:cs="宋体" w:hint="eastAsia"/>
          <w:color w:val="000000"/>
          <w:kern w:val="0"/>
          <w:sz w:val="26"/>
        </w:rPr>
        <w:t>。</w:t>
      </w:r>
    </w:p>
    <w:p w:rsidR="00A016B0" w:rsidRPr="00A016B0" w:rsidP="00A016B0">
      <w:pPr>
        <w:ind w:firstLine="480"/>
        <w:rPr>
          <w:rFonts w:hint="eastAsia"/>
        </w:rPr>
      </w:pPr>
      <w:r w:rsidRPr="00A016B0">
        <w:rPr>
          <w:rFonts w:ascii="宋体" w:eastAsia="宋体" w:hAnsi="宋体" w:cs="宋体" w:hint="eastAsia"/>
          <w:color w:val="000000"/>
          <w:sz w:val="26"/>
        </w:rPr>
        <w:t>论文</w:t>
      </w:r>
      <w:r w:rsidRPr="00A016B0">
        <w:rPr>
          <w:rFonts w:ascii="宋体" w:eastAsia="宋体" w:hAnsi="宋体" w:cs="宋体" w:hint="eastAsia"/>
          <w:color w:val="000000"/>
          <w:sz w:val="26"/>
        </w:rPr>
        <w:t>依据</w:t>
      </w:r>
      <w:r w:rsidRPr="00A016B0">
        <w:rPr>
          <w:rFonts w:ascii="宋体" w:eastAsia="宋体" w:hAnsi="宋体" w:cs="宋体" w:hint="eastAsia"/>
          <w:color w:val="000000"/>
          <w:sz w:val="26"/>
        </w:rPr>
        <w:t>矿井提升机的运行特性要求，对变频器和PLC 进行选型，并对系统的软、硬件进行设计，其中包括检测模块、</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模块、</w:t>
      </w:r>
      <w:r w:rsidRPr="00A016B0">
        <w:rPr>
          <w:rFonts w:ascii="宋体" w:eastAsia="宋体" w:hAnsi="宋体" w:cs="宋体" w:hint="eastAsia"/>
          <w:color w:val="000000"/>
          <w:sz w:val="26"/>
        </w:rPr>
        <w:t>爱护</w:t>
      </w:r>
      <w:r w:rsidRPr="00A016B0">
        <w:rPr>
          <w:rFonts w:ascii="宋体" w:eastAsia="宋体" w:hAnsi="宋体" w:cs="宋体" w:hint="eastAsia"/>
          <w:color w:val="000000"/>
          <w:sz w:val="26"/>
        </w:rPr>
        <w:t>模块、显示模块和抗干扰模块的设计，</w:t>
      </w:r>
      <w:r w:rsidRPr="00A016B0">
        <w:rPr>
          <w:rFonts w:ascii="宋体" w:eastAsia="宋体" w:hAnsi="宋体" w:cs="宋体" w:hint="eastAsia"/>
          <w:color w:val="000000"/>
          <w:sz w:val="26"/>
        </w:rPr>
        <w:t>最终</w:t>
      </w:r>
      <w:r w:rsidRPr="00A016B0">
        <w:rPr>
          <w:rFonts w:ascii="宋体" w:eastAsia="宋体" w:hAnsi="宋体" w:cs="宋体" w:hint="eastAsia"/>
          <w:color w:val="000000"/>
          <w:sz w:val="26"/>
        </w:rPr>
        <w:t>进行系统集成和调试。</w:t>
      </w:r>
    </w:p>
    <w:p w:rsidR="00A016B0" w:rsidP="00A016B0">
      <w:pPr>
        <w:ind w:firstLine="480"/>
        <w:rPr>
          <w:rFonts w:ascii="宋体" w:hAnsi="宋体" w:hint="eastAsia"/>
        </w:rPr>
      </w:pPr>
      <w:r>
        <w:rPr>
          <w:rFonts w:ascii="宋体" w:eastAsia="宋体" w:hAnsi="宋体" w:cs="宋体" w:hint="eastAsia"/>
          <w:color w:val="000000"/>
          <w:sz w:val="26"/>
        </w:rPr>
        <w:t>采纳</w:t>
      </w:r>
      <w:r>
        <w:rPr>
          <w:rFonts w:ascii="宋体" w:eastAsia="宋体" w:hAnsi="宋体" w:cs="宋体" w:hint="eastAsia"/>
          <w:color w:val="000000"/>
          <w:sz w:val="26"/>
        </w:rPr>
        <w:t>该</w:t>
      </w:r>
      <w:r>
        <w:rPr>
          <w:rFonts w:ascii="宋体" w:eastAsia="宋体" w:hAnsi="宋体" w:cs="宋体" w:hint="eastAsia"/>
          <w:color w:val="000000"/>
          <w:sz w:val="26"/>
        </w:rPr>
        <w:t>限制</w:t>
      </w:r>
      <w:r>
        <w:rPr>
          <w:rFonts w:ascii="宋体" w:eastAsia="宋体" w:hAnsi="宋体" w:cs="宋体" w:hint="eastAsia"/>
          <w:color w:val="000000"/>
          <w:sz w:val="26"/>
        </w:rPr>
        <w:t>系统，使提升机工作</w:t>
      </w:r>
      <w:r>
        <w:rPr>
          <w:rFonts w:ascii="宋体" w:eastAsia="宋体" w:hAnsi="宋体" w:cs="宋体" w:hint="eastAsia"/>
          <w:color w:val="000000"/>
          <w:sz w:val="26"/>
        </w:rPr>
        <w:t>牢靠</w:t>
      </w:r>
      <w:r>
        <w:rPr>
          <w:rFonts w:ascii="宋体" w:eastAsia="宋体" w:hAnsi="宋体" w:cs="宋体" w:hint="eastAsia"/>
          <w:color w:val="000000"/>
          <w:sz w:val="26"/>
        </w:rPr>
        <w:t>，</w:t>
      </w:r>
      <w:r>
        <w:rPr>
          <w:rFonts w:ascii="宋体" w:eastAsia="宋体" w:hAnsi="宋体" w:cs="宋体" w:hint="eastAsia"/>
          <w:color w:val="000000"/>
          <w:sz w:val="26"/>
        </w:rPr>
        <w:t>运用</w:t>
      </w:r>
      <w:r>
        <w:rPr>
          <w:rFonts w:ascii="宋体" w:eastAsia="宋体" w:hAnsi="宋体" w:cs="宋体" w:hint="eastAsia"/>
          <w:color w:val="000000"/>
          <w:sz w:val="26"/>
        </w:rPr>
        <w:t>便利</w:t>
      </w:r>
      <w:r>
        <w:rPr>
          <w:rFonts w:ascii="宋体" w:eastAsia="宋体" w:hAnsi="宋体" w:cs="宋体" w:hint="eastAsia"/>
          <w:color w:val="000000"/>
          <w:sz w:val="26"/>
        </w:rPr>
        <w:t>，同时具有动态显示的功能，节能效果明显。</w:t>
      </w:r>
    </w:p>
    <w:p w:rsidR="00A016B0" w:rsidP="00A016B0">
      <w:pPr>
        <w:pStyle w:val="a"/>
        <w:rPr>
          <w:rFonts w:ascii="宋体" w:hAnsi="宋体" w:hint="eastAsia"/>
        </w:rPr>
        <w:sectPr w:rsidSect="00251FAE">
          <w:pgSz w:w="11909" w:h="16834" w:code="9"/>
          <w:pgMar w:top="1440" w:right="1418" w:bottom="1440" w:left="1418" w:header="1191" w:footer="1134" w:gutter="567"/>
          <w:pgNumType w:fmt="upperRoman" w:start="1"/>
          <w:cols w:space="720"/>
          <w:titlePg w:val="0"/>
          <w:docGrid w:type="lines" w:linePitch="450" w:charSpace="3636"/>
        </w:sectPr>
      </w:pPr>
      <w:r>
        <w:rPr>
          <w:rFonts w:ascii="宋体" w:eastAsia="宋体" w:hAnsi="宋体" w:cs="宋体" w:hint="eastAsia"/>
          <w:color w:val="000000"/>
          <w:sz w:val="26"/>
        </w:rPr>
        <w:t>关键词：矿井提升机， PLC，变频调速</w:t>
      </w:r>
    </w:p>
    <w:p w:rsidR="00A016B0" w:rsidRPr="00F009AB" w:rsidP="00A016B0">
      <w:pPr>
        <w:pStyle w:val="a3"/>
        <w:pageBreakBefore/>
        <w:rPr>
          <w:rFonts w:hint="eastAsia"/>
          <w:szCs w:val="32"/>
        </w:rPr>
      </w:pPr>
      <w:r w:rsidRPr="00F009AB">
        <w:rPr>
          <w:rFonts w:ascii="宋体" w:eastAsia="宋体" w:hAnsi="宋体" w:cs="宋体" w:hint="eastAsia"/>
          <w:color w:val="000000"/>
          <w:sz w:val="26"/>
          <w:szCs w:val="32"/>
        </w:rPr>
        <w:t>The Freouency Conversion Use on The Speed Adjustment of Shaft Hoist on The Basis of  PLC Control</w:t>
      </w:r>
    </w:p>
    <w:p w:rsidR="00A016B0" w:rsidP="00A016B0">
      <w:pPr>
        <w:pStyle w:val="a5"/>
        <w:rPr>
          <w:rFonts w:hint="eastAsia"/>
        </w:rPr>
      </w:pPr>
      <w:r>
        <w:rPr>
          <w:rFonts w:ascii="宋体" w:eastAsia="宋体" w:hAnsi="宋体" w:cs="宋体" w:hint="eastAsia"/>
          <w:color w:val="000000"/>
          <w:sz w:val="26"/>
        </w:rPr>
        <w:t>ABSTRACT</w:t>
      </w:r>
    </w:p>
    <w:p w:rsidR="00A016B0" w:rsidP="00A016B0">
      <w:pPr>
        <w:tabs>
          <w:tab w:val="left" w:pos="9360"/>
        </w:tabs>
        <w:overflowPunct w:val="0"/>
        <w:adjustRightInd w:val="0"/>
        <w:snapToGrid w:val="0"/>
        <w:ind w:firstLine="480"/>
        <w:rPr>
          <w:rFonts w:hint="eastAsia"/>
        </w:rPr>
      </w:pPr>
      <w:r>
        <w:rPr>
          <w:rFonts w:ascii="宋体" w:eastAsia="宋体" w:hAnsi="宋体" w:cs="宋体"/>
          <w:color w:val="000000"/>
          <w:kern w:val="0"/>
          <w:sz w:val="26"/>
        </w:rPr>
        <w:t>The traditional shaft hoist control system is always controlled by the relay-contactor</w:t>
      </w:r>
      <w:r>
        <w:rPr>
          <w:rFonts w:ascii="宋体" w:eastAsia="宋体" w:hAnsi="宋体" w:cs="宋体" w:hint="eastAsia"/>
          <w:color w:val="000000"/>
          <w:kern w:val="0"/>
          <w:sz w:val="26"/>
        </w:rPr>
        <w:t xml:space="preserve">. </w:t>
      </w:r>
      <w:r>
        <w:rPr>
          <w:rFonts w:ascii="宋体" w:eastAsia="宋体" w:hAnsi="宋体" w:cs="宋体"/>
          <w:color w:val="000000"/>
          <w:kern w:val="0"/>
          <w:sz w:val="26"/>
        </w:rPr>
        <w:t>The system has many disadvan</w:t>
      </w:r>
      <w:r>
        <w:rPr>
          <w:rFonts w:ascii="宋体" w:eastAsia="宋体" w:hAnsi="宋体" w:cs="宋体" w:hint="eastAsia"/>
          <w:color w:val="000000"/>
          <w:kern w:val="0"/>
          <w:sz w:val="26"/>
        </w:rPr>
        <w:t>g</w:t>
      </w:r>
      <w:r>
        <w:rPr>
          <w:rFonts w:ascii="宋体" w:eastAsia="宋体" w:hAnsi="宋体" w:cs="宋体"/>
          <w:color w:val="000000"/>
          <w:kern w:val="0"/>
          <w:sz w:val="26"/>
        </w:rPr>
        <w:t>es such as bad re</w:t>
      </w:r>
      <w:r>
        <w:rPr>
          <w:rFonts w:ascii="宋体" w:eastAsia="宋体" w:hAnsi="宋体" w:cs="宋体" w:hint="eastAsia"/>
          <w:color w:val="000000"/>
          <w:kern w:val="0"/>
          <w:sz w:val="26"/>
        </w:rPr>
        <w:t>li</w:t>
      </w:r>
      <w:r>
        <w:rPr>
          <w:rFonts w:ascii="宋体" w:eastAsia="宋体" w:hAnsi="宋体" w:cs="宋体"/>
          <w:color w:val="000000"/>
          <w:kern w:val="0"/>
          <w:sz w:val="26"/>
        </w:rPr>
        <w:t>ability，complicated operation，high fault rate，large energy –wasting and low efficiency.</w:t>
      </w:r>
      <w:r>
        <w:rPr>
          <w:rFonts w:ascii="宋体" w:eastAsia="宋体" w:hAnsi="宋体" w:cs="宋体"/>
          <w:color w:val="000000"/>
          <w:sz w:val="26"/>
        </w:rPr>
        <w:t xml:space="preserve"> we adopt PLC and Transducer to reform for original control system, so as to raise the safety, reliability, control precision and speed regulation performance of the whole electric controlled system</w:t>
      </w:r>
      <w:r>
        <w:rPr>
          <w:rFonts w:ascii="宋体" w:eastAsia="宋体" w:hAnsi="宋体" w:cs="宋体" w:hint="eastAsia"/>
          <w:color w:val="000000"/>
          <w:sz w:val="26"/>
        </w:rPr>
        <w:t>.</w:t>
      </w:r>
    </w:p>
    <w:p w:rsidR="00A016B0" w:rsidP="00A016B0">
      <w:pPr>
        <w:tabs>
          <w:tab w:val="left" w:pos="9360"/>
        </w:tabs>
        <w:overflowPunct w:val="0"/>
        <w:adjustRightInd w:val="0"/>
        <w:snapToGrid w:val="0"/>
        <w:ind w:firstLine="480"/>
        <w:rPr>
          <w:rFonts w:hint="eastAsia"/>
        </w:rPr>
      </w:pPr>
      <w:r>
        <w:rPr>
          <w:rFonts w:ascii="宋体" w:eastAsia="宋体" w:hAnsi="宋体" w:cs="宋体" w:hint="eastAsia"/>
          <w:color w:val="000000"/>
          <w:sz w:val="26"/>
        </w:rPr>
        <w:t xml:space="preserve">The paper </w:t>
      </w:r>
      <w:r>
        <w:rPr>
          <w:rFonts w:ascii="宋体" w:eastAsia="宋体" w:hAnsi="宋体" w:cs="宋体"/>
          <w:color w:val="000000"/>
          <w:sz w:val="26"/>
        </w:rPr>
        <w:t xml:space="preserve">applied PLC(Programmable Logic Controller)and frequency converter to the </w:t>
      </w:r>
      <w:r>
        <w:rPr>
          <w:rFonts w:ascii="宋体" w:eastAsia="宋体" w:hAnsi="宋体" w:cs="宋体" w:hint="eastAsia"/>
          <w:color w:val="000000"/>
          <w:sz w:val="26"/>
        </w:rPr>
        <w:t>system，and have carried on deeper research in feasibility.</w:t>
      </w:r>
    </w:p>
    <w:p w:rsidR="00A016B0" w:rsidP="00A016B0">
      <w:pPr>
        <w:overflowPunct w:val="0"/>
        <w:adjustRightInd w:val="0"/>
        <w:snapToGrid w:val="0"/>
        <w:ind w:firstLine="480"/>
        <w:rPr>
          <w:rFonts w:hint="eastAsia"/>
        </w:rPr>
      </w:pPr>
      <w:r>
        <w:rPr>
          <w:rFonts w:ascii="宋体" w:eastAsia="宋体" w:hAnsi="宋体" w:cs="宋体" w:hint="eastAsia"/>
          <w:color w:val="000000"/>
          <w:sz w:val="26"/>
        </w:rPr>
        <w:t xml:space="preserve">Paper based on the operation of mining properties hoist requirements，the selection of frequency converter and PLC，and the system software and hardware design. Including the detection module，control module，protect module，display module and anti-jamming module design，the final system integration and debug. </w:t>
      </w:r>
    </w:p>
    <w:p w:rsidR="00A016B0" w:rsidP="00A016B0">
      <w:pPr>
        <w:autoSpaceDE w:val="0"/>
        <w:autoSpaceDN w:val="0"/>
        <w:adjustRightInd w:val="0"/>
        <w:ind w:firstLine="480"/>
        <w:jc w:val="left"/>
        <w:rPr>
          <w:rFonts w:eastAsia="AdobeHeitiStd-Regular" w:hint="eastAsia"/>
          <w:kern w:val="0"/>
        </w:rPr>
      </w:pPr>
      <w:r>
        <w:rPr>
          <w:rFonts w:ascii="宋体" w:eastAsia="宋体" w:hAnsi="宋体" w:cs="宋体" w:hint="eastAsia"/>
          <w:color w:val="000000"/>
          <w:kern w:val="0"/>
          <w:sz w:val="26"/>
        </w:rPr>
        <w:t>A</w:t>
      </w:r>
      <w:r>
        <w:rPr>
          <w:rFonts w:ascii="宋体" w:eastAsia="宋体" w:hAnsi="宋体" w:cs="宋体"/>
          <w:color w:val="000000"/>
          <w:kern w:val="0"/>
          <w:sz w:val="26"/>
        </w:rPr>
        <w:t>do</w:t>
      </w:r>
      <w:r>
        <w:rPr>
          <w:rFonts w:ascii="宋体" w:eastAsia="宋体" w:hAnsi="宋体" w:cs="宋体" w:hint="eastAsia"/>
          <w:color w:val="000000"/>
          <w:kern w:val="0"/>
          <w:sz w:val="26"/>
        </w:rPr>
        <w:t>p</w:t>
      </w:r>
      <w:r>
        <w:rPr>
          <w:rFonts w:ascii="宋体" w:eastAsia="宋体" w:hAnsi="宋体" w:cs="宋体"/>
          <w:color w:val="000000"/>
          <w:kern w:val="0"/>
          <w:sz w:val="26"/>
        </w:rPr>
        <w:t>ting</w:t>
      </w:r>
      <w:r>
        <w:rPr>
          <w:rFonts w:ascii="宋体" w:eastAsia="宋体" w:hAnsi="宋体" w:cs="宋体" w:hint="eastAsia"/>
          <w:color w:val="000000"/>
          <w:kern w:val="0"/>
          <w:sz w:val="26"/>
        </w:rPr>
        <w:t xml:space="preserve"> </w:t>
      </w:r>
      <w:r>
        <w:rPr>
          <w:rFonts w:ascii="宋体" w:eastAsia="宋体" w:hAnsi="宋体" w:cs="宋体"/>
          <w:color w:val="000000"/>
          <w:kern w:val="0"/>
          <w:sz w:val="26"/>
        </w:rPr>
        <w:t>control</w:t>
      </w:r>
      <w:r>
        <w:rPr>
          <w:rFonts w:ascii="宋体" w:eastAsia="宋体" w:hAnsi="宋体" w:cs="宋体" w:hint="eastAsia"/>
          <w:color w:val="000000"/>
          <w:kern w:val="0"/>
          <w:sz w:val="26"/>
        </w:rPr>
        <w:t xml:space="preserve"> </w:t>
      </w:r>
      <w:r>
        <w:rPr>
          <w:rFonts w:ascii="宋体" w:eastAsia="宋体" w:hAnsi="宋体" w:cs="宋体"/>
          <w:color w:val="000000"/>
          <w:kern w:val="0"/>
          <w:sz w:val="26"/>
        </w:rPr>
        <w:t>system，the</w:t>
      </w:r>
      <w:r>
        <w:rPr>
          <w:rFonts w:ascii="宋体" w:eastAsia="宋体" w:hAnsi="宋体" w:cs="宋体" w:hint="eastAsia"/>
          <w:color w:val="000000"/>
          <w:kern w:val="0"/>
          <w:sz w:val="26"/>
        </w:rPr>
        <w:t xml:space="preserve"> </w:t>
      </w:r>
      <w:r>
        <w:rPr>
          <w:rFonts w:ascii="宋体" w:eastAsia="宋体" w:hAnsi="宋体" w:cs="宋体"/>
          <w:color w:val="000000"/>
          <w:kern w:val="0"/>
          <w:sz w:val="26"/>
        </w:rPr>
        <w:t>shaft hoist</w:t>
      </w:r>
      <w:r>
        <w:rPr>
          <w:rFonts w:ascii="宋体" w:eastAsia="宋体" w:hAnsi="宋体" w:cs="宋体" w:hint="eastAsia"/>
          <w:color w:val="000000"/>
          <w:kern w:val="0"/>
          <w:sz w:val="26"/>
        </w:rPr>
        <w:t xml:space="preserve"> </w:t>
      </w:r>
      <w:r>
        <w:rPr>
          <w:rFonts w:ascii="宋体" w:eastAsia="宋体" w:hAnsi="宋体" w:cs="宋体"/>
          <w:color w:val="000000"/>
          <w:kern w:val="0"/>
          <w:sz w:val="26"/>
        </w:rPr>
        <w:t>works</w:t>
      </w:r>
      <w:r>
        <w:rPr>
          <w:rFonts w:ascii="宋体" w:eastAsia="宋体" w:hAnsi="宋体" w:cs="宋体" w:hint="eastAsia"/>
          <w:color w:val="000000"/>
          <w:kern w:val="0"/>
          <w:sz w:val="26"/>
        </w:rPr>
        <w:t xml:space="preserve"> </w:t>
      </w:r>
      <w:r>
        <w:rPr>
          <w:rFonts w:ascii="宋体" w:eastAsia="宋体" w:hAnsi="宋体" w:cs="宋体"/>
          <w:color w:val="000000"/>
          <w:kern w:val="0"/>
          <w:sz w:val="26"/>
        </w:rPr>
        <w:t>reliably，easy</w:t>
      </w:r>
      <w:r>
        <w:rPr>
          <w:rFonts w:ascii="宋体" w:eastAsia="宋体" w:hAnsi="宋体" w:cs="宋体" w:hint="eastAsia"/>
          <w:color w:val="000000"/>
          <w:kern w:val="0"/>
          <w:sz w:val="26"/>
        </w:rPr>
        <w:t xml:space="preserve"> </w:t>
      </w:r>
      <w:r>
        <w:rPr>
          <w:rFonts w:ascii="宋体" w:eastAsia="宋体" w:hAnsi="宋体" w:cs="宋体"/>
          <w:color w:val="000000"/>
          <w:kern w:val="0"/>
          <w:sz w:val="26"/>
        </w:rPr>
        <w:t>to</w:t>
      </w:r>
      <w:r>
        <w:rPr>
          <w:rFonts w:ascii="宋体" w:eastAsia="宋体" w:hAnsi="宋体" w:cs="宋体" w:hint="eastAsia"/>
          <w:color w:val="000000"/>
          <w:kern w:val="0"/>
          <w:sz w:val="26"/>
        </w:rPr>
        <w:t xml:space="preserve"> </w:t>
      </w:r>
      <w:r>
        <w:rPr>
          <w:rFonts w:ascii="宋体" w:eastAsia="宋体" w:hAnsi="宋体" w:cs="宋体"/>
          <w:color w:val="000000"/>
          <w:kern w:val="0"/>
          <w:sz w:val="26"/>
        </w:rPr>
        <w:t>use，energy</w:t>
      </w:r>
      <w:r>
        <w:rPr>
          <w:rFonts w:ascii="宋体" w:eastAsia="宋体" w:hAnsi="宋体" w:cs="宋体" w:hint="eastAsia"/>
          <w:color w:val="000000"/>
          <w:kern w:val="0"/>
          <w:sz w:val="26"/>
        </w:rPr>
        <w:t>-</w:t>
      </w:r>
      <w:r>
        <w:rPr>
          <w:rFonts w:ascii="宋体" w:eastAsia="宋体" w:hAnsi="宋体" w:cs="宋体"/>
          <w:color w:val="000000"/>
          <w:kern w:val="0"/>
          <w:sz w:val="26"/>
        </w:rPr>
        <w:t>saving</w:t>
      </w:r>
      <w:r>
        <w:rPr>
          <w:rFonts w:ascii="宋体" w:eastAsia="宋体" w:hAnsi="宋体" w:cs="宋体" w:hint="eastAsia"/>
          <w:color w:val="000000"/>
          <w:kern w:val="0"/>
          <w:sz w:val="26"/>
        </w:rPr>
        <w:t xml:space="preserve"> </w:t>
      </w:r>
      <w:r>
        <w:rPr>
          <w:rFonts w:ascii="宋体" w:eastAsia="宋体" w:hAnsi="宋体" w:cs="宋体"/>
          <w:color w:val="000000"/>
          <w:kern w:val="0"/>
          <w:sz w:val="26"/>
        </w:rPr>
        <w:t>well，and</w:t>
      </w:r>
      <w:r>
        <w:rPr>
          <w:rFonts w:ascii="宋体" w:eastAsia="宋体" w:hAnsi="宋体" w:cs="宋体" w:hint="eastAsia"/>
          <w:color w:val="000000"/>
          <w:kern w:val="0"/>
          <w:sz w:val="26"/>
        </w:rPr>
        <w:t xml:space="preserve"> </w:t>
      </w:r>
      <w:r>
        <w:rPr>
          <w:rFonts w:ascii="宋体" w:eastAsia="宋体" w:hAnsi="宋体" w:cs="宋体"/>
          <w:color w:val="000000"/>
          <w:kern w:val="0"/>
          <w:sz w:val="26"/>
        </w:rPr>
        <w:t>have</w:t>
      </w:r>
      <w:r>
        <w:rPr>
          <w:rFonts w:ascii="宋体" w:eastAsia="宋体" w:hAnsi="宋体" w:cs="宋体" w:hint="eastAsia"/>
          <w:color w:val="000000"/>
          <w:kern w:val="0"/>
          <w:sz w:val="26"/>
        </w:rPr>
        <w:t xml:space="preserve"> dy</w:t>
      </w:r>
      <w:r>
        <w:rPr>
          <w:rFonts w:ascii="宋体" w:eastAsia="宋体" w:hAnsi="宋体" w:cs="宋体"/>
          <w:color w:val="000000"/>
          <w:kern w:val="0"/>
          <w:sz w:val="26"/>
        </w:rPr>
        <w:t xml:space="preserve">namical </w:t>
      </w:r>
      <w:r>
        <w:rPr>
          <w:rFonts w:ascii="宋体" w:eastAsia="宋体" w:hAnsi="宋体" w:cs="宋体" w:hint="eastAsia"/>
          <w:color w:val="000000"/>
          <w:kern w:val="0"/>
          <w:sz w:val="26"/>
        </w:rPr>
        <w:t>shown func</w:t>
      </w:r>
      <w:r>
        <w:rPr>
          <w:rFonts w:ascii="宋体" w:eastAsia="宋体" w:hAnsi="宋体" w:cs="宋体"/>
          <w:color w:val="000000"/>
          <w:kern w:val="0"/>
          <w:sz w:val="26"/>
        </w:rPr>
        <w:t>tion.</w:t>
      </w:r>
    </w:p>
    <w:p w:rsidR="00A016B0" w:rsidP="00A016B0">
      <w:pPr>
        <w:pStyle w:val="a"/>
        <w:rPr>
          <w:rFonts w:eastAsia="AdobeHeitiStd-Regular" w:hint="eastAsia"/>
          <w:kern w:val="0"/>
        </w:rPr>
        <w:sectPr w:rsidSect="00251FAE">
          <w:type w:val="nextPage"/>
          <w:pgSz w:w="11909" w:h="16834" w:code="9"/>
          <w:pgMar w:top="1440" w:right="1418" w:bottom="1440" w:left="1418" w:header="1191" w:footer="1134" w:gutter="567"/>
          <w:pgNumType w:fmt="upperRoman" w:start="2"/>
          <w:cols w:space="720"/>
          <w:titlePg w:val="0"/>
          <w:docGrid w:type="lines" w:linePitch="450" w:charSpace="3636"/>
        </w:sectPr>
      </w:pPr>
      <w:r>
        <w:rPr>
          <w:rFonts w:ascii="宋体" w:eastAsia="宋体" w:hAnsi="宋体" w:cs="宋体" w:hint="eastAsia"/>
          <w:b/>
          <w:color w:val="000000"/>
          <w:sz w:val="26"/>
        </w:rPr>
        <w:t>KEY WORDS:</w:t>
      </w:r>
      <w:r>
        <w:rPr>
          <w:rFonts w:ascii="宋体" w:eastAsia="宋体" w:hAnsi="宋体" w:cs="宋体" w:hint="eastAsia"/>
          <w:color w:val="000000"/>
          <w:sz w:val="26"/>
        </w:rPr>
        <w:t xml:space="preserve"> </w:t>
      </w:r>
      <w:r>
        <w:rPr>
          <w:rFonts w:ascii="宋体" w:eastAsia="宋体" w:hAnsi="宋体" w:cs="宋体" w:hint="eastAsia"/>
          <w:color w:val="000000"/>
          <w:kern w:val="0"/>
          <w:sz w:val="26"/>
        </w:rPr>
        <w:t>S</w:t>
      </w:r>
      <w:r>
        <w:rPr>
          <w:rFonts w:ascii="宋体" w:eastAsia="宋体" w:hAnsi="宋体" w:cs="宋体"/>
          <w:color w:val="000000"/>
          <w:kern w:val="0"/>
          <w:sz w:val="26"/>
        </w:rPr>
        <w:t>haft hoist</w:t>
      </w:r>
      <w:r>
        <w:rPr>
          <w:rFonts w:ascii="宋体" w:eastAsia="宋体" w:hAnsi="宋体" w:cs="宋体" w:hint="eastAsia"/>
          <w:color w:val="000000"/>
          <w:kern w:val="0"/>
          <w:sz w:val="26"/>
        </w:rPr>
        <w:t>，</w:t>
      </w:r>
      <w:r>
        <w:rPr>
          <w:rFonts w:ascii="宋体" w:eastAsia="宋体" w:hAnsi="宋体" w:cs="宋体" w:hint="eastAsia"/>
          <w:color w:val="000000"/>
          <w:sz w:val="26"/>
        </w:rPr>
        <w:t>PLC，</w:t>
      </w:r>
      <w:r>
        <w:rPr>
          <w:rFonts w:ascii="宋体" w:eastAsia="宋体" w:hAnsi="宋体" w:cs="宋体" w:hint="eastAsia"/>
          <w:color w:val="000000"/>
          <w:kern w:val="0"/>
          <w:sz w:val="26"/>
        </w:rPr>
        <w:t>F</w:t>
      </w:r>
      <w:r>
        <w:rPr>
          <w:rFonts w:ascii="宋体" w:eastAsia="宋体" w:hAnsi="宋体" w:cs="宋体"/>
          <w:color w:val="000000"/>
          <w:kern w:val="0"/>
          <w:sz w:val="26"/>
        </w:rPr>
        <w:t>req</w:t>
      </w:r>
      <w:r>
        <w:rPr>
          <w:rFonts w:ascii="宋体" w:eastAsia="宋体" w:hAnsi="宋体" w:cs="宋体" w:hint="eastAsia"/>
          <w:color w:val="000000"/>
          <w:kern w:val="0"/>
          <w:sz w:val="26"/>
        </w:rPr>
        <w:t>u</w:t>
      </w:r>
      <w:r>
        <w:rPr>
          <w:rFonts w:ascii="宋体" w:eastAsia="宋体" w:hAnsi="宋体" w:cs="宋体"/>
          <w:color w:val="000000"/>
          <w:kern w:val="0"/>
          <w:sz w:val="26"/>
        </w:rPr>
        <w:t>ency</w:t>
      </w:r>
      <w:r>
        <w:rPr>
          <w:rFonts w:ascii="宋体" w:eastAsia="宋体" w:hAnsi="宋体" w:cs="宋体" w:hint="eastAsia"/>
          <w:color w:val="000000"/>
          <w:kern w:val="0"/>
          <w:sz w:val="26"/>
        </w:rPr>
        <w:t xml:space="preserve"> c</w:t>
      </w:r>
      <w:r>
        <w:rPr>
          <w:rFonts w:ascii="宋体" w:eastAsia="宋体" w:hAnsi="宋体" w:cs="宋体"/>
          <w:color w:val="000000"/>
          <w:kern w:val="0"/>
          <w:sz w:val="26"/>
        </w:rPr>
        <w:t>o</w:t>
      </w:r>
      <w:r>
        <w:rPr>
          <w:rFonts w:ascii="宋体" w:eastAsia="宋体" w:hAnsi="宋体" w:cs="宋体" w:hint="eastAsia"/>
          <w:color w:val="000000"/>
          <w:kern w:val="0"/>
          <w:sz w:val="26"/>
        </w:rPr>
        <w:t>nversion</w:t>
      </w:r>
    </w:p>
    <w:p w:rsidR="00F6417C">
      <w:pPr>
        <w:pStyle w:val="a4"/>
        <w:rPr>
          <w:rFonts w:hint="eastAsia"/>
        </w:rPr>
      </w:pPr>
      <w:bookmarkStart w:id="0" w:name="_Toc214873237"/>
      <w:bookmarkStart w:id="1" w:name="_Toc214874630"/>
      <w:r>
        <w:rPr>
          <w:rFonts w:ascii="宋体" w:eastAsia="宋体" w:hAnsi="宋体" w:cs="宋体" w:hint="eastAsia"/>
          <w:color w:val="000000"/>
          <w:sz w:val="26"/>
        </w:rPr>
        <w:t>目　录</w:t>
      </w:r>
      <w:bookmarkEnd w:id="0"/>
      <w:bookmarkEnd w:id="1"/>
    </w:p>
    <w:p w:rsidR="0088274A">
      <w:pPr>
        <w:pStyle w:val="TOC1"/>
        <w:tabs>
          <w:tab w:val="right" w:leader="dot" w:pos="8496"/>
        </w:tabs>
        <w:rPr>
          <w:rFonts w:eastAsia="宋体"/>
          <w:noProof/>
          <w:sz w:val="21"/>
          <w:szCs w:val="24"/>
        </w:rPr>
      </w:pPr>
      <w:r w:rsidR="00111478">
        <w:fldChar w:fldCharType="begin"/>
      </w:r>
      <w:r w:rsidR="00111478">
        <w:rPr>
          <w:rFonts w:ascii="宋体" w:eastAsia="宋体" w:hAnsi="宋体" w:cs="宋体"/>
          <w:color w:val="000000"/>
          <w:sz w:val="26"/>
        </w:rPr>
        <w:instrText xml:space="preserve"> </w:instrText>
      </w:r>
      <w:r w:rsidR="00111478">
        <w:rPr>
          <w:rFonts w:ascii="宋体" w:eastAsia="宋体" w:hAnsi="宋体" w:cs="宋体" w:hint="eastAsia"/>
          <w:color w:val="000000"/>
          <w:sz w:val="26"/>
        </w:rPr>
        <w:instrText>TOC \o "1-3" \h \z \u</w:instrText>
      </w:r>
      <w:r w:rsidR="00111478">
        <w:rPr>
          <w:rFonts w:ascii="宋体" w:eastAsia="宋体" w:hAnsi="宋体" w:cs="宋体"/>
          <w:color w:val="000000"/>
          <w:sz w:val="26"/>
        </w:rPr>
        <w:instrText xml:space="preserve"> </w:instrText>
      </w:r>
      <w:r w:rsidR="00111478">
        <w:fldChar w:fldCharType="separate"/>
      </w:r>
      <w:r w:rsidRPr="00BE7135">
        <w:rPr>
          <w:rStyle w:val="Hyperlink"/>
          <w:rFonts w:ascii="宋体" w:eastAsia="宋体" w:hAnsi="宋体" w:cs="宋体" w:hint="eastAsia"/>
          <w:b w:val="0"/>
          <w:noProof/>
          <w:color w:val="000000"/>
          <w:sz w:val="26"/>
          <w:u w:val="none"/>
        </w:rPr>
        <w:t>前　言</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_Toc324954037 \h </w:instrText>
      </w:r>
      <w:r>
        <w:rPr>
          <w:noProof/>
        </w:rPr>
        <w:fldChar w:fldCharType="separate"/>
      </w:r>
      <w:r>
        <w:rPr>
          <w:rFonts w:ascii="宋体" w:eastAsia="宋体" w:hAnsi="宋体" w:cs="宋体"/>
          <w:b w:val="0"/>
          <w:noProof/>
          <w:color w:val="000000"/>
          <w:sz w:val="26"/>
          <w:u w:val="none"/>
        </w:rPr>
        <w:t>1</w:t>
      </w:r>
      <w:r w:rsidRPr="00BE7135">
        <w:rPr>
          <w:rStyle w:val="Hyperlink"/>
          <w:noProof/>
        </w:rPr>
        <w:fldChar w:fldCharType="end"/>
      </w:r>
      <w:r w:rsidR="00111478">
        <w:fldChar w:fldCharType="end"/>
      </w:r>
    </w:p>
    <w:p w:rsidR="0088274A">
      <w:pPr>
        <w:pStyle w:val="TOC1"/>
        <w:tabs>
          <w:tab w:val="right" w:leader="dot" w:pos="8496"/>
        </w:tabs>
        <w:rPr>
          <w:rFonts w:eastAsia="宋体"/>
          <w:noProof/>
          <w:sz w:val="21"/>
          <w:szCs w:val="24"/>
        </w:rPr>
      </w:pPr>
      <w:r w:rsidRPr="00BE7135">
        <w:rPr>
          <w:rStyle w:val="Hyperlink"/>
          <w:rFonts w:ascii="宋体" w:eastAsia="宋体" w:hAnsi="宋体" w:cs="宋体" w:hint="eastAsia"/>
          <w:b w:val="0"/>
          <w:noProof/>
          <w:color w:val="000000"/>
          <w:sz w:val="26"/>
          <w:u w:val="none"/>
        </w:rPr>
        <w:t>第</w:t>
      </w:r>
      <w:r w:rsidRPr="00BE7135">
        <w:rPr>
          <w:rStyle w:val="Hyperlink"/>
          <w:rFonts w:ascii="宋体" w:eastAsia="宋体" w:hAnsi="宋体" w:cs="宋体"/>
          <w:b w:val="0"/>
          <w:noProof/>
          <w:color w:val="000000"/>
          <w:sz w:val="26"/>
          <w:u w:val="none"/>
        </w:rPr>
        <w:t>1</w:t>
      </w:r>
      <w:r w:rsidRPr="00BE7135">
        <w:rPr>
          <w:rStyle w:val="Hyperlink"/>
          <w:rFonts w:ascii="宋体" w:eastAsia="宋体" w:hAnsi="宋体" w:cs="宋体" w:hint="eastAsia"/>
          <w:b w:val="0"/>
          <w:noProof/>
          <w:color w:val="000000"/>
          <w:sz w:val="26"/>
          <w:u w:val="none"/>
        </w:rPr>
        <w:t>章</w:t>
      </w:r>
      <w:r w:rsidRPr="00BE7135">
        <w:rPr>
          <w:rStyle w:val="Hyperlink"/>
          <w:rFonts w:ascii="宋体" w:eastAsia="宋体" w:hAnsi="宋体" w:cs="宋体"/>
          <w:b w:val="0"/>
          <w:noProof/>
          <w:color w:val="000000"/>
          <w:sz w:val="26"/>
          <w:u w:val="none"/>
        </w:rPr>
        <w:t xml:space="preserve"> </w:t>
      </w:r>
      <w:r w:rsidRPr="00BE7135">
        <w:rPr>
          <w:rStyle w:val="Hyperlink"/>
          <w:rFonts w:ascii="宋体" w:eastAsia="宋体" w:hAnsi="宋体" w:cs="宋体" w:hint="eastAsia"/>
          <w:b w:val="0"/>
          <w:noProof/>
          <w:color w:val="000000"/>
          <w:sz w:val="26"/>
          <w:u w:val="none"/>
        </w:rPr>
        <w:t>矿井提升机变频调速系统的设计</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_Toc324954038 \h </w:instrText>
      </w:r>
      <w:r>
        <w:rPr>
          <w:noProof/>
        </w:rPr>
        <w:fldChar w:fldCharType="separate"/>
      </w:r>
      <w:r>
        <w:rPr>
          <w:rFonts w:ascii="宋体" w:eastAsia="宋体" w:hAnsi="宋体" w:cs="宋体"/>
          <w:b w:val="0"/>
          <w:noProof/>
          <w:color w:val="000000"/>
          <w:sz w:val="26"/>
          <w:u w:val="none"/>
        </w:rPr>
        <w:t>3</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 xml:space="preserve">1.1 </w:t>
      </w:r>
      <w:r w:rsidRPr="00BE7135">
        <w:rPr>
          <w:rStyle w:val="Hyperlink"/>
          <w:rFonts w:ascii="宋体" w:eastAsia="宋体" w:hAnsi="宋体" w:cs="宋体" w:hint="eastAsia"/>
          <w:b w:val="0"/>
          <w:noProof/>
          <w:color w:val="000000"/>
          <w:sz w:val="26"/>
          <w:u w:val="none"/>
        </w:rPr>
        <w:t>矿井提升机对电气</w:t>
      </w:r>
      <w:r w:rsidRPr="00BE7135">
        <w:rPr>
          <w:rStyle w:val="Hyperlink"/>
          <w:rFonts w:ascii="宋体" w:eastAsia="宋体" w:hAnsi="宋体" w:cs="宋体" w:hint="eastAsia"/>
          <w:b w:val="0"/>
          <w:noProof/>
          <w:color w:val="000000"/>
          <w:sz w:val="26"/>
          <w:u w:val="none"/>
        </w:rPr>
        <w:t>限制</w:t>
      </w:r>
      <w:r w:rsidRPr="00BE7135">
        <w:rPr>
          <w:rStyle w:val="Hyperlink"/>
          <w:rFonts w:ascii="宋体" w:eastAsia="宋体" w:hAnsi="宋体" w:cs="宋体" w:hint="eastAsia"/>
          <w:b w:val="0"/>
          <w:noProof/>
          <w:color w:val="000000"/>
          <w:sz w:val="26"/>
          <w:u w:val="none"/>
        </w:rPr>
        <w:t>系统的要求</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_Toc324954039 \h </w:instrText>
      </w:r>
      <w:r>
        <w:rPr>
          <w:noProof/>
        </w:rPr>
        <w:fldChar w:fldCharType="separate"/>
      </w:r>
      <w:r>
        <w:rPr>
          <w:rFonts w:ascii="宋体" w:eastAsia="宋体" w:hAnsi="宋体" w:cs="宋体"/>
          <w:b w:val="0"/>
          <w:noProof/>
          <w:color w:val="000000"/>
          <w:sz w:val="26"/>
          <w:u w:val="none"/>
        </w:rPr>
        <w:t>3</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 xml:space="preserve">1.2 </w:t>
      </w:r>
      <w:r w:rsidRPr="00BE7135">
        <w:rPr>
          <w:rStyle w:val="Hyperlink"/>
          <w:rFonts w:ascii="宋体" w:eastAsia="宋体" w:hAnsi="宋体" w:cs="宋体" w:hint="eastAsia"/>
          <w:b w:val="0"/>
          <w:noProof/>
          <w:color w:val="000000"/>
          <w:sz w:val="26"/>
          <w:u w:val="none"/>
        </w:rPr>
        <w:t>提升机调速</w:t>
      </w:r>
      <w:r w:rsidRPr="00BE7135">
        <w:rPr>
          <w:rStyle w:val="Hyperlink"/>
          <w:rFonts w:ascii="宋体" w:eastAsia="宋体" w:hAnsi="宋体" w:cs="宋体" w:hint="eastAsia"/>
          <w:b w:val="0"/>
          <w:noProof/>
          <w:color w:val="000000"/>
          <w:sz w:val="26"/>
          <w:u w:val="none"/>
        </w:rPr>
        <w:t>限制</w:t>
      </w:r>
      <w:r w:rsidRPr="00BE7135">
        <w:rPr>
          <w:rStyle w:val="Hyperlink"/>
          <w:rFonts w:ascii="宋体" w:eastAsia="宋体" w:hAnsi="宋体" w:cs="宋体" w:hint="eastAsia"/>
          <w:b w:val="0"/>
          <w:noProof/>
          <w:color w:val="000000"/>
          <w:sz w:val="26"/>
          <w:u w:val="none"/>
        </w:rPr>
        <w:t>系统方案设计</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_Toc324954040 \h </w:instrText>
      </w:r>
      <w:r>
        <w:rPr>
          <w:noProof/>
        </w:rPr>
        <w:fldChar w:fldCharType="separate"/>
      </w:r>
      <w:r>
        <w:rPr>
          <w:rFonts w:ascii="宋体" w:eastAsia="宋体" w:hAnsi="宋体" w:cs="宋体"/>
          <w:b w:val="0"/>
          <w:noProof/>
          <w:color w:val="000000"/>
          <w:sz w:val="26"/>
          <w:u w:val="none"/>
        </w:rPr>
        <w:t>4</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1.2.1 </w:t>
      </w:r>
      <w:r w:rsidRPr="00BE7135">
        <w:rPr>
          <w:rStyle w:val="Hyperlink"/>
          <w:rFonts w:ascii="宋体" w:eastAsia="宋体" w:hAnsi="宋体" w:cs="宋体" w:hint="eastAsia"/>
          <w:b w:val="0"/>
          <w:noProof/>
          <w:color w:val="000000"/>
          <w:sz w:val="26"/>
          <w:u w:val="none"/>
        </w:rPr>
        <w:t>限制</w:t>
      </w:r>
      <w:r w:rsidRPr="00BE7135">
        <w:rPr>
          <w:rStyle w:val="Hyperlink"/>
          <w:rFonts w:ascii="宋体" w:eastAsia="宋体" w:hAnsi="宋体" w:cs="宋体" w:hint="eastAsia"/>
          <w:b w:val="0"/>
          <w:noProof/>
          <w:color w:val="000000"/>
          <w:sz w:val="26"/>
          <w:u w:val="none"/>
        </w:rPr>
        <w:t>单元基本原理</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_Toc324954041 \h </w:instrText>
      </w:r>
      <w:r>
        <w:rPr>
          <w:noProof/>
        </w:rPr>
        <w:fldChar w:fldCharType="separate"/>
      </w:r>
      <w:r>
        <w:rPr>
          <w:rFonts w:ascii="宋体" w:eastAsia="宋体" w:hAnsi="宋体" w:cs="宋体"/>
          <w:b w:val="0"/>
          <w:noProof/>
          <w:color w:val="000000"/>
          <w:sz w:val="26"/>
          <w:u w:val="none"/>
        </w:rPr>
        <w:t>4</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1.2.2 </w:t>
      </w:r>
      <w:r w:rsidRPr="00BE7135">
        <w:rPr>
          <w:rStyle w:val="Hyperlink"/>
          <w:rFonts w:ascii="宋体" w:eastAsia="宋体" w:hAnsi="宋体" w:cs="宋体" w:hint="eastAsia"/>
          <w:b w:val="0"/>
          <w:noProof/>
          <w:color w:val="000000"/>
          <w:sz w:val="26"/>
          <w:u w:val="none"/>
        </w:rPr>
        <w:t>调速基本原理</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_Toc324954042 \h </w:instrText>
      </w:r>
      <w:r>
        <w:rPr>
          <w:noProof/>
        </w:rPr>
        <w:fldChar w:fldCharType="separate"/>
      </w:r>
      <w:r>
        <w:rPr>
          <w:rFonts w:ascii="宋体" w:eastAsia="宋体" w:hAnsi="宋体" w:cs="宋体"/>
          <w:b w:val="0"/>
          <w:noProof/>
          <w:color w:val="000000"/>
          <w:sz w:val="26"/>
          <w:u w:val="none"/>
        </w:rPr>
        <w:t>6</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1.2.3 </w:t>
      </w:r>
      <w:r w:rsidRPr="00BE7135">
        <w:rPr>
          <w:rStyle w:val="Hyperlink"/>
          <w:rFonts w:ascii="宋体" w:eastAsia="宋体" w:hAnsi="宋体" w:cs="宋体" w:hint="eastAsia"/>
          <w:b w:val="0"/>
          <w:noProof/>
          <w:color w:val="000000"/>
          <w:sz w:val="26"/>
          <w:u w:val="none"/>
        </w:rPr>
        <w:t>系统设计</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_Toc324954043 \h </w:instrText>
      </w:r>
      <w:r>
        <w:rPr>
          <w:noProof/>
        </w:rPr>
        <w:fldChar w:fldCharType="separate"/>
      </w:r>
      <w:r>
        <w:rPr>
          <w:rFonts w:ascii="宋体" w:eastAsia="宋体" w:hAnsi="宋体" w:cs="宋体"/>
          <w:b w:val="0"/>
          <w:noProof/>
          <w:color w:val="000000"/>
          <w:sz w:val="26"/>
          <w:u w:val="none"/>
        </w:rPr>
        <w:t>8</w:t>
      </w:r>
      <w:r w:rsidRPr="00BE7135">
        <w:rPr>
          <w:rStyle w:val="Hyperlink"/>
          <w:noProof/>
        </w:rPr>
        <w:fldChar w:fldCharType="end"/>
      </w:r>
    </w:p>
    <w:p w:rsidR="0088274A">
      <w:pPr>
        <w:pStyle w:val="TOC1"/>
        <w:tabs>
          <w:tab w:val="right" w:leader="dot" w:pos="8496"/>
        </w:tabs>
        <w:rPr>
          <w:rFonts w:eastAsia="宋体"/>
          <w:noProof/>
          <w:sz w:val="21"/>
          <w:szCs w:val="24"/>
        </w:rPr>
      </w:pPr>
      <w:r w:rsidRPr="00BE7135">
        <w:rPr>
          <w:rStyle w:val="Hyperlink"/>
          <w:rFonts w:ascii="宋体" w:eastAsia="宋体" w:hAnsi="宋体" w:cs="宋体" w:hint="eastAsia"/>
          <w:b w:val="0"/>
          <w:noProof/>
          <w:color w:val="000000"/>
          <w:sz w:val="26"/>
          <w:u w:val="none"/>
        </w:rPr>
        <w:t>第</w:t>
      </w:r>
      <w:r w:rsidRPr="00BE7135">
        <w:rPr>
          <w:rStyle w:val="Hyperlink"/>
          <w:rFonts w:ascii="宋体" w:eastAsia="宋体" w:hAnsi="宋体" w:cs="宋体"/>
          <w:b w:val="0"/>
          <w:noProof/>
          <w:color w:val="000000"/>
          <w:sz w:val="26"/>
          <w:u w:val="none"/>
        </w:rPr>
        <w:t>2</w:t>
      </w:r>
      <w:r w:rsidRPr="00BE7135">
        <w:rPr>
          <w:rStyle w:val="Hyperlink"/>
          <w:rFonts w:ascii="宋体" w:eastAsia="宋体" w:hAnsi="宋体" w:cs="宋体" w:hint="eastAsia"/>
          <w:b w:val="0"/>
          <w:noProof/>
          <w:color w:val="000000"/>
          <w:sz w:val="26"/>
          <w:u w:val="none"/>
        </w:rPr>
        <w:t>章</w:t>
      </w:r>
      <w:r w:rsidRPr="00BE7135">
        <w:rPr>
          <w:rStyle w:val="Hyperlink"/>
          <w:rFonts w:ascii="宋体" w:eastAsia="宋体" w:hAnsi="宋体" w:cs="宋体"/>
          <w:b w:val="0"/>
          <w:noProof/>
          <w:color w:val="000000"/>
          <w:sz w:val="26"/>
          <w:u w:val="none"/>
        </w:rPr>
        <w:t xml:space="preserve"> </w:t>
      </w:r>
      <w:r w:rsidRPr="00BE7135">
        <w:rPr>
          <w:rStyle w:val="Hyperlink"/>
          <w:rFonts w:ascii="宋体" w:eastAsia="宋体" w:hAnsi="宋体" w:cs="宋体" w:hint="eastAsia"/>
          <w:b w:val="0"/>
          <w:noProof/>
          <w:color w:val="000000"/>
          <w:sz w:val="26"/>
          <w:u w:val="none"/>
        </w:rPr>
        <w:t>矿井提升机变频调速系统的硬件设计</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_Toc324954044 \h </w:instrText>
      </w:r>
      <w:r>
        <w:rPr>
          <w:noProof/>
        </w:rPr>
        <w:fldChar w:fldCharType="separate"/>
      </w:r>
      <w:r>
        <w:rPr>
          <w:rFonts w:ascii="宋体" w:eastAsia="宋体" w:hAnsi="宋体" w:cs="宋体"/>
          <w:b w:val="0"/>
          <w:noProof/>
          <w:color w:val="000000"/>
          <w:sz w:val="26"/>
          <w:u w:val="none"/>
        </w:rPr>
        <w:t>11</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2.1 PLC</w:t>
      </w:r>
      <w:r w:rsidRPr="00BE7135">
        <w:rPr>
          <w:rStyle w:val="Hyperlink"/>
          <w:rFonts w:ascii="宋体" w:eastAsia="宋体" w:hAnsi="宋体" w:cs="宋体" w:hint="eastAsia"/>
          <w:b w:val="0"/>
          <w:noProof/>
          <w:color w:val="000000"/>
          <w:sz w:val="26"/>
          <w:u w:val="none"/>
        </w:rPr>
        <w:t>的设计</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_Toc324954045 \h </w:instrText>
      </w:r>
      <w:r>
        <w:rPr>
          <w:noProof/>
        </w:rPr>
        <w:fldChar w:fldCharType="separate"/>
      </w:r>
      <w:r>
        <w:rPr>
          <w:rFonts w:ascii="宋体" w:eastAsia="宋体" w:hAnsi="宋体" w:cs="宋体"/>
          <w:b w:val="0"/>
          <w:noProof/>
          <w:color w:val="000000"/>
          <w:sz w:val="26"/>
          <w:u w:val="none"/>
        </w:rPr>
        <w:t>11</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2.1.1 PLC</w:t>
      </w:r>
      <w:r w:rsidRPr="00BE7135">
        <w:rPr>
          <w:rStyle w:val="Hyperlink"/>
          <w:rFonts w:ascii="宋体" w:eastAsia="宋体" w:hAnsi="宋体" w:cs="宋体" w:hint="eastAsia"/>
          <w:b w:val="0"/>
          <w:noProof/>
          <w:color w:val="000000"/>
          <w:sz w:val="26"/>
          <w:u w:val="none"/>
        </w:rPr>
        <w:t>简介</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_Toc324954046 \h </w:instrText>
      </w:r>
      <w:r>
        <w:rPr>
          <w:noProof/>
        </w:rPr>
        <w:fldChar w:fldCharType="separate"/>
      </w:r>
      <w:r>
        <w:rPr>
          <w:rFonts w:ascii="宋体" w:eastAsia="宋体" w:hAnsi="宋体" w:cs="宋体"/>
          <w:b w:val="0"/>
          <w:noProof/>
          <w:color w:val="000000"/>
          <w:sz w:val="26"/>
          <w:u w:val="none"/>
        </w:rPr>
        <w:t>11</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2.1.2 PLC</w:t>
      </w:r>
      <w:r w:rsidRPr="00BE7135">
        <w:rPr>
          <w:rStyle w:val="Hyperlink"/>
          <w:rFonts w:ascii="宋体" w:eastAsia="宋体" w:hAnsi="宋体" w:cs="宋体" w:hint="eastAsia"/>
          <w:b w:val="0"/>
          <w:noProof/>
          <w:color w:val="000000"/>
          <w:sz w:val="26"/>
          <w:u w:val="none"/>
        </w:rPr>
        <w:t>的选型</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_Toc324954047 \h </w:instrText>
      </w:r>
      <w:r>
        <w:rPr>
          <w:noProof/>
        </w:rPr>
        <w:fldChar w:fldCharType="separate"/>
      </w:r>
      <w:r>
        <w:rPr>
          <w:rFonts w:ascii="宋体" w:eastAsia="宋体" w:hAnsi="宋体" w:cs="宋体"/>
          <w:b w:val="0"/>
          <w:noProof/>
          <w:color w:val="000000"/>
          <w:sz w:val="26"/>
          <w:u w:val="none"/>
        </w:rPr>
        <w:t>12</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2.1.3 PLC</w:t>
      </w:r>
      <w:r w:rsidRPr="00BE7135">
        <w:rPr>
          <w:rStyle w:val="Hyperlink"/>
          <w:rFonts w:ascii="宋体" w:eastAsia="宋体" w:hAnsi="宋体" w:cs="宋体" w:hint="eastAsia"/>
          <w:b w:val="0"/>
          <w:noProof/>
          <w:color w:val="000000"/>
          <w:sz w:val="26"/>
          <w:u w:val="none"/>
        </w:rPr>
        <w:t>外围电气</w:t>
      </w:r>
      <w:r w:rsidRPr="00BE7135">
        <w:rPr>
          <w:rStyle w:val="Hyperlink"/>
          <w:rFonts w:ascii="宋体" w:eastAsia="宋体" w:hAnsi="宋体" w:cs="宋体" w:hint="eastAsia"/>
          <w:b w:val="0"/>
          <w:noProof/>
          <w:color w:val="000000"/>
          <w:sz w:val="26"/>
          <w:u w:val="none"/>
        </w:rPr>
        <w:t>限制</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_Toc324954048 \h </w:instrText>
      </w:r>
      <w:r>
        <w:rPr>
          <w:noProof/>
        </w:rPr>
        <w:fldChar w:fldCharType="separate"/>
      </w:r>
      <w:r>
        <w:rPr>
          <w:rFonts w:ascii="宋体" w:eastAsia="宋体" w:hAnsi="宋体" w:cs="宋体"/>
          <w:b w:val="0"/>
          <w:noProof/>
          <w:color w:val="000000"/>
          <w:sz w:val="26"/>
          <w:u w:val="none"/>
        </w:rPr>
        <w:t>13</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 xml:space="preserve">2.2 </w:t>
      </w:r>
      <w:r w:rsidRPr="00BE7135">
        <w:rPr>
          <w:rStyle w:val="Hyperlink"/>
          <w:rFonts w:ascii="宋体" w:eastAsia="宋体" w:hAnsi="宋体" w:cs="宋体" w:hint="eastAsia"/>
          <w:b w:val="0"/>
          <w:noProof/>
          <w:color w:val="000000"/>
          <w:sz w:val="26"/>
          <w:u w:val="none"/>
        </w:rPr>
        <w:t>矿井提升机与电机的选型</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_Toc324954049 \h </w:instrText>
      </w:r>
      <w:r>
        <w:rPr>
          <w:noProof/>
        </w:rPr>
        <w:fldChar w:fldCharType="separate"/>
      </w:r>
      <w:r>
        <w:rPr>
          <w:rFonts w:ascii="宋体" w:eastAsia="宋体" w:hAnsi="宋体" w:cs="宋体"/>
          <w:b w:val="0"/>
          <w:noProof/>
          <w:color w:val="000000"/>
          <w:sz w:val="26"/>
          <w:u w:val="none"/>
        </w:rPr>
        <w:t>15</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2.2.1 </w:t>
      </w:r>
      <w:r w:rsidRPr="00BE7135">
        <w:rPr>
          <w:rStyle w:val="Hyperlink"/>
          <w:rFonts w:ascii="宋体" w:eastAsia="宋体" w:hAnsi="宋体" w:cs="宋体" w:hint="eastAsia"/>
          <w:b w:val="0"/>
          <w:noProof/>
          <w:color w:val="000000"/>
          <w:sz w:val="26"/>
          <w:u w:val="none"/>
        </w:rPr>
        <w:t>矿井提升机</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_Toc324954050 \h </w:instrText>
      </w:r>
      <w:r>
        <w:rPr>
          <w:noProof/>
        </w:rPr>
        <w:fldChar w:fldCharType="separate"/>
      </w:r>
      <w:r>
        <w:rPr>
          <w:rFonts w:ascii="宋体" w:eastAsia="宋体" w:hAnsi="宋体" w:cs="宋体"/>
          <w:b w:val="0"/>
          <w:noProof/>
          <w:color w:val="000000"/>
          <w:sz w:val="26"/>
          <w:u w:val="none"/>
        </w:rPr>
        <w:t>15</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2.2.2 </w:t>
      </w:r>
      <w:r w:rsidRPr="00BE7135">
        <w:rPr>
          <w:rStyle w:val="Hyperlink"/>
          <w:rFonts w:ascii="宋体" w:eastAsia="宋体" w:hAnsi="宋体" w:cs="宋体" w:hint="eastAsia"/>
          <w:b w:val="0"/>
          <w:noProof/>
          <w:color w:val="000000"/>
          <w:sz w:val="26"/>
          <w:u w:val="none"/>
        </w:rPr>
        <w:t>箕斗的选定</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_Toc324954051 \h </w:instrText>
      </w:r>
      <w:r>
        <w:rPr>
          <w:noProof/>
        </w:rPr>
        <w:fldChar w:fldCharType="separate"/>
      </w:r>
      <w:r>
        <w:rPr>
          <w:rFonts w:ascii="宋体" w:eastAsia="宋体" w:hAnsi="宋体" w:cs="宋体"/>
          <w:b w:val="0"/>
          <w:noProof/>
          <w:color w:val="000000"/>
          <w:sz w:val="26"/>
          <w:u w:val="none"/>
        </w:rPr>
        <w:t>16</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2.2.3 </w:t>
      </w:r>
      <w:r w:rsidRPr="00BE7135">
        <w:rPr>
          <w:rStyle w:val="Hyperlink"/>
          <w:rFonts w:ascii="宋体" w:eastAsia="宋体" w:hAnsi="宋体" w:cs="宋体" w:hint="eastAsia"/>
          <w:b w:val="0"/>
          <w:noProof/>
          <w:color w:val="000000"/>
          <w:sz w:val="26"/>
          <w:u w:val="none"/>
        </w:rPr>
        <w:t>预选提升电机</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_Toc324954052 \h </w:instrText>
      </w:r>
      <w:r>
        <w:rPr>
          <w:noProof/>
        </w:rPr>
        <w:fldChar w:fldCharType="separate"/>
      </w:r>
      <w:r>
        <w:rPr>
          <w:rFonts w:ascii="宋体" w:eastAsia="宋体" w:hAnsi="宋体" w:cs="宋体"/>
          <w:b w:val="0"/>
          <w:noProof/>
          <w:color w:val="000000"/>
          <w:sz w:val="26"/>
          <w:u w:val="none"/>
        </w:rPr>
        <w:t>17</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2.2.4 </w:t>
      </w:r>
      <w:r w:rsidRPr="00BE7135">
        <w:rPr>
          <w:rStyle w:val="Hyperlink"/>
          <w:rFonts w:ascii="宋体" w:eastAsia="宋体" w:hAnsi="宋体" w:cs="宋体" w:hint="eastAsia"/>
          <w:b w:val="0"/>
          <w:noProof/>
          <w:color w:val="000000"/>
          <w:sz w:val="26"/>
          <w:u w:val="none"/>
        </w:rPr>
        <w:t>参数计算</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_Toc324954053 \h </w:instrText>
      </w:r>
      <w:r>
        <w:rPr>
          <w:noProof/>
        </w:rPr>
        <w:fldChar w:fldCharType="separate"/>
      </w:r>
      <w:r>
        <w:rPr>
          <w:rFonts w:ascii="宋体" w:eastAsia="宋体" w:hAnsi="宋体" w:cs="宋体"/>
          <w:b w:val="0"/>
          <w:noProof/>
          <w:color w:val="000000"/>
          <w:sz w:val="26"/>
          <w:u w:val="none"/>
        </w:rPr>
        <w:t>17</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2.2.5 </w:t>
      </w:r>
      <w:r w:rsidRPr="00BE7135">
        <w:rPr>
          <w:rStyle w:val="Hyperlink"/>
          <w:rFonts w:ascii="宋体" w:eastAsia="宋体" w:hAnsi="宋体" w:cs="宋体" w:hint="eastAsia"/>
          <w:b w:val="0"/>
          <w:noProof/>
          <w:color w:val="000000"/>
          <w:sz w:val="26"/>
          <w:u w:val="none"/>
        </w:rPr>
        <w:t>电机容量校核</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_Toc324954054 \h </w:instrText>
      </w:r>
      <w:r>
        <w:rPr>
          <w:noProof/>
        </w:rPr>
        <w:fldChar w:fldCharType="separate"/>
      </w:r>
      <w:r>
        <w:rPr>
          <w:rFonts w:ascii="宋体" w:eastAsia="宋体" w:hAnsi="宋体" w:cs="宋体"/>
          <w:b w:val="0"/>
          <w:noProof/>
          <w:color w:val="000000"/>
          <w:sz w:val="26"/>
          <w:u w:val="none"/>
        </w:rPr>
        <w:t>21</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 xml:space="preserve">2.3 </w:t>
      </w:r>
      <w:r w:rsidRPr="00BE7135">
        <w:rPr>
          <w:rStyle w:val="Hyperlink"/>
          <w:rFonts w:ascii="宋体" w:eastAsia="宋体" w:hAnsi="宋体" w:cs="宋体" w:hint="eastAsia"/>
          <w:b w:val="0"/>
          <w:noProof/>
          <w:color w:val="000000"/>
          <w:sz w:val="26"/>
          <w:u w:val="none"/>
        </w:rPr>
        <w:t>变频调速系统</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_Toc324954055 \h </w:instrText>
      </w:r>
      <w:r>
        <w:rPr>
          <w:noProof/>
        </w:rPr>
        <w:fldChar w:fldCharType="separate"/>
      </w:r>
      <w:r>
        <w:rPr>
          <w:rFonts w:ascii="宋体" w:eastAsia="宋体" w:hAnsi="宋体" w:cs="宋体"/>
          <w:b w:val="0"/>
          <w:noProof/>
          <w:color w:val="000000"/>
          <w:sz w:val="26"/>
          <w:u w:val="none"/>
        </w:rPr>
        <w:t>22</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2.3.1 </w:t>
      </w:r>
      <w:r w:rsidRPr="00BE7135">
        <w:rPr>
          <w:rStyle w:val="Hyperlink"/>
          <w:rFonts w:ascii="宋体" w:eastAsia="宋体" w:hAnsi="宋体" w:cs="宋体" w:hint="eastAsia"/>
          <w:b w:val="0"/>
          <w:noProof/>
          <w:color w:val="000000"/>
          <w:sz w:val="26"/>
          <w:u w:val="none"/>
        </w:rPr>
        <w:t>变频器</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_Toc324954056 \h </w:instrText>
      </w:r>
      <w:r>
        <w:rPr>
          <w:noProof/>
        </w:rPr>
        <w:fldChar w:fldCharType="separate"/>
      </w:r>
      <w:r>
        <w:rPr>
          <w:rFonts w:ascii="宋体" w:eastAsia="宋体" w:hAnsi="宋体" w:cs="宋体"/>
          <w:b w:val="0"/>
          <w:noProof/>
          <w:color w:val="000000"/>
          <w:sz w:val="26"/>
          <w:u w:val="none"/>
        </w:rPr>
        <w:t>22</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2.3.2 </w:t>
      </w:r>
      <w:r w:rsidRPr="00BE7135">
        <w:rPr>
          <w:rStyle w:val="Hyperlink"/>
          <w:rFonts w:ascii="宋体" w:eastAsia="宋体" w:hAnsi="宋体" w:cs="宋体" w:hint="eastAsia"/>
          <w:b w:val="0"/>
          <w:noProof/>
          <w:color w:val="000000"/>
          <w:sz w:val="26"/>
          <w:u w:val="none"/>
        </w:rPr>
        <w:t>变频调速基本原理</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_Toc324954057 \h </w:instrText>
      </w:r>
      <w:r>
        <w:rPr>
          <w:noProof/>
        </w:rPr>
        <w:fldChar w:fldCharType="separate"/>
      </w:r>
      <w:r>
        <w:rPr>
          <w:rFonts w:ascii="宋体" w:eastAsia="宋体" w:hAnsi="宋体" w:cs="宋体"/>
          <w:b w:val="0"/>
          <w:noProof/>
          <w:color w:val="000000"/>
          <w:sz w:val="26"/>
          <w:u w:val="none"/>
        </w:rPr>
        <w:t>24</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2.3.3 </w:t>
      </w:r>
      <w:r w:rsidRPr="00BE7135">
        <w:rPr>
          <w:rStyle w:val="Hyperlink"/>
          <w:rFonts w:ascii="宋体" w:eastAsia="宋体" w:hAnsi="宋体" w:cs="宋体" w:hint="eastAsia"/>
          <w:b w:val="0"/>
          <w:noProof/>
          <w:color w:val="000000"/>
          <w:sz w:val="26"/>
          <w:u w:val="none"/>
        </w:rPr>
        <w:t>变频器的选型</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_Toc324954058 \h </w:instrText>
      </w:r>
      <w:r>
        <w:rPr>
          <w:noProof/>
        </w:rPr>
        <w:fldChar w:fldCharType="separate"/>
      </w:r>
      <w:r>
        <w:rPr>
          <w:rFonts w:ascii="宋体" w:eastAsia="宋体" w:hAnsi="宋体" w:cs="宋体"/>
          <w:b w:val="0"/>
          <w:noProof/>
          <w:color w:val="000000"/>
          <w:sz w:val="26"/>
          <w:u w:val="none"/>
        </w:rPr>
        <w:t>25</w:t>
      </w:r>
      <w:r w:rsidRPr="00BE7135">
        <w:rPr>
          <w:rStyle w:val="Hyperlink"/>
          <w:noProof/>
        </w:rPr>
        <w:fldChar w:fldCharType="end"/>
      </w:r>
    </w:p>
    <w:p w:rsidR="0088274A" w:rsidP="0088274A">
      <w:pPr>
        <w:pStyle w:val="TOC3"/>
        <w:tabs>
          <w:tab w:val="right" w:leader="dot" w:pos="8496"/>
        </w:tabs>
        <w:ind w:left="1032"/>
        <w:rPr>
          <w:noProof/>
          <w:sz w:val="21"/>
          <w:szCs w:val="24"/>
        </w:rPr>
      </w:pPr>
      <w:r w:rsidRPr="00BE7135">
        <w:rPr>
          <w:rStyle w:val="Hyperlink"/>
          <w:rFonts w:ascii="宋体" w:eastAsia="宋体" w:hAnsi="宋体" w:cs="宋体"/>
          <w:b w:val="0"/>
          <w:noProof/>
          <w:color w:val="000000"/>
          <w:sz w:val="26"/>
          <w:u w:val="none"/>
        </w:rPr>
        <w:t xml:space="preserve">2.3.4 </w:t>
      </w:r>
      <w:r w:rsidRPr="00BE7135">
        <w:rPr>
          <w:rStyle w:val="Hyperlink"/>
          <w:rFonts w:ascii="宋体" w:eastAsia="宋体" w:hAnsi="宋体" w:cs="宋体" w:hint="eastAsia"/>
          <w:b w:val="0"/>
          <w:noProof/>
          <w:color w:val="000000"/>
          <w:sz w:val="26"/>
          <w:u w:val="none"/>
        </w:rPr>
        <w:t>变频器主电路设计与参数设定</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_Toc324954059 \h </w:instrText>
      </w:r>
      <w:r>
        <w:rPr>
          <w:noProof/>
        </w:rPr>
        <w:fldChar w:fldCharType="separate"/>
      </w:r>
      <w:r>
        <w:rPr>
          <w:rFonts w:ascii="宋体" w:eastAsia="宋体" w:hAnsi="宋体" w:cs="宋体"/>
          <w:b w:val="0"/>
          <w:noProof/>
          <w:color w:val="000000"/>
          <w:sz w:val="26"/>
          <w:u w:val="none"/>
        </w:rPr>
        <w:t>27</w:t>
      </w:r>
      <w:r w:rsidRPr="00BE7135">
        <w:rPr>
          <w:rStyle w:val="Hyperlink"/>
          <w:noProof/>
        </w:rPr>
        <w:fldChar w:fldCharType="end"/>
      </w:r>
    </w:p>
    <w:p w:rsidR="0088274A">
      <w:pPr>
        <w:pStyle w:val="TOC1"/>
        <w:tabs>
          <w:tab w:val="right" w:leader="dot" w:pos="8496"/>
        </w:tabs>
        <w:rPr>
          <w:rFonts w:eastAsia="宋体"/>
          <w:noProof/>
          <w:sz w:val="21"/>
          <w:szCs w:val="24"/>
        </w:rPr>
      </w:pPr>
      <w:r w:rsidRPr="00BE7135">
        <w:rPr>
          <w:rStyle w:val="Hyperlink"/>
          <w:rFonts w:ascii="宋体" w:eastAsia="宋体" w:hAnsi="宋体" w:cs="宋体" w:hint="eastAsia"/>
          <w:b w:val="0"/>
          <w:noProof/>
          <w:color w:val="000000"/>
          <w:sz w:val="26"/>
          <w:u w:val="none"/>
        </w:rPr>
        <w:t>第3章 矿井提升机变频调速系统软件设计</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_Toc324954060 \h </w:instrText>
      </w:r>
      <w:r>
        <w:rPr>
          <w:noProof/>
        </w:rPr>
        <w:fldChar w:fldCharType="separate"/>
      </w:r>
      <w:r>
        <w:rPr>
          <w:rFonts w:ascii="宋体" w:eastAsia="宋体" w:hAnsi="宋体" w:cs="宋体"/>
          <w:b w:val="0"/>
          <w:noProof/>
          <w:color w:val="000000"/>
          <w:sz w:val="26"/>
          <w:u w:val="none"/>
        </w:rPr>
        <w:t>30</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 xml:space="preserve">3.1 </w:t>
      </w:r>
      <w:r w:rsidRPr="00BE7135">
        <w:rPr>
          <w:rStyle w:val="Hyperlink"/>
          <w:rFonts w:ascii="宋体" w:eastAsia="宋体" w:hAnsi="宋体" w:cs="宋体" w:hint="eastAsia"/>
          <w:b w:val="0"/>
          <w:noProof/>
          <w:color w:val="000000"/>
          <w:sz w:val="26"/>
          <w:u w:val="none"/>
        </w:rPr>
        <w:t>提升机</w:t>
      </w:r>
      <w:r w:rsidRPr="00BE7135">
        <w:rPr>
          <w:rStyle w:val="Hyperlink"/>
          <w:rFonts w:ascii="宋体" w:eastAsia="宋体" w:hAnsi="宋体" w:cs="宋体"/>
          <w:b w:val="0"/>
          <w:noProof/>
          <w:color w:val="000000"/>
          <w:sz w:val="26"/>
          <w:u w:val="none"/>
        </w:rPr>
        <w:t>PLC</w:t>
      </w:r>
      <w:r w:rsidRPr="00BE7135">
        <w:rPr>
          <w:rStyle w:val="Hyperlink"/>
          <w:rFonts w:ascii="宋体" w:eastAsia="宋体" w:hAnsi="宋体" w:cs="宋体" w:hint="eastAsia"/>
          <w:b w:val="0"/>
          <w:noProof/>
          <w:color w:val="000000"/>
          <w:sz w:val="26"/>
          <w:u w:val="none"/>
        </w:rPr>
        <w:t>限制</w:t>
      </w:r>
      <w:r w:rsidRPr="00BE7135">
        <w:rPr>
          <w:rStyle w:val="Hyperlink"/>
          <w:rFonts w:ascii="宋体" w:eastAsia="宋体" w:hAnsi="宋体" w:cs="宋体" w:hint="eastAsia"/>
          <w:b w:val="0"/>
          <w:noProof/>
          <w:color w:val="000000"/>
          <w:sz w:val="26"/>
          <w:u w:val="none"/>
        </w:rPr>
        <w:t>要求</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_Toc324954061 \h </w:instrText>
      </w:r>
      <w:r>
        <w:rPr>
          <w:noProof/>
        </w:rPr>
        <w:fldChar w:fldCharType="separate"/>
      </w:r>
      <w:r>
        <w:rPr>
          <w:rFonts w:ascii="宋体" w:eastAsia="宋体" w:hAnsi="宋体" w:cs="宋体"/>
          <w:b w:val="0"/>
          <w:noProof/>
          <w:color w:val="000000"/>
          <w:sz w:val="26"/>
          <w:u w:val="none"/>
        </w:rPr>
        <w:t>30</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 xml:space="preserve">3.2 </w:t>
      </w:r>
      <w:r w:rsidRPr="00BE7135">
        <w:rPr>
          <w:rStyle w:val="Hyperlink"/>
          <w:rFonts w:ascii="宋体" w:eastAsia="宋体" w:hAnsi="宋体" w:cs="宋体" w:hint="eastAsia"/>
          <w:b w:val="0"/>
          <w:noProof/>
          <w:color w:val="000000"/>
          <w:sz w:val="26"/>
          <w:u w:val="none"/>
        </w:rPr>
        <w:t>程序设计</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_Toc324954062 \h </w:instrText>
      </w:r>
      <w:r>
        <w:rPr>
          <w:noProof/>
        </w:rPr>
        <w:fldChar w:fldCharType="separate"/>
      </w:r>
      <w:r>
        <w:rPr>
          <w:rFonts w:ascii="宋体" w:eastAsia="宋体" w:hAnsi="宋体" w:cs="宋体"/>
          <w:b w:val="0"/>
          <w:noProof/>
          <w:color w:val="000000"/>
          <w:sz w:val="26"/>
          <w:u w:val="none"/>
        </w:rPr>
        <w:t>30</w:t>
      </w:r>
      <w:r w:rsidRPr="00BE7135">
        <w:rPr>
          <w:rStyle w:val="Hyperlink"/>
          <w:noProof/>
        </w:rPr>
        <w:fldChar w:fldCharType="end"/>
      </w:r>
    </w:p>
    <w:p w:rsidR="0088274A">
      <w:pPr>
        <w:pStyle w:val="TOC1"/>
        <w:tabs>
          <w:tab w:val="right" w:leader="dot" w:pos="8496"/>
        </w:tabs>
        <w:rPr>
          <w:rFonts w:eastAsia="宋体"/>
          <w:noProof/>
          <w:sz w:val="21"/>
          <w:szCs w:val="24"/>
        </w:rPr>
      </w:pPr>
      <w:r w:rsidRPr="00BE7135">
        <w:rPr>
          <w:rStyle w:val="Hyperlink"/>
          <w:rFonts w:ascii="宋体" w:eastAsia="宋体" w:hAnsi="宋体" w:cs="宋体" w:hint="eastAsia"/>
          <w:b w:val="0"/>
          <w:noProof/>
          <w:color w:val="000000"/>
          <w:sz w:val="26"/>
          <w:u w:val="none"/>
        </w:rPr>
        <w:t>第</w:t>
      </w:r>
      <w:r w:rsidRPr="00BE7135">
        <w:rPr>
          <w:rStyle w:val="Hyperlink"/>
          <w:rFonts w:ascii="宋体" w:eastAsia="宋体" w:hAnsi="宋体" w:cs="宋体"/>
          <w:b w:val="0"/>
          <w:noProof/>
          <w:color w:val="000000"/>
          <w:sz w:val="26"/>
          <w:u w:val="none"/>
        </w:rPr>
        <w:t>4</w:t>
      </w:r>
      <w:r w:rsidRPr="00BE7135">
        <w:rPr>
          <w:rStyle w:val="Hyperlink"/>
          <w:rFonts w:ascii="宋体" w:eastAsia="宋体" w:hAnsi="宋体" w:cs="宋体" w:hint="eastAsia"/>
          <w:b w:val="0"/>
          <w:noProof/>
          <w:color w:val="000000"/>
          <w:sz w:val="26"/>
          <w:u w:val="none"/>
        </w:rPr>
        <w:t>章</w:t>
      </w:r>
      <w:r w:rsidRPr="00BE7135">
        <w:rPr>
          <w:rStyle w:val="Hyperlink"/>
          <w:rFonts w:ascii="宋体" w:eastAsia="宋体" w:hAnsi="宋体" w:cs="宋体"/>
          <w:b w:val="0"/>
          <w:noProof/>
          <w:color w:val="000000"/>
          <w:sz w:val="26"/>
          <w:u w:val="none"/>
        </w:rPr>
        <w:t xml:space="preserve"> </w:t>
      </w:r>
      <w:r w:rsidRPr="00BE7135">
        <w:rPr>
          <w:rStyle w:val="Hyperlink"/>
          <w:rFonts w:ascii="宋体" w:eastAsia="宋体" w:hAnsi="宋体" w:cs="宋体" w:hint="eastAsia"/>
          <w:b w:val="0"/>
          <w:noProof/>
          <w:color w:val="000000"/>
          <w:sz w:val="26"/>
          <w:u w:val="none"/>
        </w:rPr>
        <w:t>系统抗干扰措施</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_Toc324954063 \h </w:instrText>
      </w:r>
      <w:r>
        <w:rPr>
          <w:noProof/>
        </w:rPr>
        <w:fldChar w:fldCharType="separate"/>
      </w:r>
      <w:r>
        <w:rPr>
          <w:rFonts w:ascii="宋体" w:eastAsia="宋体" w:hAnsi="宋体" w:cs="宋体"/>
          <w:b w:val="0"/>
          <w:noProof/>
          <w:color w:val="000000"/>
          <w:sz w:val="26"/>
          <w:u w:val="none"/>
        </w:rPr>
        <w:t>35</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4.1 PLC</w:t>
      </w:r>
      <w:r w:rsidRPr="00BE7135">
        <w:rPr>
          <w:rStyle w:val="Hyperlink"/>
          <w:rFonts w:ascii="宋体" w:eastAsia="宋体" w:hAnsi="宋体" w:cs="宋体" w:hint="eastAsia"/>
          <w:b w:val="0"/>
          <w:noProof/>
          <w:color w:val="000000"/>
          <w:sz w:val="26"/>
          <w:u w:val="none"/>
        </w:rPr>
        <w:t>的抗干扰</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_Toc324954064 \h </w:instrText>
      </w:r>
      <w:r>
        <w:rPr>
          <w:noProof/>
        </w:rPr>
        <w:fldChar w:fldCharType="separate"/>
      </w:r>
      <w:r>
        <w:rPr>
          <w:rFonts w:ascii="宋体" w:eastAsia="宋体" w:hAnsi="宋体" w:cs="宋体"/>
          <w:b w:val="0"/>
          <w:noProof/>
          <w:color w:val="000000"/>
          <w:sz w:val="26"/>
          <w:u w:val="none"/>
        </w:rPr>
        <w:t>35</w:t>
      </w:r>
      <w:r w:rsidRPr="00BE7135">
        <w:rPr>
          <w:rStyle w:val="Hyperlink"/>
          <w:noProof/>
        </w:rPr>
        <w:fldChar w:fldCharType="end"/>
      </w:r>
    </w:p>
    <w:p w:rsidR="0088274A" w:rsidP="0088274A">
      <w:pPr>
        <w:pStyle w:val="TOC2"/>
        <w:tabs>
          <w:tab w:val="right" w:leader="dot" w:pos="8496"/>
        </w:tabs>
        <w:ind w:left="516"/>
        <w:rPr>
          <w:bCs w:val="0"/>
          <w:noProof/>
          <w:sz w:val="21"/>
          <w:szCs w:val="24"/>
        </w:rPr>
      </w:pPr>
      <w:r w:rsidRPr="00BE7135">
        <w:rPr>
          <w:rStyle w:val="Hyperlink"/>
          <w:rFonts w:ascii="宋体" w:eastAsia="宋体" w:hAnsi="宋体" w:cs="宋体"/>
          <w:b w:val="0"/>
          <w:noProof/>
          <w:color w:val="000000"/>
          <w:sz w:val="26"/>
          <w:u w:val="none"/>
        </w:rPr>
        <w:t xml:space="preserve">4.2 </w:t>
      </w:r>
      <w:r w:rsidRPr="00BE7135">
        <w:rPr>
          <w:rStyle w:val="Hyperlink"/>
          <w:rFonts w:ascii="宋体" w:eastAsia="宋体" w:hAnsi="宋体" w:cs="宋体" w:hint="eastAsia"/>
          <w:b w:val="0"/>
          <w:noProof/>
          <w:color w:val="000000"/>
          <w:sz w:val="26"/>
          <w:u w:val="none"/>
        </w:rPr>
        <w:t>变频器的抗干扰与其防止</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_Toc324954065 \h </w:instrText>
      </w:r>
      <w:r>
        <w:rPr>
          <w:noProof/>
        </w:rPr>
        <w:fldChar w:fldCharType="separate"/>
      </w:r>
      <w:r>
        <w:rPr>
          <w:rFonts w:ascii="宋体" w:eastAsia="宋体" w:hAnsi="宋体" w:cs="宋体"/>
          <w:b w:val="0"/>
          <w:noProof/>
          <w:color w:val="000000"/>
          <w:sz w:val="26"/>
          <w:u w:val="none"/>
        </w:rPr>
        <w:t>36</w:t>
      </w:r>
      <w:r w:rsidRPr="00BE7135">
        <w:rPr>
          <w:rStyle w:val="Hyperlink"/>
          <w:noProof/>
        </w:rPr>
        <w:fldChar w:fldCharType="end"/>
      </w:r>
    </w:p>
    <w:p w:rsidR="0088274A">
      <w:pPr>
        <w:pStyle w:val="TOC1"/>
        <w:tabs>
          <w:tab w:val="right" w:leader="dot" w:pos="8496"/>
        </w:tabs>
        <w:rPr>
          <w:rFonts w:eastAsia="宋体"/>
          <w:noProof/>
          <w:sz w:val="21"/>
          <w:szCs w:val="24"/>
        </w:rPr>
        <w:sectPr w:rsidSect="00251FAE">
          <w:pgSz w:w="11909" w:h="16834" w:code="9"/>
          <w:pgMar w:top="1440" w:right="1418" w:bottom="1440" w:left="1418" w:header="1191" w:footer="1134" w:gutter="567"/>
          <w:pgNumType w:fmt="upperRoman" w:start="3"/>
          <w:cols w:space="720"/>
          <w:docGrid w:type="linesAndChars" w:linePitch="450" w:charSpace="3686"/>
        </w:sectPr>
      </w:pPr>
      <w:r w:rsidRPr="00BE7135">
        <w:rPr>
          <w:rStyle w:val="Hyperlink"/>
          <w:rFonts w:ascii="宋体" w:eastAsia="宋体" w:hAnsi="宋体" w:cs="宋体" w:hint="eastAsia"/>
          <w:b w:val="0"/>
          <w:noProof/>
          <w:color w:val="000000"/>
          <w:sz w:val="26"/>
          <w:u w:val="none"/>
        </w:rPr>
        <w:t>结　论</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_Toc324954066 \h </w:instrText>
      </w:r>
      <w:r>
        <w:rPr>
          <w:noProof/>
        </w:rPr>
        <w:fldChar w:fldCharType="separate"/>
      </w:r>
      <w:r>
        <w:rPr>
          <w:rFonts w:ascii="宋体" w:eastAsia="宋体" w:hAnsi="宋体" w:cs="宋体"/>
          <w:b w:val="0"/>
          <w:noProof/>
          <w:color w:val="000000"/>
          <w:sz w:val="26"/>
          <w:u w:val="none"/>
        </w:rPr>
        <w:t>37</w:t>
      </w:r>
      <w:r w:rsidRPr="00BE7135">
        <w:rPr>
          <w:rStyle w:val="Hyperlink"/>
          <w:noProof/>
        </w:rPr>
        <w:fldChar w:fldCharType="end"/>
      </w:r>
    </w:p>
    <w:p w:rsidR="0088274A">
      <w:pPr>
        <w:pStyle w:val="TOC1"/>
        <w:tabs>
          <w:tab w:val="right" w:leader="dot" w:pos="8496"/>
        </w:tabs>
        <w:rPr>
          <w:rFonts w:eastAsia="宋体"/>
          <w:noProof/>
          <w:sz w:val="21"/>
          <w:szCs w:val="24"/>
        </w:rPr>
      </w:pPr>
      <w:r w:rsidRPr="00BE7135">
        <w:rPr>
          <w:rStyle w:val="Hyperlink"/>
          <w:rFonts w:ascii="宋体" w:eastAsia="宋体" w:hAnsi="宋体" w:cs="宋体" w:hint="eastAsia"/>
          <w:b w:val="0"/>
          <w:noProof/>
          <w:color w:val="000000"/>
          <w:sz w:val="26"/>
          <w:u w:val="none"/>
        </w:rPr>
        <w:t>谢</w:t>
      </w:r>
      <w:r w:rsidRPr="00BE7135">
        <w:rPr>
          <w:rStyle w:val="Hyperlink"/>
          <w:rFonts w:ascii="宋体" w:eastAsia="宋体" w:hAnsi="宋体" w:cs="宋体"/>
          <w:b w:val="0"/>
          <w:noProof/>
          <w:color w:val="000000"/>
          <w:sz w:val="26"/>
          <w:u w:val="none"/>
        </w:rPr>
        <w:t xml:space="preserve"> </w:t>
      </w:r>
      <w:r w:rsidRPr="00BE7135">
        <w:rPr>
          <w:rStyle w:val="Hyperlink"/>
          <w:rFonts w:ascii="宋体" w:eastAsia="宋体" w:hAnsi="宋体" w:cs="宋体" w:hint="eastAsia"/>
          <w:b w:val="0"/>
          <w:noProof/>
          <w:color w:val="000000"/>
          <w:sz w:val="26"/>
          <w:u w:val="none"/>
        </w:rPr>
        <w:t>辞</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_Toc324954067 \h </w:instrText>
      </w:r>
      <w:r>
        <w:rPr>
          <w:noProof/>
        </w:rPr>
        <w:fldChar w:fldCharType="separate"/>
      </w:r>
      <w:r>
        <w:rPr>
          <w:rFonts w:ascii="宋体" w:eastAsia="宋体" w:hAnsi="宋体" w:cs="宋体"/>
          <w:b w:val="0"/>
          <w:noProof/>
          <w:color w:val="000000"/>
          <w:sz w:val="26"/>
          <w:u w:val="none"/>
        </w:rPr>
        <w:t>39</w:t>
      </w:r>
      <w:r w:rsidRPr="00BE7135">
        <w:rPr>
          <w:rStyle w:val="Hyperlink"/>
          <w:noProof/>
        </w:rPr>
        <w:fldChar w:fldCharType="end"/>
      </w:r>
    </w:p>
    <w:p w:rsidR="0088274A">
      <w:pPr>
        <w:pStyle w:val="TOC1"/>
        <w:tabs>
          <w:tab w:val="right" w:leader="dot" w:pos="8496"/>
        </w:tabs>
        <w:rPr>
          <w:rFonts w:eastAsia="宋体"/>
          <w:noProof/>
          <w:sz w:val="21"/>
          <w:szCs w:val="24"/>
        </w:rPr>
      </w:pPr>
      <w:r w:rsidRPr="00BE7135">
        <w:rPr>
          <w:rStyle w:val="Hyperlink"/>
          <w:rFonts w:ascii="宋体" w:eastAsia="宋体" w:hAnsi="宋体" w:cs="宋体" w:hint="eastAsia"/>
          <w:b w:val="0"/>
          <w:noProof/>
          <w:color w:val="000000"/>
          <w:sz w:val="26"/>
          <w:u w:val="none"/>
        </w:rPr>
        <w:t>参考文献</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_Toc324954068 \h </w:instrText>
      </w:r>
      <w:r>
        <w:rPr>
          <w:noProof/>
        </w:rPr>
        <w:fldChar w:fldCharType="separate"/>
      </w:r>
      <w:r>
        <w:rPr>
          <w:rFonts w:ascii="宋体" w:eastAsia="宋体" w:hAnsi="宋体" w:cs="宋体"/>
          <w:b w:val="0"/>
          <w:noProof/>
          <w:color w:val="000000"/>
          <w:sz w:val="26"/>
          <w:u w:val="none"/>
        </w:rPr>
        <w:t>40</w:t>
      </w:r>
      <w:r w:rsidRPr="00BE7135">
        <w:rPr>
          <w:rStyle w:val="Hyperlink"/>
          <w:noProof/>
        </w:rPr>
        <w:fldChar w:fldCharType="end"/>
      </w:r>
    </w:p>
    <w:p w:rsidR="0088274A">
      <w:pPr>
        <w:pStyle w:val="TOC1"/>
        <w:tabs>
          <w:tab w:val="right" w:leader="dot" w:pos="8496"/>
        </w:tabs>
        <w:rPr>
          <w:rFonts w:eastAsia="宋体"/>
          <w:noProof/>
          <w:sz w:val="21"/>
          <w:szCs w:val="24"/>
        </w:rPr>
      </w:pPr>
      <w:r w:rsidRPr="00BE7135">
        <w:rPr>
          <w:rStyle w:val="Hyperlink"/>
          <w:rFonts w:ascii="宋体" w:eastAsia="宋体" w:hAnsi="宋体" w:cs="宋体" w:hint="eastAsia"/>
          <w:b w:val="0"/>
          <w:noProof/>
          <w:color w:val="000000"/>
          <w:sz w:val="26"/>
          <w:u w:val="none"/>
        </w:rPr>
        <w:t>附　录</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_Toc324954069 \h </w:instrText>
      </w:r>
      <w:r>
        <w:rPr>
          <w:noProof/>
        </w:rPr>
        <w:fldChar w:fldCharType="separate"/>
      </w:r>
      <w:r>
        <w:rPr>
          <w:rFonts w:ascii="宋体" w:eastAsia="宋体" w:hAnsi="宋体" w:cs="宋体"/>
          <w:b w:val="0"/>
          <w:noProof/>
          <w:color w:val="000000"/>
          <w:sz w:val="26"/>
          <w:u w:val="none"/>
        </w:rPr>
        <w:t>41</w:t>
      </w:r>
      <w:r w:rsidRPr="00BE7135">
        <w:rPr>
          <w:rStyle w:val="Hyperlink"/>
          <w:noProof/>
        </w:rPr>
        <w:fldChar w:fldCharType="end"/>
      </w:r>
    </w:p>
    <w:p w:rsidR="0088274A">
      <w:pPr>
        <w:pStyle w:val="TOC1"/>
        <w:tabs>
          <w:tab w:val="right" w:leader="dot" w:pos="8496"/>
        </w:tabs>
        <w:rPr>
          <w:rFonts w:eastAsia="宋体"/>
          <w:noProof/>
          <w:sz w:val="21"/>
          <w:szCs w:val="24"/>
        </w:rPr>
        <w:sectPr w:rsidSect="00251FAE">
          <w:type w:val="nextPage"/>
          <w:pgSz w:w="11909" w:h="16834" w:code="9"/>
          <w:pgMar w:top="1440" w:right="1418" w:bottom="1440" w:left="1418" w:header="1191" w:footer="1134" w:gutter="567"/>
          <w:pgNumType w:fmt="upperRoman" w:start="4"/>
          <w:cols w:space="720"/>
          <w:titlePg w:val="0"/>
          <w:docGrid w:type="linesAndChars" w:linePitch="450" w:charSpace="3686"/>
        </w:sectPr>
      </w:pPr>
      <w:r w:rsidRPr="00BE7135">
        <w:rPr>
          <w:rStyle w:val="Hyperlink"/>
          <w:rFonts w:ascii="宋体" w:eastAsia="宋体" w:hAnsi="宋体" w:cs="宋体" w:hint="eastAsia"/>
          <w:b w:val="0"/>
          <w:noProof/>
          <w:color w:val="000000"/>
          <w:sz w:val="26"/>
          <w:u w:val="none"/>
        </w:rPr>
        <w:t>外文资料翻译</w:t>
      </w:r>
      <w:r>
        <w:rPr>
          <w:rFonts w:ascii="宋体" w:eastAsia="宋体" w:hAnsi="宋体" w:cs="宋体"/>
          <w:b w:val="0"/>
          <w:noProof/>
          <w:color w:val="000000"/>
          <w:sz w:val="26"/>
          <w:u w:val="none"/>
        </w:rPr>
        <w:tab/>
      </w:r>
      <w:r>
        <w:rPr>
          <w:noProof/>
        </w:rPr>
        <w:fldChar w:fldCharType="begin"/>
      </w:r>
      <w:r>
        <w:rPr>
          <w:rFonts w:ascii="宋体" w:eastAsia="宋体" w:hAnsi="宋体" w:cs="宋体"/>
          <w:b w:val="0"/>
          <w:noProof/>
          <w:color w:val="000000"/>
          <w:sz w:val="26"/>
          <w:u w:val="none"/>
        </w:rPr>
        <w:instrText xml:space="preserve"> PAGEREF _Toc324954070 \h </w:instrText>
      </w:r>
      <w:r>
        <w:rPr>
          <w:noProof/>
        </w:rPr>
        <w:fldChar w:fldCharType="separate"/>
      </w:r>
      <w:r>
        <w:rPr>
          <w:rFonts w:ascii="宋体" w:eastAsia="宋体" w:hAnsi="宋体" w:cs="宋体"/>
          <w:b w:val="0"/>
          <w:noProof/>
          <w:color w:val="000000"/>
          <w:sz w:val="26"/>
          <w:u w:val="none"/>
        </w:rPr>
        <w:t>42</w:t>
      </w:r>
      <w:r w:rsidRPr="00BE7135">
        <w:rPr>
          <w:rStyle w:val="Hyperlink"/>
          <w:noProof/>
        </w:rPr>
        <w:fldChar w:fldCharType="end"/>
      </w:r>
    </w:p>
    <w:p w:rsidR="00F6417C" w:rsidP="00A106E2">
      <w:pPr>
        <w:pStyle w:val="a6"/>
        <w:rPr>
          <w:rFonts w:hint="eastAsia"/>
        </w:rPr>
      </w:pPr>
      <w:bookmarkStart w:id="2" w:name="_Toc214873238"/>
      <w:bookmarkStart w:id="3" w:name="_Toc214874631"/>
      <w:bookmarkStart w:id="4" w:name="_Toc324954037"/>
      <w:r>
        <w:rPr>
          <w:rFonts w:ascii="宋体" w:eastAsia="宋体" w:hAnsi="宋体" w:cs="宋体" w:hint="eastAsia"/>
          <w:color w:val="000000"/>
          <w:sz w:val="26"/>
        </w:rPr>
        <w:t>前　言</w:t>
      </w:r>
      <w:bookmarkEnd w:id="2"/>
      <w:bookmarkEnd w:id="3"/>
      <w:bookmarkEnd w:id="4"/>
    </w:p>
    <w:p w:rsidR="00A016B0" w:rsidRPr="00A016B0" w:rsidP="00040E5D">
      <w:pPr>
        <w:ind w:firstLine="516"/>
        <w:rPr>
          <w:rFonts w:hint="eastAsia"/>
        </w:rPr>
      </w:pPr>
      <w:r w:rsidRPr="00A016B0">
        <w:rPr>
          <w:rFonts w:ascii="宋体" w:eastAsia="宋体" w:hAnsi="宋体" w:cs="宋体" w:hint="eastAsia"/>
          <w:color w:val="000000"/>
          <w:sz w:val="26"/>
        </w:rPr>
        <w:t>本文以某煤矿主立井提升机调速</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系统为工业背景，在已经</w:t>
      </w:r>
      <w:r w:rsidRPr="00A016B0">
        <w:rPr>
          <w:rFonts w:ascii="宋体" w:eastAsia="宋体" w:hAnsi="宋体" w:cs="宋体" w:hint="eastAsia"/>
          <w:color w:val="000000"/>
          <w:sz w:val="26"/>
        </w:rPr>
        <w:t>特别</w:t>
      </w:r>
      <w:r w:rsidRPr="00A016B0">
        <w:rPr>
          <w:rFonts w:ascii="宋体" w:eastAsia="宋体" w:hAnsi="宋体" w:cs="宋体" w:hint="eastAsia"/>
          <w:color w:val="000000"/>
          <w:sz w:val="26"/>
        </w:rPr>
        <w:t>成熟但调速方法比较落后的</w:t>
      </w:r>
      <w:r w:rsidRPr="00A016B0">
        <w:rPr>
          <w:rFonts w:ascii="宋体" w:eastAsia="宋体" w:hAnsi="宋体" w:cs="宋体" w:hint="eastAsia"/>
          <w:color w:val="000000"/>
          <w:sz w:val="26"/>
        </w:rPr>
        <w:t>沟通</w:t>
      </w:r>
      <w:r w:rsidRPr="00A016B0">
        <w:rPr>
          <w:rFonts w:ascii="宋体" w:eastAsia="宋体" w:hAnsi="宋体" w:cs="宋体" w:hint="eastAsia"/>
          <w:color w:val="000000"/>
          <w:sz w:val="26"/>
        </w:rPr>
        <w:t>拖动技术基础上，通过基于PLC的变频</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技术在矿井提升机行程、速度和制动</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中的应用，阐述了新型矿井提升机调速</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系统的设计与应用</w:t>
      </w:r>
      <w:r w:rsidRPr="00A016B0">
        <w:rPr>
          <w:rFonts w:ascii="宋体" w:eastAsia="宋体" w:hAnsi="宋体" w:cs="宋体" w:hint="eastAsia"/>
          <w:color w:val="000000"/>
          <w:sz w:val="26"/>
        </w:rPr>
        <w:t>状况</w:t>
      </w:r>
      <w:r w:rsidRPr="00A016B0">
        <w:rPr>
          <w:rFonts w:ascii="宋体" w:eastAsia="宋体" w:hAnsi="宋体" w:cs="宋体" w:hint="eastAsia"/>
          <w:color w:val="000000"/>
          <w:sz w:val="26"/>
        </w:rPr>
        <w:t xml:space="preserve">。 </w:t>
      </w:r>
    </w:p>
    <w:p w:rsidR="00A016B0" w:rsidRPr="00A016B0" w:rsidP="00040E5D">
      <w:pPr>
        <w:ind w:firstLine="516"/>
        <w:rPr>
          <w:rFonts w:hint="eastAsia"/>
        </w:rPr>
      </w:pPr>
      <w:r w:rsidRPr="00A016B0">
        <w:rPr>
          <w:rFonts w:ascii="宋体" w:eastAsia="宋体" w:hAnsi="宋体" w:cs="宋体" w:hint="eastAsia"/>
          <w:color w:val="000000"/>
          <w:sz w:val="26"/>
        </w:rPr>
        <w:t>本设计的主要工作有：</w:t>
      </w:r>
    </w:p>
    <w:p w:rsidR="00A016B0" w:rsidRPr="00A016B0" w:rsidP="00040E5D">
      <w:pPr>
        <w:ind w:firstLine="516"/>
        <w:rPr>
          <w:rFonts w:hint="eastAsia"/>
        </w:rPr>
      </w:pPr>
      <w:r w:rsidRPr="00A016B0">
        <w:rPr>
          <w:rFonts w:ascii="宋体" w:eastAsia="宋体" w:hAnsi="宋体" w:cs="宋体" w:hint="eastAsia"/>
          <w:color w:val="000000"/>
          <w:sz w:val="26"/>
        </w:rPr>
        <w:t>①</w:t>
      </w:r>
      <w:r w:rsidRPr="00A016B0">
        <w:rPr>
          <w:rFonts w:ascii="宋体" w:eastAsia="宋体" w:hAnsi="宋体" w:cs="宋体" w:hint="eastAsia"/>
          <w:color w:val="000000"/>
          <w:sz w:val="26"/>
        </w:rPr>
        <w:t>矿井提升机调速</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系统的设计；</w:t>
      </w:r>
    </w:p>
    <w:p w:rsidR="00A016B0" w:rsidRPr="00A016B0" w:rsidP="00040E5D">
      <w:pPr>
        <w:ind w:firstLine="516"/>
        <w:rPr>
          <w:rFonts w:hint="eastAsia"/>
        </w:rPr>
      </w:pPr>
      <w:r w:rsidRPr="00A016B0">
        <w:rPr>
          <w:rFonts w:ascii="宋体" w:eastAsia="宋体" w:hAnsi="宋体" w:cs="宋体" w:hint="eastAsia"/>
          <w:color w:val="000000"/>
          <w:sz w:val="26"/>
        </w:rPr>
        <w:t>②</w:t>
      </w:r>
      <w:r w:rsidRPr="00A016B0">
        <w:rPr>
          <w:rFonts w:ascii="宋体" w:eastAsia="宋体" w:hAnsi="宋体" w:cs="宋体" w:hint="eastAsia"/>
          <w:color w:val="000000"/>
          <w:sz w:val="26"/>
        </w:rPr>
        <w:t>调速</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 xml:space="preserve">系统硬器件的选型； </w:t>
      </w:r>
    </w:p>
    <w:p w:rsidR="00A016B0" w:rsidRPr="00A016B0" w:rsidP="00040E5D">
      <w:pPr>
        <w:ind w:firstLine="516"/>
        <w:rPr>
          <w:rFonts w:hint="eastAsia"/>
        </w:rPr>
      </w:pPr>
      <w:r w:rsidRPr="00A016B0">
        <w:rPr>
          <w:rFonts w:ascii="宋体" w:eastAsia="宋体" w:hAnsi="宋体" w:cs="宋体" w:hint="eastAsia"/>
          <w:color w:val="000000"/>
          <w:sz w:val="26"/>
        </w:rPr>
        <w:t>③</w:t>
      </w:r>
      <w:r w:rsidRPr="00A016B0">
        <w:rPr>
          <w:rFonts w:ascii="宋体" w:eastAsia="宋体" w:hAnsi="宋体" w:cs="宋体" w:hint="eastAsia"/>
          <w:color w:val="000000"/>
          <w:sz w:val="26"/>
        </w:rPr>
        <w:t>调速</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系统软件部分的设计；</w:t>
      </w:r>
    </w:p>
    <w:p w:rsidR="00A016B0" w:rsidRPr="00A016B0" w:rsidP="00040E5D">
      <w:pPr>
        <w:ind w:firstLine="516"/>
        <w:rPr>
          <w:rFonts w:hint="eastAsia"/>
        </w:rPr>
      </w:pPr>
      <w:r w:rsidRPr="00A016B0">
        <w:rPr>
          <w:rFonts w:ascii="宋体" w:eastAsia="宋体" w:hAnsi="宋体" w:cs="宋体" w:hint="eastAsia"/>
          <w:color w:val="000000"/>
          <w:sz w:val="26"/>
        </w:rPr>
        <w:t>④</w:t>
      </w:r>
      <w:r w:rsidRPr="00A016B0">
        <w:rPr>
          <w:rFonts w:ascii="宋体" w:eastAsia="宋体" w:hAnsi="宋体" w:cs="宋体" w:hint="eastAsia"/>
          <w:color w:val="000000"/>
          <w:sz w:val="26"/>
        </w:rPr>
        <w:t>对所设计的系统进行分析。</w:t>
      </w:r>
    </w:p>
    <w:p w:rsidR="00A016B0" w:rsidRPr="00A016B0" w:rsidP="00040E5D">
      <w:pPr>
        <w:ind w:firstLine="516"/>
        <w:rPr>
          <w:rFonts w:hint="eastAsia"/>
        </w:rPr>
      </w:pPr>
      <w:r w:rsidRPr="00A016B0">
        <w:rPr>
          <w:rFonts w:ascii="宋体" w:eastAsia="宋体" w:hAnsi="宋体" w:cs="宋体" w:hint="eastAsia"/>
          <w:color w:val="000000"/>
          <w:sz w:val="26"/>
        </w:rPr>
        <w:t>目前国内提升机的调速</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系统绝大多数还是在电机转子回路串入电阻分段</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的</w:t>
      </w:r>
      <w:r w:rsidRPr="00A016B0">
        <w:rPr>
          <w:rFonts w:ascii="宋体" w:eastAsia="宋体" w:hAnsi="宋体" w:cs="宋体" w:hint="eastAsia"/>
          <w:color w:val="000000"/>
          <w:sz w:val="26"/>
        </w:rPr>
        <w:t>沟通</w:t>
      </w:r>
      <w:r w:rsidRPr="00A016B0">
        <w:rPr>
          <w:rFonts w:ascii="宋体" w:eastAsia="宋体" w:hAnsi="宋体" w:cs="宋体" w:hint="eastAsia"/>
          <w:color w:val="000000"/>
          <w:sz w:val="26"/>
        </w:rPr>
        <w:t>绕线式电机继电器接触器系统。这种</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方式设备陈旧、技术落后，存在着</w:t>
      </w:r>
      <w:r w:rsidRPr="00A016B0">
        <w:rPr>
          <w:rFonts w:ascii="宋体" w:eastAsia="宋体" w:hAnsi="宋体" w:cs="宋体" w:hint="eastAsia"/>
          <w:color w:val="000000"/>
          <w:sz w:val="26"/>
        </w:rPr>
        <w:t>很多</w:t>
      </w:r>
      <w:r w:rsidRPr="00A016B0">
        <w:rPr>
          <w:rFonts w:ascii="宋体" w:eastAsia="宋体" w:hAnsi="宋体" w:cs="宋体" w:hint="eastAsia"/>
          <w:color w:val="000000"/>
          <w:sz w:val="26"/>
        </w:rPr>
        <w:t>的问题：</w:t>
      </w:r>
    </w:p>
    <w:p w:rsidR="00A016B0" w:rsidRPr="00A016B0" w:rsidP="00040E5D">
      <w:pPr>
        <w:ind w:firstLine="516"/>
        <w:rPr>
          <w:rFonts w:hint="eastAsia"/>
        </w:rPr>
      </w:pPr>
      <w:r w:rsidRPr="00A016B0">
        <w:rPr>
          <w:rFonts w:ascii="宋体" w:eastAsia="宋体" w:hAnsi="宋体" w:cs="宋体" w:hint="eastAsia"/>
          <w:color w:val="000000"/>
          <w:sz w:val="26"/>
        </w:rPr>
        <w:t>①</w:t>
      </w:r>
      <w:r w:rsidRPr="00A016B0">
        <w:rPr>
          <w:rFonts w:ascii="宋体" w:eastAsia="宋体" w:hAnsi="宋体" w:cs="宋体" w:hint="eastAsia"/>
          <w:color w:val="000000"/>
          <w:sz w:val="26"/>
        </w:rPr>
        <w:t>在转子回路串接电阻，消耗大量电能，造成能源</w:t>
      </w:r>
      <w:r w:rsidRPr="00A016B0">
        <w:rPr>
          <w:rFonts w:ascii="宋体" w:eastAsia="宋体" w:hAnsi="宋体" w:cs="宋体" w:hint="eastAsia"/>
          <w:color w:val="000000"/>
          <w:sz w:val="26"/>
        </w:rPr>
        <w:t>奢侈</w:t>
      </w:r>
      <w:r w:rsidRPr="00A016B0">
        <w:rPr>
          <w:rFonts w:ascii="宋体" w:eastAsia="宋体" w:hAnsi="宋体" w:cs="宋体" w:hint="eastAsia"/>
          <w:color w:val="000000"/>
          <w:sz w:val="26"/>
        </w:rPr>
        <w:t>。</w:t>
      </w:r>
    </w:p>
    <w:p w:rsidR="00A016B0" w:rsidRPr="00A016B0" w:rsidP="00040E5D">
      <w:pPr>
        <w:ind w:firstLine="516"/>
        <w:rPr>
          <w:rFonts w:hint="eastAsia"/>
        </w:rPr>
      </w:pPr>
      <w:r w:rsidRPr="00A016B0">
        <w:rPr>
          <w:rFonts w:ascii="宋体" w:eastAsia="宋体" w:hAnsi="宋体" w:cs="宋体" w:hint="eastAsia"/>
          <w:color w:val="000000"/>
          <w:sz w:val="26"/>
        </w:rPr>
        <w:t>②</w:t>
      </w:r>
      <w:r w:rsidRPr="00A016B0">
        <w:rPr>
          <w:rFonts w:ascii="宋体" w:eastAsia="宋体" w:hAnsi="宋体" w:cs="宋体" w:hint="eastAsia"/>
          <w:color w:val="000000"/>
          <w:sz w:val="26"/>
        </w:rPr>
        <w:t>电阻分级切换，为有级调速，设备运行不平稳，</w:t>
      </w:r>
      <w:r w:rsidRPr="00A016B0">
        <w:rPr>
          <w:rFonts w:ascii="宋体" w:eastAsia="宋体" w:hAnsi="宋体" w:cs="宋体" w:hint="eastAsia"/>
          <w:color w:val="000000"/>
          <w:sz w:val="26"/>
        </w:rPr>
        <w:t>简洁</w:t>
      </w:r>
      <w:r w:rsidRPr="00A016B0">
        <w:rPr>
          <w:rFonts w:ascii="宋体" w:eastAsia="宋体" w:hAnsi="宋体" w:cs="宋体" w:hint="eastAsia"/>
          <w:color w:val="000000"/>
          <w:sz w:val="26"/>
        </w:rPr>
        <w:t>引起电气与机械冲击。</w:t>
      </w:r>
    </w:p>
    <w:p w:rsidR="00A016B0" w:rsidRPr="00A016B0" w:rsidP="00040E5D">
      <w:pPr>
        <w:ind w:firstLine="516"/>
        <w:rPr>
          <w:rFonts w:hint="eastAsia"/>
        </w:rPr>
      </w:pPr>
      <w:r w:rsidRPr="00A016B0">
        <w:rPr>
          <w:rFonts w:ascii="宋体" w:eastAsia="宋体" w:hAnsi="宋体" w:cs="宋体" w:hint="eastAsia"/>
          <w:color w:val="000000"/>
          <w:sz w:val="26"/>
        </w:rPr>
        <w:t>③</w:t>
      </w:r>
      <w:r w:rsidRPr="00A016B0">
        <w:rPr>
          <w:rFonts w:ascii="宋体" w:eastAsia="宋体" w:hAnsi="宋体" w:cs="宋体" w:hint="eastAsia"/>
          <w:color w:val="000000"/>
          <w:sz w:val="26"/>
        </w:rPr>
        <w:t>继电器、接触器频繁动作，电弧烧蚀触点，影响接触器</w:t>
      </w:r>
      <w:r w:rsidRPr="00A016B0">
        <w:rPr>
          <w:rFonts w:ascii="宋体" w:eastAsia="宋体" w:hAnsi="宋体" w:cs="宋体" w:hint="eastAsia"/>
          <w:color w:val="000000"/>
          <w:sz w:val="26"/>
        </w:rPr>
        <w:t>运用</w:t>
      </w:r>
      <w:r w:rsidRPr="00A016B0">
        <w:rPr>
          <w:rFonts w:ascii="宋体" w:eastAsia="宋体" w:hAnsi="宋体" w:cs="宋体" w:hint="eastAsia"/>
          <w:color w:val="000000"/>
          <w:sz w:val="26"/>
        </w:rPr>
        <w:t>寿命，</w:t>
      </w:r>
      <w:r w:rsidRPr="00A016B0">
        <w:rPr>
          <w:rFonts w:ascii="宋体" w:eastAsia="宋体" w:hAnsi="宋体" w:cs="宋体" w:hint="eastAsia"/>
          <w:color w:val="000000"/>
          <w:sz w:val="26"/>
        </w:rPr>
        <w:t>修理</w:t>
      </w:r>
      <w:r w:rsidRPr="00A016B0">
        <w:rPr>
          <w:rFonts w:ascii="宋体" w:eastAsia="宋体" w:hAnsi="宋体" w:cs="宋体" w:hint="eastAsia"/>
          <w:color w:val="000000"/>
          <w:sz w:val="26"/>
        </w:rPr>
        <w:t>成本较高。</w:t>
      </w:r>
    </w:p>
    <w:p w:rsidR="00A016B0" w:rsidRPr="00A016B0" w:rsidP="00040E5D">
      <w:pPr>
        <w:ind w:firstLine="516"/>
        <w:rPr>
          <w:rFonts w:hint="eastAsia"/>
        </w:rPr>
      </w:pPr>
      <w:r w:rsidRPr="00A016B0">
        <w:rPr>
          <w:rFonts w:ascii="宋体" w:eastAsia="宋体" w:hAnsi="宋体" w:cs="宋体" w:hint="eastAsia"/>
          <w:color w:val="000000"/>
          <w:sz w:val="26"/>
        </w:rPr>
        <w:t>④</w:t>
      </w:r>
      <w:r w:rsidRPr="00A016B0">
        <w:rPr>
          <w:rFonts w:ascii="宋体" w:eastAsia="宋体" w:hAnsi="宋体" w:cs="宋体" w:hint="eastAsia"/>
          <w:color w:val="000000"/>
          <w:sz w:val="26"/>
        </w:rPr>
        <w:t>系统的</w:t>
      </w:r>
      <w:r w:rsidRPr="00A016B0">
        <w:rPr>
          <w:rFonts w:ascii="宋体" w:eastAsia="宋体" w:hAnsi="宋体" w:cs="宋体" w:hint="eastAsia"/>
          <w:color w:val="000000"/>
          <w:sz w:val="26"/>
        </w:rPr>
        <w:t>平安</w:t>
      </w:r>
      <w:r w:rsidRPr="00A016B0">
        <w:rPr>
          <w:rFonts w:ascii="宋体" w:eastAsia="宋体" w:hAnsi="宋体" w:cs="宋体" w:hint="eastAsia"/>
          <w:color w:val="000000"/>
          <w:sz w:val="26"/>
        </w:rPr>
        <w:t>性、</w:t>
      </w:r>
      <w:r w:rsidRPr="00A016B0">
        <w:rPr>
          <w:rFonts w:ascii="宋体" w:eastAsia="宋体" w:hAnsi="宋体" w:cs="宋体" w:hint="eastAsia"/>
          <w:color w:val="000000"/>
          <w:sz w:val="26"/>
        </w:rPr>
        <w:t>牢靠</w:t>
      </w:r>
      <w:r w:rsidRPr="00A016B0">
        <w:rPr>
          <w:rFonts w:ascii="宋体" w:eastAsia="宋体" w:hAnsi="宋体" w:cs="宋体" w:hint="eastAsia"/>
          <w:color w:val="000000"/>
          <w:sz w:val="26"/>
        </w:rPr>
        <w:t>性不高，</w:t>
      </w:r>
      <w:r w:rsidRPr="00A016B0">
        <w:rPr>
          <w:rFonts w:ascii="宋体" w:eastAsia="宋体" w:hAnsi="宋体" w:cs="宋体" w:hint="eastAsia"/>
          <w:color w:val="000000"/>
          <w:sz w:val="26"/>
        </w:rPr>
        <w:t>简洁</w:t>
      </w:r>
      <w:r w:rsidRPr="00A016B0">
        <w:rPr>
          <w:rFonts w:ascii="宋体" w:eastAsia="宋体" w:hAnsi="宋体" w:cs="宋体" w:hint="eastAsia"/>
          <w:color w:val="000000"/>
          <w:sz w:val="26"/>
        </w:rPr>
        <w:t>发生事故。</w:t>
      </w:r>
    </w:p>
    <w:p w:rsidR="00A016B0" w:rsidRPr="00A016B0" w:rsidP="00040E5D">
      <w:pPr>
        <w:ind w:firstLine="516"/>
        <w:rPr>
          <w:rFonts w:hint="eastAsia"/>
        </w:rPr>
      </w:pPr>
      <w:r w:rsidRPr="00A016B0">
        <w:rPr>
          <w:rFonts w:ascii="宋体" w:eastAsia="宋体" w:hAnsi="宋体" w:cs="宋体" w:hint="eastAsia"/>
          <w:color w:val="000000"/>
          <w:sz w:val="26"/>
        </w:rPr>
        <w:t>⑤</w:t>
      </w:r>
      <w:r w:rsidRPr="00A016B0">
        <w:rPr>
          <w:rFonts w:ascii="宋体" w:eastAsia="宋体" w:hAnsi="宋体" w:cs="宋体" w:hint="eastAsia"/>
          <w:color w:val="000000"/>
          <w:sz w:val="26"/>
        </w:rPr>
        <w:t>电动机依靠转子电阻获得的低速，其运行特性较软。</w:t>
      </w:r>
    </w:p>
    <w:p w:rsidR="00A016B0" w:rsidRPr="00A016B0" w:rsidP="00040E5D">
      <w:pPr>
        <w:ind w:firstLine="516"/>
        <w:rPr>
          <w:rFonts w:hint="eastAsia"/>
        </w:rPr>
      </w:pPr>
      <w:r w:rsidRPr="00A016B0">
        <w:rPr>
          <w:rFonts w:ascii="宋体" w:eastAsia="宋体" w:hAnsi="宋体" w:cs="宋体" w:hint="eastAsia"/>
          <w:color w:val="000000"/>
          <w:sz w:val="26"/>
        </w:rPr>
        <w:t>⑥</w:t>
      </w:r>
      <w:r w:rsidRPr="00A016B0">
        <w:rPr>
          <w:rFonts w:ascii="宋体" w:eastAsia="宋体" w:hAnsi="宋体" w:cs="宋体" w:hint="eastAsia"/>
          <w:color w:val="000000"/>
          <w:sz w:val="26"/>
        </w:rPr>
        <w:t>提升容器通过给定的减速点时，由于负载的不同，而将得到不同的减速度，不能达到稳定的低速爬行，</w:t>
      </w:r>
      <w:r w:rsidRPr="00A016B0">
        <w:rPr>
          <w:rFonts w:ascii="宋体" w:eastAsia="宋体" w:hAnsi="宋体" w:cs="宋体" w:hint="eastAsia"/>
          <w:color w:val="000000"/>
          <w:sz w:val="26"/>
        </w:rPr>
        <w:t>最终</w:t>
      </w:r>
      <w:r w:rsidRPr="00A016B0">
        <w:rPr>
          <w:rFonts w:ascii="宋体" w:eastAsia="宋体" w:hAnsi="宋体" w:cs="宋体" w:hint="eastAsia"/>
          <w:color w:val="000000"/>
          <w:sz w:val="26"/>
        </w:rPr>
        <w:t>导致停车位置不准，不能正常装卸载。</w:t>
      </w:r>
      <w:bookmarkStart w:id="5" w:name="_5.1_系统需求分析"/>
      <w:bookmarkEnd w:id="5"/>
    </w:p>
    <w:p w:rsidR="00A016B0" w:rsidRPr="00A016B0" w:rsidP="00040E5D">
      <w:pPr>
        <w:ind w:firstLine="516"/>
        <w:rPr>
          <w:rFonts w:hint="eastAsia"/>
        </w:rPr>
      </w:pPr>
      <w:r w:rsidRPr="00A016B0">
        <w:rPr>
          <w:rFonts w:ascii="宋体" w:eastAsia="宋体" w:hAnsi="宋体" w:cs="宋体" w:hint="eastAsia"/>
          <w:color w:val="000000"/>
          <w:sz w:val="26"/>
        </w:rPr>
        <w:t>因此，</w:t>
      </w:r>
      <w:r w:rsidRPr="00A016B0">
        <w:rPr>
          <w:rFonts w:ascii="宋体" w:eastAsia="宋体" w:hAnsi="宋体" w:cs="宋体" w:hint="eastAsia"/>
          <w:color w:val="000000"/>
          <w:sz w:val="26"/>
        </w:rPr>
        <w:t>须要</w:t>
      </w:r>
      <w:r w:rsidRPr="00A016B0">
        <w:rPr>
          <w:rFonts w:ascii="宋体" w:eastAsia="宋体" w:hAnsi="宋体" w:cs="宋体" w:hint="eastAsia"/>
          <w:color w:val="000000"/>
          <w:sz w:val="26"/>
        </w:rPr>
        <w:t>研制更加</w:t>
      </w:r>
      <w:r w:rsidRPr="00A016B0">
        <w:rPr>
          <w:rFonts w:ascii="宋体" w:eastAsia="宋体" w:hAnsi="宋体" w:cs="宋体" w:hint="eastAsia"/>
          <w:color w:val="000000"/>
          <w:sz w:val="26"/>
        </w:rPr>
        <w:t>平安</w:t>
      </w:r>
      <w:r w:rsidRPr="00A016B0">
        <w:rPr>
          <w:rFonts w:ascii="宋体" w:eastAsia="宋体" w:hAnsi="宋体" w:cs="宋体" w:hint="eastAsia"/>
          <w:color w:val="000000"/>
          <w:sz w:val="26"/>
        </w:rPr>
        <w:t>牢靠</w:t>
      </w:r>
      <w:r w:rsidRPr="00A016B0">
        <w:rPr>
          <w:rFonts w:ascii="宋体" w:eastAsia="宋体" w:hAnsi="宋体" w:cs="宋体" w:hint="eastAsia"/>
          <w:color w:val="000000"/>
          <w:sz w:val="26"/>
        </w:rPr>
        <w:t>的</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系统，使提升机运行的</w:t>
      </w:r>
      <w:r w:rsidRPr="00A016B0">
        <w:rPr>
          <w:rFonts w:ascii="宋体" w:eastAsia="宋体" w:hAnsi="宋体" w:cs="宋体" w:hint="eastAsia"/>
          <w:color w:val="000000"/>
          <w:sz w:val="26"/>
        </w:rPr>
        <w:t>牢靠</w:t>
      </w:r>
      <w:r w:rsidRPr="00A016B0">
        <w:rPr>
          <w:rFonts w:ascii="宋体" w:eastAsia="宋体" w:hAnsi="宋体" w:cs="宋体" w:hint="eastAsia"/>
          <w:color w:val="000000"/>
          <w:sz w:val="26"/>
        </w:rPr>
        <w:t>性、</w:t>
      </w:r>
      <w:r w:rsidRPr="00A016B0">
        <w:rPr>
          <w:rFonts w:ascii="宋体" w:eastAsia="宋体" w:hAnsi="宋体" w:cs="宋体" w:hint="eastAsia"/>
          <w:color w:val="000000"/>
          <w:sz w:val="26"/>
        </w:rPr>
        <w:t>平安</w:t>
      </w:r>
      <w:r w:rsidRPr="00A016B0">
        <w:rPr>
          <w:rFonts w:ascii="宋体" w:eastAsia="宋体" w:hAnsi="宋体" w:cs="宋体" w:hint="eastAsia"/>
          <w:color w:val="000000"/>
          <w:sz w:val="26"/>
        </w:rPr>
        <w:t>性、经济性和高效性得到提高。在提升机</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系统中应用计算机</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技术和变频调速技术，对原有提升机</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系统进行升级换代。</w:t>
      </w:r>
    </w:p>
    <w:p w:rsidR="00A016B0" w:rsidRPr="00A016B0" w:rsidP="00040E5D">
      <w:pPr>
        <w:ind w:firstLine="516"/>
        <w:rPr>
          <w:rFonts w:hint="eastAsia"/>
        </w:rPr>
      </w:pPr>
      <w:r w:rsidRPr="00A016B0">
        <w:rPr>
          <w:rFonts w:ascii="宋体" w:eastAsia="宋体" w:hAnsi="宋体" w:cs="宋体" w:hint="eastAsia"/>
          <w:color w:val="000000"/>
          <w:sz w:val="26"/>
        </w:rPr>
        <w:t>本设计从解决实际矿井提升机调速</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系统的问题</w:t>
      </w:r>
      <w:r w:rsidRPr="00A016B0">
        <w:rPr>
          <w:rFonts w:ascii="宋体" w:eastAsia="宋体" w:hAnsi="宋体" w:cs="宋体" w:hint="eastAsia"/>
          <w:color w:val="000000"/>
          <w:sz w:val="26"/>
        </w:rPr>
        <w:t>动身</w:t>
      </w:r>
      <w:r w:rsidRPr="00A016B0">
        <w:rPr>
          <w:rFonts w:ascii="宋体" w:eastAsia="宋体" w:hAnsi="宋体" w:cs="宋体" w:hint="eastAsia"/>
          <w:color w:val="000000"/>
          <w:sz w:val="26"/>
        </w:rPr>
        <w:t>，</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单元</w:t>
      </w:r>
      <w:r w:rsidRPr="00A016B0">
        <w:rPr>
          <w:rFonts w:ascii="宋体" w:eastAsia="宋体" w:hAnsi="宋体" w:cs="宋体" w:hint="eastAsia"/>
          <w:color w:val="000000"/>
          <w:sz w:val="26"/>
        </w:rPr>
        <w:t>采纳</w:t>
      </w:r>
      <w:r w:rsidRPr="00A016B0">
        <w:rPr>
          <w:rFonts w:ascii="宋体" w:eastAsia="宋体" w:hAnsi="宋体" w:cs="宋体" w:hint="eastAsia"/>
          <w:color w:val="000000"/>
          <w:sz w:val="26"/>
        </w:rPr>
        <w:t>目前工控适用的PLC来</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；电力拖动系统中，选用先进的变频传动装置；优化了矿井提升机调速</w:t>
      </w:r>
      <w:r w:rsidRPr="00A016B0">
        <w:rPr>
          <w:rFonts w:ascii="宋体" w:eastAsia="宋体" w:hAnsi="宋体" w:cs="宋体" w:hint="eastAsia"/>
          <w:color w:val="000000"/>
          <w:sz w:val="26"/>
        </w:rPr>
        <w:t>限制</w:t>
      </w:r>
      <w:r w:rsidRPr="00A016B0">
        <w:rPr>
          <w:rFonts w:ascii="宋体" w:eastAsia="宋体" w:hAnsi="宋体" w:cs="宋体" w:hint="eastAsia"/>
          <w:color w:val="000000"/>
          <w:sz w:val="26"/>
        </w:rPr>
        <w:t>系统的性能。甩掉了原电控调速用的</w:t>
      </w:r>
      <w:r w:rsidRPr="00A016B0">
        <w:rPr>
          <w:rFonts w:ascii="宋体" w:eastAsia="宋体" w:hAnsi="宋体" w:cs="宋体" w:hint="eastAsia"/>
          <w:color w:val="000000"/>
          <w:sz w:val="26"/>
        </w:rPr>
        <w:t>沟通</w:t>
      </w:r>
      <w:r w:rsidRPr="00A016B0">
        <w:rPr>
          <w:rFonts w:ascii="宋体" w:eastAsia="宋体" w:hAnsi="宋体" w:cs="宋体" w:hint="eastAsia"/>
          <w:color w:val="000000"/>
          <w:sz w:val="26"/>
        </w:rPr>
        <w:t>接触器与调速阻，提高了系统的</w:t>
      </w:r>
      <w:r w:rsidRPr="00A016B0">
        <w:rPr>
          <w:rFonts w:ascii="宋体" w:eastAsia="宋体" w:hAnsi="宋体" w:cs="宋体" w:hint="eastAsia"/>
          <w:color w:val="000000"/>
          <w:sz w:val="26"/>
        </w:rPr>
        <w:t>牢靠</w:t>
      </w:r>
      <w:r w:rsidRPr="00A016B0">
        <w:rPr>
          <w:rFonts w:ascii="宋体" w:eastAsia="宋体" w:hAnsi="宋体" w:cs="宋体" w:hint="eastAsia"/>
          <w:color w:val="000000"/>
          <w:sz w:val="26"/>
        </w:rPr>
        <w:t>性，改善了操作人员的工作环境，使噪音与室温降低了</w:t>
      </w:r>
      <w:r w:rsidRPr="00A016B0">
        <w:rPr>
          <w:rFonts w:ascii="宋体" w:eastAsia="宋体" w:hAnsi="宋体" w:cs="宋体" w:hint="eastAsia"/>
          <w:color w:val="000000"/>
          <w:sz w:val="26"/>
        </w:rPr>
        <w:t>很多</w:t>
      </w:r>
      <w:r w:rsidRPr="00A016B0">
        <w:rPr>
          <w:rFonts w:ascii="宋体" w:eastAsia="宋体" w:hAnsi="宋体" w:cs="宋体" w:hint="eastAsia"/>
          <w:color w:val="000000"/>
          <w:sz w:val="26"/>
        </w:rPr>
        <w:t>；调速连续</w:t>
      </w:r>
      <w:r w:rsidRPr="00A016B0">
        <w:rPr>
          <w:rFonts w:ascii="宋体" w:eastAsia="宋体" w:hAnsi="宋体" w:cs="宋体" w:hint="eastAsia"/>
          <w:color w:val="000000"/>
          <w:sz w:val="26"/>
        </w:rPr>
        <w:t>便利</w:t>
      </w:r>
      <w:r w:rsidRPr="00A016B0">
        <w:rPr>
          <w:rFonts w:ascii="宋体" w:eastAsia="宋体" w:hAnsi="宋体" w:cs="宋体" w:hint="eastAsia"/>
          <w:color w:val="000000"/>
          <w:sz w:val="26"/>
        </w:rPr>
        <w:t>，分段预置频率，能</w:t>
      </w:r>
      <w:r w:rsidRPr="00A016B0">
        <w:rPr>
          <w:rFonts w:hint="eastAsia"/>
        </w:rPr>
        <w:br/>
      </w:r>
      <w:r w:rsidRPr="00A016B0">
        <w:rPr>
          <w:rFonts w:hint="eastAsia"/>
        </w:rPr>
        <w:br/>
      </w:r>
    </w:p>
    <w:p>
      <w:pPr>
        <w:widowControl/>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https://d.book118.com/918027067112006043</w:t>
        </w:r>
      </w:hyperlink>
    </w:p>
    <w:p w:rsidR="00A016B0" w:rsidRPr="00A016B0" w:rsidP="00040E5D">
      <w:pPr>
        <w:ind w:firstLine="516"/>
        <w:rPr>
          <w:rFonts w:hint="eastAsia"/>
        </w:rPr>
      </w:pPr>
    </w:p>
    <w:sectPr w:rsidSect="00251FAE">
      <w:pgSz w:w="11909" w:h="16834" w:code="9"/>
      <w:pgMar w:top="1440" w:right="1418" w:bottom="1440" w:left="1418" w:header="1191" w:footer="1134" w:gutter="567"/>
      <w:pgNumType w:start="1"/>
      <w:cols w:space="720"/>
      <w:docGrid w:type="linesAndChars" w:linePitch="450" w:charSpace="36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3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3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dobeHeitiStd-Regular">
    <w:altName w:val="宋体"/>
    <w:panose1 w:val="00000000000000000000"/>
    <w:charset w:val="86"/>
    <w:family w:val="auto"/>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singleLevel"/>
    <w:tmpl w:val="0000000A"/>
    <w:lvl w:ilvl="0">
      <w:start w:val="1"/>
      <w:numFmt w:val="decimal"/>
      <w:suff w:val="space"/>
      <w:lvlText w:val="(%1)"/>
      <w:lvlJc w:val="left"/>
    </w:lvl>
  </w:abstractNum>
  <w:abstractNum w:abstractNumId="1">
    <w:nsid w:val="0000000B"/>
    <w:multiLevelType w:val="singleLevel"/>
    <w:tmpl w:val="0000000B"/>
    <w:lvl w:ilvl="0">
      <w:start w:val="3"/>
      <w:numFmt w:val="decimal"/>
      <w:suff w:val="space"/>
      <w:lvlText w:val="第%1章"/>
      <w:lvlJc w:val="left"/>
    </w:lvl>
  </w:abstractNum>
  <w:abstractNum w:abstractNumId="2">
    <w:nsid w:val="0B3D626B"/>
    <w:multiLevelType w:val="hybridMultilevel"/>
    <w:tmpl w:val="C2B63100"/>
    <w:lvl w:ilvl="0">
      <w:start w:val="1"/>
      <w:numFmt w:val="decimal"/>
      <w:lvlText w:val="（%1）"/>
      <w:lvlJc w:val="left"/>
      <w:pPr>
        <w:tabs>
          <w:tab w:val="num" w:pos="1247"/>
        </w:tabs>
        <w:ind w:left="1247" w:hanging="793"/>
      </w:pPr>
      <w:rPr>
        <w:rFonts w:hint="default"/>
        <w:lang w:val="en-US"/>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
    <w:nsid w:val="16F84C7C"/>
    <w:multiLevelType w:val="hybridMultilevel"/>
    <w:tmpl w:val="CD362BA0"/>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4">
    <w:nsid w:val="172A55FB"/>
    <w:multiLevelType w:val="hybridMultilevel"/>
    <w:tmpl w:val="04EE998A"/>
    <w:lvl w:ilvl="0">
      <w:start w:val="1"/>
      <w:numFmt w:val="decimal"/>
      <w:lvlText w:val="（%1）"/>
      <w:lvlJc w:val="left"/>
      <w:pPr>
        <w:tabs>
          <w:tab w:val="num" w:pos="1236"/>
        </w:tabs>
        <w:ind w:left="1236" w:hanging="720"/>
      </w:pPr>
      <w:rPr>
        <w:rFonts w:hint="default"/>
      </w:rPr>
    </w:lvl>
    <w:lvl w:ilvl="1" w:tentative="1">
      <w:start w:val="1"/>
      <w:numFmt w:val="lowerLetter"/>
      <w:lvlText w:val="%2)"/>
      <w:lvlJc w:val="left"/>
      <w:pPr>
        <w:tabs>
          <w:tab w:val="num" w:pos="1356"/>
        </w:tabs>
        <w:ind w:left="1356" w:hanging="420"/>
      </w:pPr>
    </w:lvl>
    <w:lvl w:ilvl="2" w:tentative="1">
      <w:start w:val="1"/>
      <w:numFmt w:val="lowerRoman"/>
      <w:lvlText w:val="%3."/>
      <w:lvlJc w:val="right"/>
      <w:pPr>
        <w:tabs>
          <w:tab w:val="num" w:pos="1776"/>
        </w:tabs>
        <w:ind w:left="1776" w:hanging="420"/>
      </w:pPr>
    </w:lvl>
    <w:lvl w:ilvl="3" w:tentative="1">
      <w:start w:val="1"/>
      <w:numFmt w:val="decimal"/>
      <w:lvlText w:val="%4."/>
      <w:lvlJc w:val="left"/>
      <w:pPr>
        <w:tabs>
          <w:tab w:val="num" w:pos="2196"/>
        </w:tabs>
        <w:ind w:left="2196" w:hanging="420"/>
      </w:pPr>
    </w:lvl>
    <w:lvl w:ilvl="4" w:tentative="1">
      <w:start w:val="1"/>
      <w:numFmt w:val="lowerLetter"/>
      <w:lvlText w:val="%5)"/>
      <w:lvlJc w:val="left"/>
      <w:pPr>
        <w:tabs>
          <w:tab w:val="num" w:pos="2616"/>
        </w:tabs>
        <w:ind w:left="2616" w:hanging="420"/>
      </w:pPr>
    </w:lvl>
    <w:lvl w:ilvl="5" w:tentative="1">
      <w:start w:val="1"/>
      <w:numFmt w:val="lowerRoman"/>
      <w:lvlText w:val="%6."/>
      <w:lvlJc w:val="right"/>
      <w:pPr>
        <w:tabs>
          <w:tab w:val="num" w:pos="3036"/>
        </w:tabs>
        <w:ind w:left="3036" w:hanging="420"/>
      </w:pPr>
    </w:lvl>
    <w:lvl w:ilvl="6" w:tentative="1">
      <w:start w:val="1"/>
      <w:numFmt w:val="decimal"/>
      <w:lvlText w:val="%7."/>
      <w:lvlJc w:val="left"/>
      <w:pPr>
        <w:tabs>
          <w:tab w:val="num" w:pos="3456"/>
        </w:tabs>
        <w:ind w:left="3456" w:hanging="420"/>
      </w:pPr>
    </w:lvl>
    <w:lvl w:ilvl="7" w:tentative="1">
      <w:start w:val="1"/>
      <w:numFmt w:val="lowerLetter"/>
      <w:lvlText w:val="%8)"/>
      <w:lvlJc w:val="left"/>
      <w:pPr>
        <w:tabs>
          <w:tab w:val="num" w:pos="3876"/>
        </w:tabs>
        <w:ind w:left="3876" w:hanging="420"/>
      </w:pPr>
    </w:lvl>
    <w:lvl w:ilvl="8" w:tentative="1">
      <w:start w:val="1"/>
      <w:numFmt w:val="lowerRoman"/>
      <w:lvlText w:val="%9."/>
      <w:lvlJc w:val="right"/>
      <w:pPr>
        <w:tabs>
          <w:tab w:val="num" w:pos="4296"/>
        </w:tabs>
        <w:ind w:left="4296" w:hanging="420"/>
      </w:pPr>
    </w:lvl>
  </w:abstractNum>
  <w:abstractNum w:abstractNumId="5">
    <w:nsid w:val="17653DB7"/>
    <w:multiLevelType w:val="hybridMultilevel"/>
    <w:tmpl w:val="2ECEDA40"/>
    <w:lvl w:ilvl="0">
      <w:start w:val="1"/>
      <w:numFmt w:val="decimal"/>
      <w:lvlText w:val="[%1]"/>
      <w:lvlJc w:val="left"/>
      <w:pPr>
        <w:tabs>
          <w:tab w:val="num" w:pos="420"/>
        </w:tabs>
        <w:ind w:left="420" w:hanging="420"/>
      </w:pPr>
      <w:rPr>
        <w:rFonts w:hint="eastAsia"/>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6">
    <w:nsid w:val="1A1A0E0A"/>
    <w:multiLevelType w:val="multilevel"/>
    <w:tmpl w:val="542EB934"/>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7">
    <w:nsid w:val="1D546337"/>
    <w:multiLevelType w:val="hybridMultilevel"/>
    <w:tmpl w:val="DBFAA9D4"/>
    <w:lvl w:ilvl="0">
      <w:start w:val="1"/>
      <w:numFmt w:val="decimal"/>
      <w:lvlText w:val="（%1）"/>
      <w:lvlJc w:val="left"/>
      <w:pPr>
        <w:tabs>
          <w:tab w:val="num" w:pos="1248"/>
        </w:tabs>
        <w:ind w:left="1248" w:hanging="794"/>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8">
    <w:nsid w:val="21FE3431"/>
    <w:multiLevelType w:val="hybridMultilevel"/>
    <w:tmpl w:val="A63A9466"/>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9">
    <w:nsid w:val="24D405FE"/>
    <w:multiLevelType w:val="hybridMultilevel"/>
    <w:tmpl w:val="428A29A8"/>
    <w:lvl w:ilvl="0">
      <w:start w:val="1"/>
      <w:numFmt w:val="decimal"/>
      <w:lvlText w:val="%1."/>
      <w:lvlJc w:val="left"/>
      <w:pPr>
        <w:tabs>
          <w:tab w:val="num" w:pos="936"/>
        </w:tabs>
        <w:ind w:left="936" w:hanging="420"/>
      </w:pPr>
    </w:lvl>
    <w:lvl w:ilvl="1" w:tentative="1">
      <w:start w:val="1"/>
      <w:numFmt w:val="lowerLetter"/>
      <w:lvlText w:val="%2)"/>
      <w:lvlJc w:val="left"/>
      <w:pPr>
        <w:tabs>
          <w:tab w:val="num" w:pos="1356"/>
        </w:tabs>
        <w:ind w:left="1356" w:hanging="420"/>
      </w:pPr>
    </w:lvl>
    <w:lvl w:ilvl="2" w:tentative="1">
      <w:start w:val="1"/>
      <w:numFmt w:val="lowerRoman"/>
      <w:lvlText w:val="%3."/>
      <w:lvlJc w:val="right"/>
      <w:pPr>
        <w:tabs>
          <w:tab w:val="num" w:pos="1776"/>
        </w:tabs>
        <w:ind w:left="1776" w:hanging="420"/>
      </w:pPr>
    </w:lvl>
    <w:lvl w:ilvl="3" w:tentative="1">
      <w:start w:val="1"/>
      <w:numFmt w:val="decimal"/>
      <w:lvlText w:val="%4."/>
      <w:lvlJc w:val="left"/>
      <w:pPr>
        <w:tabs>
          <w:tab w:val="num" w:pos="2196"/>
        </w:tabs>
        <w:ind w:left="2196" w:hanging="420"/>
      </w:pPr>
    </w:lvl>
    <w:lvl w:ilvl="4" w:tentative="1">
      <w:start w:val="1"/>
      <w:numFmt w:val="lowerLetter"/>
      <w:lvlText w:val="%5)"/>
      <w:lvlJc w:val="left"/>
      <w:pPr>
        <w:tabs>
          <w:tab w:val="num" w:pos="2616"/>
        </w:tabs>
        <w:ind w:left="2616" w:hanging="420"/>
      </w:pPr>
    </w:lvl>
    <w:lvl w:ilvl="5" w:tentative="1">
      <w:start w:val="1"/>
      <w:numFmt w:val="lowerRoman"/>
      <w:lvlText w:val="%6."/>
      <w:lvlJc w:val="right"/>
      <w:pPr>
        <w:tabs>
          <w:tab w:val="num" w:pos="3036"/>
        </w:tabs>
        <w:ind w:left="3036" w:hanging="420"/>
      </w:pPr>
    </w:lvl>
    <w:lvl w:ilvl="6" w:tentative="1">
      <w:start w:val="1"/>
      <w:numFmt w:val="decimal"/>
      <w:lvlText w:val="%7."/>
      <w:lvlJc w:val="left"/>
      <w:pPr>
        <w:tabs>
          <w:tab w:val="num" w:pos="3456"/>
        </w:tabs>
        <w:ind w:left="3456" w:hanging="420"/>
      </w:pPr>
    </w:lvl>
    <w:lvl w:ilvl="7" w:tentative="1">
      <w:start w:val="1"/>
      <w:numFmt w:val="lowerLetter"/>
      <w:lvlText w:val="%8)"/>
      <w:lvlJc w:val="left"/>
      <w:pPr>
        <w:tabs>
          <w:tab w:val="num" w:pos="3876"/>
        </w:tabs>
        <w:ind w:left="3876" w:hanging="420"/>
      </w:pPr>
    </w:lvl>
    <w:lvl w:ilvl="8" w:tentative="1">
      <w:start w:val="1"/>
      <w:numFmt w:val="lowerRoman"/>
      <w:lvlText w:val="%9."/>
      <w:lvlJc w:val="right"/>
      <w:pPr>
        <w:tabs>
          <w:tab w:val="num" w:pos="4296"/>
        </w:tabs>
        <w:ind w:left="4296" w:hanging="420"/>
      </w:pPr>
    </w:lvl>
  </w:abstractNum>
  <w:abstractNum w:abstractNumId="10">
    <w:nsid w:val="28DF3334"/>
    <w:multiLevelType w:val="multilevel"/>
    <w:tmpl w:val="542EB934"/>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11">
    <w:nsid w:val="29A02469"/>
    <w:multiLevelType w:val="multilevel"/>
    <w:tmpl w:val="89701150"/>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12">
    <w:nsid w:val="2C0457C8"/>
    <w:multiLevelType w:val="multilevel"/>
    <w:tmpl w:val="1D4AEAEE"/>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13">
    <w:nsid w:val="2C6F4D1C"/>
    <w:multiLevelType w:val="multilevel"/>
    <w:tmpl w:val="B7C82224"/>
    <w:lvl w:ilvl="0">
      <w:start w:val="1"/>
      <w:numFmt w:val="decimal"/>
      <w:lvlText w:val="（%1）"/>
      <w:lvlJc w:val="left"/>
      <w:pPr>
        <w:tabs>
          <w:tab w:val="num" w:pos="1247"/>
        </w:tabs>
        <w:ind w:left="1247" w:hanging="793"/>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30670EB6"/>
    <w:multiLevelType w:val="hybridMultilevel"/>
    <w:tmpl w:val="2BAA7B06"/>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15">
    <w:nsid w:val="30AD1521"/>
    <w:multiLevelType w:val="multilevel"/>
    <w:tmpl w:val="1348EECC"/>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16">
    <w:nsid w:val="321F1E9E"/>
    <w:multiLevelType w:val="singleLevel"/>
    <w:tmpl w:val="9F0E4460"/>
    <w:lvl w:ilvl="0">
      <w:start w:val="1"/>
      <w:numFmt w:val="chineseCountingThousand"/>
      <w:lvlText w:val="%1、"/>
      <w:lvlJc w:val="left"/>
      <w:pPr>
        <w:tabs>
          <w:tab w:val="num" w:pos="644"/>
        </w:tabs>
        <w:ind w:left="170" w:firstLine="114"/>
      </w:pPr>
      <w:rPr>
        <w:rFonts w:ascii="Times New Roman" w:hAnsi="Times New Roman" w:hint="default"/>
        <w:b w:val="0"/>
        <w:i w:val="0"/>
        <w:color w:val="auto"/>
      </w:rPr>
    </w:lvl>
  </w:abstractNum>
  <w:abstractNum w:abstractNumId="17">
    <w:nsid w:val="32E00282"/>
    <w:multiLevelType w:val="hybridMultilevel"/>
    <w:tmpl w:val="589841B4"/>
    <w:lvl w:ilvl="0">
      <w:start w:val="1"/>
      <w:numFmt w:val="decimal"/>
      <w:lvlText w:val="（%1）"/>
      <w:lvlJc w:val="left"/>
      <w:pPr>
        <w:tabs>
          <w:tab w:val="num" w:pos="1140"/>
        </w:tabs>
        <w:ind w:left="1140" w:hanging="720"/>
      </w:pPr>
      <w:rPr>
        <w:rFonts w:hint="eastAsia"/>
      </w:rPr>
    </w:lvl>
    <w:lvl w:ilvl="1">
      <w:start w:val="1"/>
      <w:numFmt w:val="decimal"/>
      <w:lvlText w:val="（%2）"/>
      <w:lvlJc w:val="left"/>
      <w:pPr>
        <w:tabs>
          <w:tab w:val="num" w:pos="1560"/>
        </w:tabs>
        <w:ind w:left="1560" w:hanging="720"/>
      </w:pPr>
      <w:rPr>
        <w:rFonts w:hint="eastAsia"/>
      </w:r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18">
    <w:nsid w:val="353A2828"/>
    <w:multiLevelType w:val="multilevel"/>
    <w:tmpl w:val="1348EECC"/>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19">
    <w:nsid w:val="35DE4FC5"/>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505"/>
        </w:tabs>
        <w:ind w:left="992" w:hanging="567"/>
      </w:pPr>
    </w:lvl>
    <w:lvl w:ilvl="2">
      <w:start w:val="1"/>
      <w:numFmt w:val="decimal"/>
      <w:lvlText w:val="%1.%2.%3"/>
      <w:lvlJc w:val="left"/>
      <w:pPr>
        <w:tabs>
          <w:tab w:val="num" w:pos="2291"/>
        </w:tabs>
        <w:ind w:left="1418" w:hanging="567"/>
      </w:pPr>
    </w:lvl>
    <w:lvl w:ilvl="3">
      <w:start w:val="1"/>
      <w:numFmt w:val="decimal"/>
      <w:lvlText w:val="%1.%2.%3.%4"/>
      <w:lvlJc w:val="left"/>
      <w:pPr>
        <w:tabs>
          <w:tab w:val="num" w:pos="3076"/>
        </w:tabs>
        <w:ind w:left="1984" w:hanging="708"/>
      </w:pPr>
    </w:lvl>
    <w:lvl w:ilvl="4">
      <w:start w:val="1"/>
      <w:numFmt w:val="decimal"/>
      <w:lvlText w:val="%1.%2.%3.%4.%5"/>
      <w:lvlJc w:val="left"/>
      <w:pPr>
        <w:tabs>
          <w:tab w:val="num" w:pos="4221"/>
        </w:tabs>
        <w:ind w:left="2551" w:hanging="850"/>
      </w:pPr>
    </w:lvl>
    <w:lvl w:ilvl="5">
      <w:start w:val="1"/>
      <w:numFmt w:val="decimal"/>
      <w:lvlText w:val="%1.%2.%3.%4.%5.%6"/>
      <w:lvlJc w:val="left"/>
      <w:pPr>
        <w:tabs>
          <w:tab w:val="num" w:pos="5006"/>
        </w:tabs>
        <w:ind w:left="3260" w:hanging="1134"/>
      </w:pPr>
    </w:lvl>
    <w:lvl w:ilvl="6">
      <w:start w:val="1"/>
      <w:numFmt w:val="decimal"/>
      <w:lvlText w:val="%1.%2.%3.%4.%5.%6.%7"/>
      <w:lvlJc w:val="left"/>
      <w:pPr>
        <w:tabs>
          <w:tab w:val="num" w:pos="5791"/>
        </w:tabs>
        <w:ind w:left="3827" w:hanging="1276"/>
      </w:pPr>
    </w:lvl>
    <w:lvl w:ilvl="7">
      <w:start w:val="1"/>
      <w:numFmt w:val="decimal"/>
      <w:lvlText w:val="%1.%2.%3.%4.%5.%6.%7.%8"/>
      <w:lvlJc w:val="left"/>
      <w:pPr>
        <w:tabs>
          <w:tab w:val="num" w:pos="6936"/>
        </w:tabs>
        <w:ind w:left="4394" w:hanging="1418"/>
      </w:pPr>
    </w:lvl>
    <w:lvl w:ilvl="8">
      <w:start w:val="1"/>
      <w:numFmt w:val="decimal"/>
      <w:lvlText w:val="%1.%2.%3.%4.%5.%6.%7.%8.%9"/>
      <w:lvlJc w:val="left"/>
      <w:pPr>
        <w:tabs>
          <w:tab w:val="num" w:pos="7722"/>
        </w:tabs>
        <w:ind w:left="5102" w:hanging="1700"/>
      </w:pPr>
    </w:lvl>
  </w:abstractNum>
  <w:abstractNum w:abstractNumId="20">
    <w:nsid w:val="375C1482"/>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505"/>
        </w:tabs>
        <w:ind w:left="992" w:hanging="567"/>
      </w:pPr>
    </w:lvl>
    <w:lvl w:ilvl="2">
      <w:start w:val="1"/>
      <w:numFmt w:val="decimal"/>
      <w:lvlText w:val="%1.%2.%3"/>
      <w:lvlJc w:val="left"/>
      <w:pPr>
        <w:tabs>
          <w:tab w:val="num" w:pos="2291"/>
        </w:tabs>
        <w:ind w:left="1418" w:hanging="567"/>
      </w:pPr>
    </w:lvl>
    <w:lvl w:ilvl="3">
      <w:start w:val="1"/>
      <w:numFmt w:val="decimal"/>
      <w:lvlText w:val="%1.%2.%3.%4"/>
      <w:lvlJc w:val="left"/>
      <w:pPr>
        <w:tabs>
          <w:tab w:val="num" w:pos="3076"/>
        </w:tabs>
        <w:ind w:left="1984" w:hanging="708"/>
      </w:pPr>
    </w:lvl>
    <w:lvl w:ilvl="4">
      <w:start w:val="1"/>
      <w:numFmt w:val="decimal"/>
      <w:lvlText w:val="%1.%2.%3.%4.%5"/>
      <w:lvlJc w:val="left"/>
      <w:pPr>
        <w:tabs>
          <w:tab w:val="num" w:pos="4221"/>
        </w:tabs>
        <w:ind w:left="2551" w:hanging="850"/>
      </w:pPr>
    </w:lvl>
    <w:lvl w:ilvl="5">
      <w:start w:val="1"/>
      <w:numFmt w:val="decimal"/>
      <w:lvlText w:val="%1.%2.%3.%4.%5.%6"/>
      <w:lvlJc w:val="left"/>
      <w:pPr>
        <w:tabs>
          <w:tab w:val="num" w:pos="5006"/>
        </w:tabs>
        <w:ind w:left="3260" w:hanging="1134"/>
      </w:pPr>
    </w:lvl>
    <w:lvl w:ilvl="6">
      <w:start w:val="1"/>
      <w:numFmt w:val="decimal"/>
      <w:lvlText w:val="%1.%2.%3.%4.%5.%6.%7"/>
      <w:lvlJc w:val="left"/>
      <w:pPr>
        <w:tabs>
          <w:tab w:val="num" w:pos="5791"/>
        </w:tabs>
        <w:ind w:left="3827" w:hanging="1276"/>
      </w:pPr>
    </w:lvl>
    <w:lvl w:ilvl="7">
      <w:start w:val="1"/>
      <w:numFmt w:val="decimal"/>
      <w:lvlText w:val="%1.%2.%3.%4.%5.%6.%7.%8"/>
      <w:lvlJc w:val="left"/>
      <w:pPr>
        <w:tabs>
          <w:tab w:val="num" w:pos="6936"/>
        </w:tabs>
        <w:ind w:left="4394" w:hanging="1418"/>
      </w:pPr>
    </w:lvl>
    <w:lvl w:ilvl="8">
      <w:start w:val="1"/>
      <w:numFmt w:val="decimal"/>
      <w:lvlText w:val="%1.%2.%3.%4.%5.%6.%7.%8.%9"/>
      <w:lvlJc w:val="left"/>
      <w:pPr>
        <w:tabs>
          <w:tab w:val="num" w:pos="7722"/>
        </w:tabs>
        <w:ind w:left="5102" w:hanging="1700"/>
      </w:pPr>
    </w:lvl>
  </w:abstractNum>
  <w:abstractNum w:abstractNumId="21">
    <w:nsid w:val="39680F5A"/>
    <w:multiLevelType w:val="multilevel"/>
    <w:tmpl w:val="1AC8B0F6"/>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22">
    <w:nsid w:val="3985633F"/>
    <w:multiLevelType w:val="hybridMultilevel"/>
    <w:tmpl w:val="5A4EC322"/>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3">
    <w:nsid w:val="3CCB059F"/>
    <w:multiLevelType w:val="multilevel"/>
    <w:tmpl w:val="1D4AEAEE"/>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24">
    <w:nsid w:val="4472053F"/>
    <w:multiLevelType w:val="singleLevel"/>
    <w:tmpl w:val="AD32E76A"/>
    <w:lvl w:ilvl="0">
      <w:start w:val="1"/>
      <w:numFmt w:val="decimal"/>
      <w:lvlText w:val="[%1]"/>
      <w:lvlJc w:val="left"/>
      <w:pPr>
        <w:tabs>
          <w:tab w:val="num" w:pos="360"/>
        </w:tabs>
        <w:ind w:left="0" w:firstLine="0"/>
      </w:pPr>
      <w:rPr>
        <w:rFonts w:hint="eastAsia"/>
        <w:b/>
        <w:i w:val="0"/>
        <w:color w:val="auto"/>
      </w:rPr>
    </w:lvl>
  </w:abstractNum>
  <w:abstractNum w:abstractNumId="25">
    <w:nsid w:val="4A0B47D4"/>
    <w:multiLevelType w:val="hybridMultilevel"/>
    <w:tmpl w:val="B7C82224"/>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6">
    <w:nsid w:val="4AD92E54"/>
    <w:multiLevelType w:val="hybridMultilevel"/>
    <w:tmpl w:val="EC1CA78C"/>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7">
    <w:nsid w:val="4D7B2ED1"/>
    <w:multiLevelType w:val="hybridMultilevel"/>
    <w:tmpl w:val="1B90AF3E"/>
    <w:lvl w:ilvl="0">
      <w:start w:val="1"/>
      <w:numFmt w:val="decimal"/>
      <w:lvlText w:val="（%1）"/>
      <w:lvlJc w:val="left"/>
      <w:pPr>
        <w:tabs>
          <w:tab w:val="num" w:pos="1247"/>
        </w:tabs>
        <w:ind w:left="1247" w:hanging="793"/>
      </w:pPr>
      <w:rPr>
        <w:rFonts w:hint="default"/>
      </w:rPr>
    </w:lvl>
    <w:lvl w:ilvl="1">
      <w:start w:val="1"/>
      <w:numFmt w:val="decimal"/>
      <w:lvlText w:val="%2."/>
      <w:lvlJc w:val="left"/>
      <w:pPr>
        <w:tabs>
          <w:tab w:val="num" w:pos="747"/>
        </w:tabs>
        <w:ind w:left="747" w:hanging="36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28">
    <w:nsid w:val="5835351F"/>
    <w:multiLevelType w:val="multilevel"/>
    <w:tmpl w:val="0BE49CBE"/>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29">
    <w:nsid w:val="5B5503B9"/>
    <w:multiLevelType w:val="hybridMultilevel"/>
    <w:tmpl w:val="F3547F42"/>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0">
    <w:nsid w:val="5D0F51E2"/>
    <w:multiLevelType w:val="hybridMultilevel"/>
    <w:tmpl w:val="7B840F72"/>
    <w:lvl w:ilvl="0">
      <w:start w:val="1"/>
      <w:numFmt w:val="decimal"/>
      <w:lvlText w:val="（%1）"/>
      <w:lvlJc w:val="left"/>
      <w:pPr>
        <w:tabs>
          <w:tab w:val="num" w:pos="1248"/>
        </w:tabs>
        <w:ind w:left="1248" w:hanging="794"/>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1">
    <w:nsid w:val="5F4948AC"/>
    <w:multiLevelType w:val="multilevel"/>
    <w:tmpl w:val="1D4AEAEE"/>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32">
    <w:nsid w:val="5FF61D9E"/>
    <w:multiLevelType w:val="hybridMultilevel"/>
    <w:tmpl w:val="CA445012"/>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3">
    <w:nsid w:val="6088107C"/>
    <w:multiLevelType w:val="hybridMultilevel"/>
    <w:tmpl w:val="B6682168"/>
    <w:lvl w:ilvl="0">
      <w:start w:val="1"/>
      <w:numFmt w:val="decimal"/>
      <w:lvlText w:val="（%1）"/>
      <w:lvlJc w:val="left"/>
      <w:pPr>
        <w:tabs>
          <w:tab w:val="num" w:pos="1140"/>
        </w:tabs>
        <w:ind w:left="1140" w:hanging="720"/>
      </w:pPr>
      <w:rPr>
        <w:rFonts w:hint="eastAsia"/>
      </w:rPr>
    </w:lvl>
    <w:lvl w:ilvl="1" w:tentative="1">
      <w:start w:val="1"/>
      <w:numFmt w:val="lowerLetter"/>
      <w:lvlText w:val="%2)"/>
      <w:lvlJc w:val="left"/>
      <w:pPr>
        <w:tabs>
          <w:tab w:val="num" w:pos="1260"/>
        </w:tabs>
        <w:ind w:left="1260" w:hanging="420"/>
      </w:pPr>
    </w:lvl>
    <w:lvl w:ilvl="2" w:tentative="1">
      <w:start w:val="1"/>
      <w:numFmt w:val="lowerRoman"/>
      <w:lvlText w:val="%3."/>
      <w:lvlJc w:val="right"/>
      <w:pPr>
        <w:tabs>
          <w:tab w:val="num" w:pos="1680"/>
        </w:tabs>
        <w:ind w:left="1680" w:hanging="420"/>
      </w:pPr>
    </w:lvl>
    <w:lvl w:ilvl="3" w:tentative="1">
      <w:start w:val="1"/>
      <w:numFmt w:val="decimal"/>
      <w:lvlText w:val="%4."/>
      <w:lvlJc w:val="left"/>
      <w:pPr>
        <w:tabs>
          <w:tab w:val="num" w:pos="2100"/>
        </w:tabs>
        <w:ind w:left="2100" w:hanging="420"/>
      </w:pPr>
    </w:lvl>
    <w:lvl w:ilvl="4" w:tentative="1">
      <w:start w:val="1"/>
      <w:numFmt w:val="lowerLetter"/>
      <w:lvlText w:val="%5)"/>
      <w:lvlJc w:val="left"/>
      <w:pPr>
        <w:tabs>
          <w:tab w:val="num" w:pos="2520"/>
        </w:tabs>
        <w:ind w:left="2520" w:hanging="420"/>
      </w:pPr>
    </w:lvl>
    <w:lvl w:ilvl="5" w:tentative="1">
      <w:start w:val="1"/>
      <w:numFmt w:val="lowerRoman"/>
      <w:lvlText w:val="%6."/>
      <w:lvlJc w:val="right"/>
      <w:pPr>
        <w:tabs>
          <w:tab w:val="num" w:pos="2940"/>
        </w:tabs>
        <w:ind w:left="2940" w:hanging="420"/>
      </w:pPr>
    </w:lvl>
    <w:lvl w:ilvl="6" w:tentative="1">
      <w:start w:val="1"/>
      <w:numFmt w:val="decimal"/>
      <w:lvlText w:val="%7."/>
      <w:lvlJc w:val="left"/>
      <w:pPr>
        <w:tabs>
          <w:tab w:val="num" w:pos="3360"/>
        </w:tabs>
        <w:ind w:left="3360" w:hanging="420"/>
      </w:pPr>
    </w:lvl>
    <w:lvl w:ilvl="7" w:tentative="1">
      <w:start w:val="1"/>
      <w:numFmt w:val="lowerLetter"/>
      <w:lvlText w:val="%8)"/>
      <w:lvlJc w:val="left"/>
      <w:pPr>
        <w:tabs>
          <w:tab w:val="num" w:pos="3780"/>
        </w:tabs>
        <w:ind w:left="3780" w:hanging="420"/>
      </w:pPr>
    </w:lvl>
    <w:lvl w:ilvl="8" w:tentative="1">
      <w:start w:val="1"/>
      <w:numFmt w:val="lowerRoman"/>
      <w:lvlText w:val="%9."/>
      <w:lvlJc w:val="right"/>
      <w:pPr>
        <w:tabs>
          <w:tab w:val="num" w:pos="4200"/>
        </w:tabs>
        <w:ind w:left="4200" w:hanging="420"/>
      </w:pPr>
    </w:lvl>
  </w:abstractNum>
  <w:abstractNum w:abstractNumId="34">
    <w:nsid w:val="6530210B"/>
    <w:multiLevelType w:val="hybridMultilevel"/>
    <w:tmpl w:val="A216CF12"/>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abstractNum w:abstractNumId="35">
    <w:nsid w:val="6B7C4395"/>
    <w:multiLevelType w:val="multilevel"/>
    <w:tmpl w:val="1348EECC"/>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36">
    <w:nsid w:val="6F8E766A"/>
    <w:multiLevelType w:val="multilevel"/>
    <w:tmpl w:val="0409001D"/>
    <w:lvl w:ilvl="0">
      <w:start w:val="1"/>
      <w:numFmt w:val="decimal"/>
      <w:lvlText w:val="%1"/>
      <w:lvlJc w:val="left"/>
      <w:pPr>
        <w:tabs>
          <w:tab w:val="num" w:pos="425"/>
        </w:tabs>
        <w:ind w:left="425" w:hanging="425"/>
      </w:pPr>
    </w:lvl>
    <w:lvl w:ilvl="1">
      <w:start w:val="1"/>
      <w:numFmt w:val="decimal"/>
      <w:lvlText w:val="%1.%2"/>
      <w:lvlJc w:val="left"/>
      <w:pPr>
        <w:tabs>
          <w:tab w:val="num" w:pos="1505"/>
        </w:tabs>
        <w:ind w:left="992" w:hanging="567"/>
      </w:pPr>
    </w:lvl>
    <w:lvl w:ilvl="2">
      <w:start w:val="1"/>
      <w:numFmt w:val="decimal"/>
      <w:lvlText w:val="%1.%2.%3"/>
      <w:lvlJc w:val="left"/>
      <w:pPr>
        <w:tabs>
          <w:tab w:val="num" w:pos="2291"/>
        </w:tabs>
        <w:ind w:left="1418" w:hanging="567"/>
      </w:pPr>
    </w:lvl>
    <w:lvl w:ilvl="3">
      <w:start w:val="1"/>
      <w:numFmt w:val="decimal"/>
      <w:lvlText w:val="%1.%2.%3.%4"/>
      <w:lvlJc w:val="left"/>
      <w:pPr>
        <w:tabs>
          <w:tab w:val="num" w:pos="3436"/>
        </w:tabs>
        <w:ind w:left="1984" w:hanging="708"/>
      </w:pPr>
    </w:lvl>
    <w:lvl w:ilvl="4">
      <w:start w:val="1"/>
      <w:numFmt w:val="decimal"/>
      <w:lvlText w:val="%1.%2.%3.%4.%5"/>
      <w:lvlJc w:val="left"/>
      <w:pPr>
        <w:tabs>
          <w:tab w:val="num" w:pos="4221"/>
        </w:tabs>
        <w:ind w:left="2551" w:hanging="850"/>
      </w:pPr>
    </w:lvl>
    <w:lvl w:ilvl="5">
      <w:start w:val="1"/>
      <w:numFmt w:val="decimal"/>
      <w:lvlText w:val="%1.%2.%3.%4.%5.%6"/>
      <w:lvlJc w:val="left"/>
      <w:pPr>
        <w:tabs>
          <w:tab w:val="num" w:pos="5366"/>
        </w:tabs>
        <w:ind w:left="3260" w:hanging="1134"/>
      </w:pPr>
    </w:lvl>
    <w:lvl w:ilvl="6">
      <w:start w:val="1"/>
      <w:numFmt w:val="decimal"/>
      <w:lvlText w:val="%1.%2.%3.%4.%5.%6.%7"/>
      <w:lvlJc w:val="left"/>
      <w:pPr>
        <w:tabs>
          <w:tab w:val="num" w:pos="6151"/>
        </w:tabs>
        <w:ind w:left="3827" w:hanging="1276"/>
      </w:pPr>
    </w:lvl>
    <w:lvl w:ilvl="7">
      <w:start w:val="1"/>
      <w:numFmt w:val="decimal"/>
      <w:lvlText w:val="%1.%2.%3.%4.%5.%6.%7.%8"/>
      <w:lvlJc w:val="left"/>
      <w:pPr>
        <w:tabs>
          <w:tab w:val="num" w:pos="6936"/>
        </w:tabs>
        <w:ind w:left="4394" w:hanging="1418"/>
      </w:pPr>
    </w:lvl>
    <w:lvl w:ilvl="8">
      <w:start w:val="1"/>
      <w:numFmt w:val="decimal"/>
      <w:lvlText w:val="%1.%2.%3.%4.%5.%6.%7.%8.%9"/>
      <w:lvlJc w:val="left"/>
      <w:pPr>
        <w:tabs>
          <w:tab w:val="num" w:pos="8082"/>
        </w:tabs>
        <w:ind w:left="5102" w:hanging="1700"/>
      </w:pPr>
    </w:lvl>
  </w:abstractNum>
  <w:abstractNum w:abstractNumId="37">
    <w:nsid w:val="72741C04"/>
    <w:multiLevelType w:val="multilevel"/>
    <w:tmpl w:val="68D05156"/>
    <w:lvl w:ilvl="0">
      <w:start w:val="1"/>
      <w:numFmt w:val="decimal"/>
      <w:suff w:val="nothing"/>
      <w:lvlText w:val="第%1章 "/>
      <w:lvlJc w:val="center"/>
      <w:pPr>
        <w:ind w:left="0" w:firstLine="0"/>
      </w:pPr>
      <w:rPr>
        <w:rFonts w:ascii="Times New Roman" w:eastAsia="黑体" w:hAnsi="Times New Roman" w:hint="default"/>
        <w:spacing w:val="0"/>
        <w:position w:val="0"/>
      </w:rPr>
    </w:lvl>
    <w:lvl w:ilvl="1">
      <w:start w:val="1"/>
      <w:numFmt w:val="decimal"/>
      <w:suff w:val="space"/>
      <w:lvlText w:val="§%1.%2"/>
      <w:lvlJc w:val="left"/>
      <w:pPr>
        <w:ind w:left="0" w:firstLine="0"/>
      </w:pPr>
      <w:rPr>
        <w:rFonts w:ascii="Times New Roman" w:eastAsia="黑体" w:hAnsi="Times New Roman" w:hint="default"/>
        <w:b w:val="0"/>
        <w:i w:val="0"/>
        <w:sz w:val="28"/>
      </w:rPr>
    </w:lvl>
    <w:lvl w:ilvl="2">
      <w:start w:val="1"/>
      <w:numFmt w:val="decimal"/>
      <w:suff w:val="space"/>
      <w:lvlText w:val="§%1.%2.%3"/>
      <w:lvlJc w:val="left"/>
      <w:pPr>
        <w:ind w:left="0" w:firstLine="0"/>
      </w:pPr>
      <w:rPr>
        <w:rFonts w:ascii="Times New Roman" w:eastAsia="黑体" w:hAnsi="Times New Roman" w:hint="default"/>
        <w:sz w:val="24"/>
      </w:rPr>
    </w:lvl>
    <w:lvl w:ilvl="3">
      <w:start w:val="1"/>
      <w:numFmt w:val="none"/>
      <w:suff w:val="nothing"/>
      <w:lvlJc w:val="left"/>
      <w:pPr>
        <w:ind w:left="0" w:firstLine="0"/>
      </w:pPr>
      <w:rPr>
        <w:rFonts w:hint="eastAsia"/>
      </w:rPr>
    </w:lvl>
    <w:lvl w:ilvl="4">
      <w:start w:val="1"/>
      <w:numFmt w:val="none"/>
      <w:suff w:val="nothing"/>
      <w:lvlJc w:val="left"/>
      <w:pPr>
        <w:ind w:left="0" w:firstLine="0"/>
      </w:pPr>
      <w:rPr>
        <w:rFonts w:hint="eastAsia"/>
      </w:rPr>
    </w:lvl>
    <w:lvl w:ilvl="5">
      <w:start w:val="1"/>
      <w:numFmt w:val="none"/>
      <w:suff w:val="nothing"/>
      <w:lvlJc w:val="left"/>
      <w:pPr>
        <w:ind w:left="0" w:firstLine="0"/>
      </w:pPr>
      <w:rPr>
        <w:rFonts w:hint="eastAsia"/>
      </w:rPr>
    </w:lvl>
    <w:lvl w:ilvl="6">
      <w:start w:val="1"/>
      <w:numFmt w:val="none"/>
      <w:suff w:val="nothing"/>
      <w:lvlJc w:val="left"/>
      <w:pPr>
        <w:ind w:left="0" w:firstLine="0"/>
      </w:pPr>
      <w:rPr>
        <w:rFonts w:hint="eastAsia"/>
      </w:rPr>
    </w:lvl>
    <w:lvl w:ilvl="7">
      <w:start w:val="1"/>
      <w:numFmt w:val="none"/>
      <w:suff w:val="nothing"/>
      <w:lvlJc w:val="left"/>
      <w:pPr>
        <w:ind w:left="0" w:firstLine="0"/>
      </w:pPr>
      <w:rPr>
        <w:rFonts w:hint="eastAsia"/>
      </w:rPr>
    </w:lvl>
    <w:lvl w:ilvl="8">
      <w:start w:val="1"/>
      <w:numFmt w:val="none"/>
      <w:suff w:val="nothing"/>
      <w:lvlJc w:val="left"/>
      <w:pPr>
        <w:ind w:left="0" w:firstLine="0"/>
      </w:pPr>
      <w:rPr>
        <w:rFonts w:hint="eastAsia"/>
      </w:rPr>
    </w:lvl>
  </w:abstractNum>
  <w:abstractNum w:abstractNumId="38">
    <w:nsid w:val="746940CA"/>
    <w:multiLevelType w:val="hybridMultilevel"/>
    <w:tmpl w:val="A2E22D8A"/>
    <w:lvl w:ilvl="0">
      <w:start w:val="1"/>
      <w:numFmt w:val="decimal"/>
      <w:lvlText w:val="（%1）"/>
      <w:lvlJc w:val="left"/>
      <w:pPr>
        <w:tabs>
          <w:tab w:val="num" w:pos="1247"/>
        </w:tabs>
        <w:ind w:left="1247" w:hanging="793"/>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24"/>
  </w:num>
  <w:num w:numId="2">
    <w:abstractNumId w:val="16"/>
  </w:num>
  <w:num w:numId="3">
    <w:abstractNumId w:val="28"/>
  </w:num>
  <w:num w:numId="4">
    <w:abstractNumId w:val="26"/>
  </w:num>
  <w:num w:numId="5">
    <w:abstractNumId w:val="25"/>
  </w:num>
  <w:num w:numId="6">
    <w:abstractNumId w:val="2"/>
  </w:num>
  <w:num w:numId="7">
    <w:abstractNumId w:val="27"/>
  </w:num>
  <w:num w:numId="8">
    <w:abstractNumId w:val="29"/>
  </w:num>
  <w:num w:numId="9">
    <w:abstractNumId w:val="8"/>
  </w:num>
  <w:num w:numId="10">
    <w:abstractNumId w:val="22"/>
  </w:num>
  <w:num w:numId="11">
    <w:abstractNumId w:val="34"/>
  </w:num>
  <w:num w:numId="12">
    <w:abstractNumId w:val="32"/>
  </w:num>
  <w:num w:numId="13">
    <w:abstractNumId w:val="7"/>
  </w:num>
  <w:num w:numId="14">
    <w:abstractNumId w:val="30"/>
  </w:num>
  <w:num w:numId="15">
    <w:abstractNumId w:val="14"/>
  </w:num>
  <w:num w:numId="16">
    <w:abstractNumId w:val="38"/>
  </w:num>
  <w:num w:numId="17">
    <w:abstractNumId w:val="3"/>
  </w:num>
  <w:num w:numId="18">
    <w:abstractNumId w:val="13"/>
  </w:num>
  <w:num w:numId="19">
    <w:abstractNumId w:val="5"/>
  </w:num>
  <w:num w:numId="20">
    <w:abstractNumId w:val="9"/>
  </w:num>
  <w:num w:numId="21">
    <w:abstractNumId w:val="4"/>
  </w:num>
  <w:num w:numId="22">
    <w:abstractNumId w:val="37"/>
  </w:num>
  <w:num w:numId="23">
    <w:abstractNumId w:val="11"/>
  </w:num>
  <w:num w:numId="24">
    <w:abstractNumId w:val="21"/>
  </w:num>
  <w:num w:numId="25">
    <w:abstractNumId w:val="10"/>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 w:numId="28">
    <w:abstractNumId w:val="23"/>
  </w:num>
  <w:num w:numId="29">
    <w:abstractNumId w:val="31"/>
  </w:num>
  <w:num w:numId="30">
    <w:abstractNumId w:val="15"/>
  </w:num>
  <w:num w:numId="31">
    <w:abstractNumId w:val="35"/>
  </w:num>
  <w:num w:numId="32">
    <w:abstractNumId w:val="18"/>
  </w:num>
  <w:num w:numId="33">
    <w:abstractNumId w:val="33"/>
  </w:num>
  <w:num w:numId="34">
    <w:abstractNumId w:val="17"/>
  </w:num>
  <w:num w:numId="35">
    <w:abstractNumId w:val="6"/>
  </w:num>
  <w:num w:numId="36">
    <w:abstractNumId w:val="36"/>
  </w:num>
  <w:num w:numId="37">
    <w:abstractNumId w:val="20"/>
  </w:num>
  <w:num w:numId="38">
    <w:abstractNumId w:val="19"/>
  </w:num>
  <w:num w:numId="39">
    <w:abstractNumId w:val="0"/>
  </w:num>
  <w:num w:numId="4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001"/>
  <w:defaultTabStop w:val="420"/>
  <w:drawingGridHorizontalSpacing w:val="129"/>
  <w:drawingGridVerticalSpacing w:val="225"/>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010BA"/>
    <w:rsid w:val="00040E5D"/>
    <w:rsid w:val="00111478"/>
    <w:rsid w:val="00170881"/>
    <w:rsid w:val="00305C58"/>
    <w:rsid w:val="00466B52"/>
    <w:rsid w:val="004708DC"/>
    <w:rsid w:val="005678DA"/>
    <w:rsid w:val="005F7746"/>
    <w:rsid w:val="006558DE"/>
    <w:rsid w:val="00681959"/>
    <w:rsid w:val="006D2B98"/>
    <w:rsid w:val="0075691A"/>
    <w:rsid w:val="00770A6C"/>
    <w:rsid w:val="0088274A"/>
    <w:rsid w:val="008E608A"/>
    <w:rsid w:val="0097326E"/>
    <w:rsid w:val="00A016B0"/>
    <w:rsid w:val="00A106E2"/>
    <w:rsid w:val="00A33794"/>
    <w:rsid w:val="00BE7135"/>
    <w:rsid w:val="00C079D8"/>
    <w:rsid w:val="00D568CF"/>
    <w:rsid w:val="00EC6E4D"/>
    <w:rsid w:val="00F009AB"/>
    <w:rsid w:val="00F6417C"/>
    <w:rsid w:val="00FA7DFA"/>
  </w:rsid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HTML Top of Form" w:semiHidden="0" w:uiPriority="0" w:unhideWhenUsed="0"/>
    <w:lsdException w:name="HTML Bottom of Form"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lsdException w:name="annotation subject" w:semiHidden="0" w:uiPriority="0" w:unhideWhenUsed="0"/>
    <w:lsdException w:name="No List" w:semiHidden="0" w:uiPriority="0" w:unhideWhenUsed="0"/>
    <w:lsdException w:name="Outline List 1" w:semiHidden="0" w:uiPriority="0" w:unhideWhenUsed="0"/>
    <w:lsdException w:name="Outline List 2" w:semiHidden="0" w:uiPriority="0" w:unhideWhenUsed="0"/>
    <w:lsdException w:name="Outline List 3"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569"/>
    <w:pPr>
      <w:widowControl w:val="0"/>
      <w:ind w:firstLine="200" w:firstLineChars="200"/>
      <w:jc w:val="both"/>
    </w:pPr>
    <w:rPr>
      <w:kern w:val="2"/>
      <w:sz w:val="24"/>
      <w:szCs w:val="24"/>
      <w:lang w:val="en-US" w:eastAsia="zh-CN" w:bidi="ar-SA"/>
    </w:rPr>
  </w:style>
  <w:style w:type="paragraph" w:styleId="Heading1">
    <w:name w:val="heading 1"/>
    <w:basedOn w:val="Normal"/>
    <w:next w:val="Normal"/>
    <w:qFormat/>
    <w:rsid w:val="008233A7"/>
    <w:pPr>
      <w:keepNext/>
      <w:keepLines/>
      <w:widowControl/>
      <w:ind w:firstLine="0" w:firstLineChars="0"/>
      <w:jc w:val="center"/>
      <w:outlineLvl w:val="0"/>
    </w:pPr>
    <w:rPr>
      <w:rFonts w:eastAsia="黑体"/>
      <w:sz w:val="32"/>
    </w:rPr>
  </w:style>
  <w:style w:type="paragraph" w:styleId="Heading2">
    <w:name w:val="heading 2"/>
    <w:basedOn w:val="Normal"/>
    <w:next w:val="Normal"/>
    <w:qFormat/>
    <w:rsid w:val="00347E89"/>
    <w:pPr>
      <w:keepNext/>
      <w:widowControl/>
      <w:ind w:firstLine="0" w:firstLineChars="0"/>
      <w:jc w:val="left"/>
      <w:outlineLvl w:val="1"/>
    </w:pPr>
    <w:rPr>
      <w:rFonts w:eastAsia="黑体"/>
      <w:sz w:val="28"/>
      <w:szCs w:val="20"/>
    </w:rPr>
  </w:style>
  <w:style w:type="paragraph" w:styleId="Heading3">
    <w:name w:val="heading 3"/>
    <w:basedOn w:val="Normal"/>
    <w:next w:val="Normal"/>
    <w:qFormat/>
    <w:rsid w:val="00347E89"/>
    <w:pPr>
      <w:keepNext/>
      <w:widowControl/>
      <w:ind w:firstLine="0" w:firstLineChars="0"/>
      <w:jc w:val="left"/>
      <w:outlineLvl w:val="2"/>
    </w:pPr>
    <w:rPr>
      <w:rFonts w:eastAsia="黑体"/>
      <w:szCs w:val="20"/>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a">
    <w:name w:val="关键词"/>
    <w:rsid w:val="00BC1853"/>
    <w:pPr>
      <w:ind w:firstLine="0" w:firstLineChars="0"/>
    </w:pPr>
    <w:rPr>
      <w:kern w:val="2"/>
      <w:sz w:val="24"/>
      <w:szCs w:val="24"/>
      <w:lang w:val="en-US" w:eastAsia="zh-CN" w:bidi="ar-SA"/>
    </w:rPr>
  </w:style>
  <w:style w:type="paragraph" w:styleId="TOC1">
    <w:name w:val="toc 1"/>
    <w:basedOn w:val="Normal"/>
    <w:next w:val="Normal"/>
    <w:semiHidden/>
    <w:rsid w:val="00A106E2"/>
    <w:pPr>
      <w:ind w:firstLine="0" w:firstLineChars="0"/>
    </w:pPr>
    <w:rPr>
      <w:rFonts w:eastAsia="黑体"/>
      <w:sz w:val="28"/>
      <w:szCs w:val="32"/>
    </w:rPr>
  </w:style>
  <w:style w:type="paragraph" w:styleId="TOC2">
    <w:name w:val="toc 2"/>
    <w:basedOn w:val="Normal"/>
    <w:next w:val="Normal"/>
    <w:semiHidden/>
    <w:rsid w:val="00111478"/>
    <w:pPr>
      <w:ind w:left="200" w:firstLine="0" w:leftChars="200" w:firstLineChars="0"/>
    </w:pPr>
    <w:rPr>
      <w:bCs/>
      <w:sz w:val="28"/>
      <w:szCs w:val="28"/>
    </w:rPr>
  </w:style>
  <w:style w:type="paragraph" w:styleId="TOC3">
    <w:name w:val="toc 3"/>
    <w:basedOn w:val="Normal"/>
    <w:next w:val="Normal"/>
    <w:semiHidden/>
    <w:rsid w:val="00111478"/>
    <w:pPr>
      <w:ind w:left="400" w:firstLine="0" w:leftChars="400" w:firstLineChars="0"/>
    </w:pPr>
    <w:rPr>
      <w:sz w:val="28"/>
      <w:szCs w:val="20"/>
    </w:rPr>
  </w:style>
  <w:style w:type="paragraph" w:customStyle="1" w:styleId="a0">
    <w:name w:val="参考文献"/>
    <w:basedOn w:val="Heading1"/>
    <w:next w:val="Normal"/>
    <w:pPr>
      <w:numPr>
        <w:ilvl w:val="0"/>
        <w:numId w:val="0"/>
      </w:numPr>
    </w:pPr>
  </w:style>
  <w:style w:type="paragraph" w:customStyle="1" w:styleId="a1">
    <w:name w:val="致谢"/>
    <w:basedOn w:val="Heading1"/>
    <w:next w:val="Normal"/>
    <w:pPr>
      <w:numPr>
        <w:ilvl w:val="0"/>
        <w:numId w:val="0"/>
      </w:numPr>
    </w:pPr>
  </w:style>
  <w:style w:type="paragraph" w:customStyle="1" w:styleId="a2">
    <w:name w:val="附录"/>
    <w:basedOn w:val="Heading1"/>
    <w:next w:val="Normal"/>
    <w:autoRedefine/>
    <w:pPr>
      <w:numPr>
        <w:ilvl w:val="0"/>
        <w:numId w:val="0"/>
      </w:numPr>
    </w:pPr>
  </w:style>
  <w:style w:type="paragraph" w:styleId="Header">
    <w:name w:val="header"/>
    <w:basedOn w:val="Normal"/>
    <w:rsid w:val="00292B43"/>
    <w:pPr>
      <w:pBdr>
        <w:bottom w:val="double" w:sz="4" w:space="1" w:color="auto"/>
      </w:pBdr>
      <w:spacing w:after="200"/>
      <w:ind w:firstLine="0"/>
      <w:jc w:val="center"/>
    </w:pPr>
    <w:rPr>
      <w:sz w:val="18"/>
      <w:szCs w:val="20"/>
    </w:rPr>
  </w:style>
  <w:style w:type="paragraph" w:styleId="Footer">
    <w:name w:val="footer"/>
    <w:rsid w:val="00292B43"/>
    <w:pPr>
      <w:widowControl w:val="0"/>
      <w:jc w:val="center"/>
    </w:pPr>
    <w:rPr>
      <w:sz w:val="18"/>
      <w:lang w:val="en-US" w:eastAsia="zh-CN" w:bidi="ar-SA"/>
    </w:rPr>
  </w:style>
  <w:style w:type="paragraph" w:customStyle="1" w:styleId="a3">
    <w:name w:val="论文题目"/>
    <w:rsid w:val="00062369"/>
    <w:pPr>
      <w:jc w:val="center"/>
    </w:pPr>
    <w:rPr>
      <w:rFonts w:eastAsia="黑体"/>
      <w:bCs/>
      <w:sz w:val="32"/>
      <w:lang w:val="en-US" w:eastAsia="zh-CN" w:bidi="ar-SA"/>
    </w:rPr>
  </w:style>
  <w:style w:type="paragraph" w:customStyle="1" w:styleId="085125">
    <w:name w:val="样式 小四 首行缩进:  0.85 厘米 行距: 多倍行距 1.25 字行"/>
    <w:basedOn w:val="Normal"/>
    <w:rsid w:val="00040E5D"/>
    <w:pPr>
      <w:spacing w:line="300" w:lineRule="auto"/>
      <w:ind w:firstLine="480" w:firstLineChars="0"/>
    </w:pPr>
    <w:rPr>
      <w:szCs w:val="20"/>
    </w:rPr>
  </w:style>
  <w:style w:type="paragraph" w:customStyle="1" w:styleId="a4">
    <w:name w:val="目录"/>
    <w:next w:val="Normal"/>
    <w:rsid w:val="00305C58"/>
    <w:pPr>
      <w:jc w:val="center"/>
    </w:pPr>
    <w:rPr>
      <w:rFonts w:eastAsia="黑体"/>
      <w:kern w:val="2"/>
      <w:sz w:val="32"/>
      <w:szCs w:val="24"/>
      <w:lang w:val="en-US" w:eastAsia="zh-CN" w:bidi="ar-SA"/>
    </w:rPr>
  </w:style>
  <w:style w:type="paragraph" w:customStyle="1" w:styleId="a5">
    <w:name w:val="摘要"/>
    <w:rsid w:val="00062369"/>
    <w:pPr>
      <w:ind w:firstLine="0" w:firstLineChars="0"/>
      <w:jc w:val="center"/>
    </w:pPr>
    <w:rPr>
      <w:rFonts w:eastAsia="黑体"/>
      <w:sz w:val="32"/>
      <w:szCs w:val="32"/>
      <w:lang w:val="en-US" w:eastAsia="zh-CN" w:bidi="ar-SA"/>
    </w:rPr>
  </w:style>
  <w:style w:type="paragraph" w:customStyle="1" w:styleId="a6">
    <w:name w:val="章"/>
    <w:basedOn w:val="Heading1"/>
    <w:rsid w:val="00916CDC"/>
  </w:style>
  <w:style w:type="paragraph" w:customStyle="1" w:styleId="a7">
    <w:name w:val="节"/>
    <w:basedOn w:val="Heading2"/>
    <w:next w:val="Normal"/>
    <w:rsid w:val="00916CDC"/>
  </w:style>
  <w:style w:type="paragraph" w:customStyle="1" w:styleId="a8">
    <w:name w:val="小节"/>
    <w:basedOn w:val="Heading3"/>
    <w:rsid w:val="00916CDC"/>
  </w:style>
  <w:style w:type="paragraph" w:customStyle="1" w:styleId="a9">
    <w:name w:val="图标题"/>
    <w:basedOn w:val="Normal"/>
    <w:rsid w:val="00B117CB"/>
    <w:pPr>
      <w:ind w:firstLine="0" w:firstLineChars="0"/>
      <w:jc w:val="center"/>
    </w:pPr>
    <w:rPr>
      <w:rFonts w:ascii="楷体_GB2312" w:eastAsia="楷体_GB2312"/>
      <w:sz w:val="21"/>
      <w:szCs w:val="21"/>
    </w:rPr>
  </w:style>
  <w:style w:type="paragraph" w:customStyle="1" w:styleId="a10">
    <w:name w:val="表标题"/>
    <w:basedOn w:val="Normal"/>
    <w:next w:val="Normal"/>
    <w:rsid w:val="003A7036"/>
    <w:pPr>
      <w:ind w:firstLine="0" w:firstLineChars="0"/>
      <w:jc w:val="center"/>
    </w:pPr>
    <w:rPr>
      <w:rFonts w:ascii="楷体_GB2312" w:eastAsia="楷体_GB2312"/>
      <w:sz w:val="21"/>
      <w:szCs w:val="21"/>
    </w:rPr>
  </w:style>
  <w:style w:type="paragraph" w:customStyle="1" w:styleId="a11">
    <w:name w:val="表内文字"/>
    <w:basedOn w:val="Normal"/>
    <w:rsid w:val="003A7036"/>
    <w:pPr>
      <w:ind w:firstLine="0" w:firstLineChars="0"/>
      <w:jc w:val="center"/>
    </w:pPr>
    <w:rPr>
      <w:sz w:val="21"/>
    </w:rPr>
  </w:style>
  <w:style w:type="paragraph" w:customStyle="1" w:styleId="a12">
    <w:name w:val="附录题目"/>
    <w:basedOn w:val="Normal"/>
    <w:next w:val="Normal"/>
    <w:rsid w:val="005901EA"/>
    <w:pPr>
      <w:ind w:firstLine="0" w:firstLineChars="0"/>
      <w:jc w:val="center"/>
    </w:pPr>
    <w:rPr>
      <w:rFonts w:ascii="黑体" w:eastAsia="黑体" w:hAnsi="宋体"/>
      <w:sz w:val="28"/>
      <w:szCs w:val="28"/>
    </w:rPr>
  </w:style>
  <w:style w:type="character" w:styleId="Hyperlink">
    <w:name w:val="Hyperlink"/>
    <w:basedOn w:val="DefaultParagraphFont"/>
    <w:rsid w:val="00A106E2"/>
    <w:rPr>
      <w:color w:val="0000FF"/>
      <w:u w:val="single"/>
    </w:rPr>
  </w:style>
  <w:style w:type="character" w:customStyle="1" w:styleId="2125Char">
    <w:name w:val="样式 首行缩进:  2 字符 行距: 多倍行距 1.25 字行 Char"/>
    <w:rsid w:val="0075691A"/>
    <w:rPr>
      <w:rFonts w:eastAsia="宋体" w:cs="宋体"/>
      <w:sz w:val="24"/>
      <w:lang w:val="en-US" w:eastAsia="zh-CN" w:bidi="ar-SA"/>
    </w:rPr>
  </w:style>
  <w:style w:type="paragraph" w:styleId="BodyTextIndent2">
    <w:name w:val="Body Text Indent 2"/>
    <w:basedOn w:val="Normal"/>
    <w:rsid w:val="0075691A"/>
    <w:pPr>
      <w:spacing w:line="360" w:lineRule="auto"/>
      <w:ind w:firstLine="480"/>
    </w:pPr>
  </w:style>
  <w:style w:type="paragraph" w:styleId="BodyTextIndent">
    <w:name w:val="Body Text Indent"/>
    <w:basedOn w:val="Normal"/>
    <w:rsid w:val="0075691A"/>
    <w:pPr>
      <w:spacing w:line="360" w:lineRule="auto"/>
      <w:ind w:firstLine="560"/>
    </w:pPr>
    <w:rPr>
      <w:rFonts w:ascii="宋体" w:hAnsi="宋体"/>
      <w:color w:val="0000FF"/>
      <w:sz w:val="28"/>
    </w:rPr>
  </w:style>
  <w:style w:type="character" w:customStyle="1" w:styleId="simjour">
    <w:name w:val="simjour"/>
    <w:basedOn w:val="DefaultParagraphFont"/>
    <w:rsid w:val="00681959"/>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1802706711200604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