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扫瞄式电子显微镜项目建设总纲及方案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7" w:history="1">
        <w:r>
          <w:rPr>
            <w:rFonts w:ascii="仿宋" w:eastAsia="仿宋" w:hAnsi="仿宋" w:cs="仿宋" w:hint="eastAsia"/>
            <w:lang w:eastAsia="zh-CN"/>
          </w:rPr>
          <w:t>概论</w:t>
        </w:r>
        <w:r>
          <w:tab/>
        </w:r>
        <w:r>
          <w:fldChar w:fldCharType="begin"/>
        </w:r>
        <w:r>
          <w:instrText xml:space="preserve"> PAGEREF _Toc1077 \h </w:instrText>
        </w:r>
        <w:r>
          <w:fldChar w:fldCharType="separate"/>
        </w:r>
        <w:r>
          <w:t>3</w:t>
        </w:r>
        <w:r>
          <w:fldChar w:fldCharType="end"/>
        </w:r>
      </w:hyperlink>
    </w:p>
    <w:p>
      <w:pPr>
        <w:pStyle w:val="TOC1"/>
        <w:tabs>
          <w:tab w:val="right" w:leader="dot" w:pos="8306"/>
        </w:tabs>
      </w:pPr>
      <w:hyperlink w:anchor="_Toc11864" w:history="1">
        <w:r>
          <w:rPr>
            <w:rFonts w:ascii="仿宋" w:eastAsia="仿宋" w:hAnsi="仿宋" w:cs="仿宋" w:hint="eastAsia"/>
            <w:lang w:eastAsia="zh-CN"/>
          </w:rPr>
          <w:t>一、财务管理与成本控制</w:t>
        </w:r>
        <w:r>
          <w:tab/>
        </w:r>
        <w:r>
          <w:fldChar w:fldCharType="begin"/>
        </w:r>
        <w:r>
          <w:instrText xml:space="preserve"> PAGEREF _Toc11864 \h </w:instrText>
        </w:r>
        <w:r>
          <w:fldChar w:fldCharType="separate"/>
        </w:r>
        <w:r>
          <w:t>3</w:t>
        </w:r>
        <w:r>
          <w:fldChar w:fldCharType="end"/>
        </w:r>
      </w:hyperlink>
    </w:p>
    <w:p>
      <w:pPr>
        <w:pStyle w:val="TOC2"/>
        <w:tabs>
          <w:tab w:val="right" w:leader="dot" w:pos="8306"/>
        </w:tabs>
      </w:pPr>
      <w:hyperlink w:anchor="_Toc7720" w:history="1">
        <w:r>
          <w:rPr>
            <w:rFonts w:ascii="仿宋" w:eastAsia="仿宋" w:hAnsi="仿宋" w:cs="仿宋" w:hint="eastAsia"/>
            <w:lang w:eastAsia="zh-CN"/>
          </w:rPr>
          <w:t>(一)、财务管理体系建设</w:t>
        </w:r>
        <w:r>
          <w:tab/>
        </w:r>
        <w:r>
          <w:fldChar w:fldCharType="begin"/>
        </w:r>
        <w:r>
          <w:instrText xml:space="preserve"> PAGEREF _Toc7720 \h </w:instrText>
        </w:r>
        <w:r>
          <w:fldChar w:fldCharType="separate"/>
        </w:r>
        <w:r>
          <w:t>3</w:t>
        </w:r>
        <w:r>
          <w:fldChar w:fldCharType="end"/>
        </w:r>
      </w:hyperlink>
    </w:p>
    <w:p>
      <w:pPr>
        <w:pStyle w:val="TOC2"/>
        <w:tabs>
          <w:tab w:val="right" w:leader="dot" w:pos="8306"/>
        </w:tabs>
      </w:pPr>
      <w:hyperlink w:anchor="_Toc16900" w:history="1">
        <w:r>
          <w:rPr>
            <w:rFonts w:ascii="仿宋" w:eastAsia="仿宋" w:hAnsi="仿宋" w:cs="仿宋" w:hint="eastAsia"/>
            <w:lang w:eastAsia="zh-CN"/>
          </w:rPr>
          <w:t>(二)、成本控制措施</w:t>
        </w:r>
        <w:r>
          <w:tab/>
        </w:r>
        <w:r>
          <w:fldChar w:fldCharType="begin"/>
        </w:r>
        <w:r>
          <w:instrText xml:space="preserve"> PAGEREF _Toc16900 \h </w:instrText>
        </w:r>
        <w:r>
          <w:fldChar w:fldCharType="separate"/>
        </w:r>
        <w:r>
          <w:t>4</w:t>
        </w:r>
        <w:r>
          <w:fldChar w:fldCharType="end"/>
        </w:r>
      </w:hyperlink>
    </w:p>
    <w:p>
      <w:pPr>
        <w:pStyle w:val="TOC1"/>
        <w:tabs>
          <w:tab w:val="right" w:leader="dot" w:pos="8306"/>
        </w:tabs>
      </w:pPr>
      <w:hyperlink w:anchor="_Toc700" w:history="1">
        <w:r>
          <w:rPr>
            <w:rFonts w:ascii="仿宋" w:eastAsia="仿宋" w:hAnsi="仿宋" w:cs="仿宋" w:hint="eastAsia"/>
            <w:lang w:eastAsia="zh-CN"/>
          </w:rPr>
          <w:t>二、环境和生态影响分析</w:t>
        </w:r>
        <w:r>
          <w:tab/>
        </w:r>
        <w:r>
          <w:fldChar w:fldCharType="begin"/>
        </w:r>
        <w:r>
          <w:instrText xml:space="preserve"> PAGEREF _Toc700 \h </w:instrText>
        </w:r>
        <w:r>
          <w:fldChar w:fldCharType="separate"/>
        </w:r>
        <w:r>
          <w:t>5</w:t>
        </w:r>
        <w:r>
          <w:fldChar w:fldCharType="end"/>
        </w:r>
      </w:hyperlink>
    </w:p>
    <w:p>
      <w:pPr>
        <w:pStyle w:val="TOC2"/>
        <w:tabs>
          <w:tab w:val="right" w:leader="dot" w:pos="8306"/>
        </w:tabs>
      </w:pPr>
      <w:hyperlink w:anchor="_Toc26909" w:history="1">
        <w:r>
          <w:rPr>
            <w:rFonts w:ascii="仿宋" w:eastAsia="仿宋" w:hAnsi="仿宋" w:cs="仿宋" w:hint="eastAsia"/>
            <w:lang w:eastAsia="zh-CN"/>
          </w:rPr>
          <w:t>(一)、环境和生态现状</w:t>
        </w:r>
        <w:r>
          <w:tab/>
        </w:r>
        <w:r>
          <w:fldChar w:fldCharType="begin"/>
        </w:r>
        <w:r>
          <w:instrText xml:space="preserve"> PAGEREF _Toc26909 \h </w:instrText>
        </w:r>
        <w:r>
          <w:fldChar w:fldCharType="separate"/>
        </w:r>
        <w:r>
          <w:t>5</w:t>
        </w:r>
        <w:r>
          <w:fldChar w:fldCharType="end"/>
        </w:r>
      </w:hyperlink>
    </w:p>
    <w:p>
      <w:pPr>
        <w:pStyle w:val="TOC2"/>
        <w:tabs>
          <w:tab w:val="right" w:leader="dot" w:pos="8306"/>
        </w:tabs>
      </w:pPr>
      <w:hyperlink w:anchor="_Toc29708" w:history="1">
        <w:r>
          <w:rPr>
            <w:rFonts w:ascii="仿宋" w:eastAsia="仿宋" w:hAnsi="仿宋" w:cs="仿宋" w:hint="eastAsia"/>
            <w:lang w:eastAsia="zh-CN"/>
          </w:rPr>
          <w:t>(二)、生态环境影响分析</w:t>
        </w:r>
        <w:r>
          <w:tab/>
        </w:r>
        <w:r>
          <w:fldChar w:fldCharType="begin"/>
        </w:r>
        <w:r>
          <w:instrText xml:space="preserve"> PAGEREF _Toc29708 \h </w:instrText>
        </w:r>
        <w:r>
          <w:fldChar w:fldCharType="separate"/>
        </w:r>
        <w:r>
          <w:t>7</w:t>
        </w:r>
        <w:r>
          <w:fldChar w:fldCharType="end"/>
        </w:r>
      </w:hyperlink>
    </w:p>
    <w:p>
      <w:pPr>
        <w:pStyle w:val="TOC2"/>
        <w:tabs>
          <w:tab w:val="right" w:leader="dot" w:pos="8306"/>
        </w:tabs>
      </w:pPr>
      <w:hyperlink w:anchor="_Toc12796" w:history="1">
        <w:r>
          <w:rPr>
            <w:rFonts w:ascii="仿宋" w:eastAsia="仿宋" w:hAnsi="仿宋" w:cs="仿宋" w:hint="eastAsia"/>
            <w:lang w:eastAsia="zh-CN"/>
          </w:rPr>
          <w:t>(三)、生态环境保护措施</w:t>
        </w:r>
        <w:r>
          <w:tab/>
        </w:r>
        <w:r>
          <w:fldChar w:fldCharType="begin"/>
        </w:r>
        <w:r>
          <w:instrText xml:space="preserve"> PAGEREF _Toc12796 \h </w:instrText>
        </w:r>
        <w:r>
          <w:fldChar w:fldCharType="separate"/>
        </w:r>
        <w:r>
          <w:t>8</w:t>
        </w:r>
        <w:r>
          <w:fldChar w:fldCharType="end"/>
        </w:r>
      </w:hyperlink>
    </w:p>
    <w:p>
      <w:pPr>
        <w:pStyle w:val="TOC2"/>
        <w:tabs>
          <w:tab w:val="right" w:leader="dot" w:pos="8306"/>
        </w:tabs>
      </w:pPr>
      <w:hyperlink w:anchor="_Toc20777" w:history="1">
        <w:r>
          <w:rPr>
            <w:rFonts w:ascii="仿宋" w:eastAsia="仿宋" w:hAnsi="仿宋" w:cs="仿宋" w:hint="eastAsia"/>
            <w:lang w:eastAsia="zh-CN"/>
          </w:rPr>
          <w:t>(四)、地质灾害影响分析</w:t>
        </w:r>
        <w:r>
          <w:tab/>
        </w:r>
        <w:r>
          <w:fldChar w:fldCharType="begin"/>
        </w:r>
        <w:r>
          <w:instrText xml:space="preserve"> PAGEREF _Toc20777 \h </w:instrText>
        </w:r>
        <w:r>
          <w:fldChar w:fldCharType="separate"/>
        </w:r>
        <w:r>
          <w:t>10</w:t>
        </w:r>
        <w:r>
          <w:fldChar w:fldCharType="end"/>
        </w:r>
      </w:hyperlink>
    </w:p>
    <w:p>
      <w:pPr>
        <w:pStyle w:val="TOC2"/>
        <w:tabs>
          <w:tab w:val="right" w:leader="dot" w:pos="8306"/>
        </w:tabs>
      </w:pPr>
      <w:hyperlink w:anchor="_Toc18713" w:history="1">
        <w:r>
          <w:rPr>
            <w:rFonts w:ascii="仿宋" w:eastAsia="仿宋" w:hAnsi="仿宋" w:cs="仿宋" w:hint="eastAsia"/>
            <w:lang w:eastAsia="zh-CN"/>
          </w:rPr>
          <w:t>(五)、特殊环境影响</w:t>
        </w:r>
        <w:r>
          <w:tab/>
        </w:r>
        <w:r>
          <w:fldChar w:fldCharType="begin"/>
        </w:r>
        <w:r>
          <w:instrText xml:space="preserve"> PAGEREF _Toc18713 \h </w:instrText>
        </w:r>
        <w:r>
          <w:fldChar w:fldCharType="separate"/>
        </w:r>
        <w:r>
          <w:t>12</w:t>
        </w:r>
        <w:r>
          <w:fldChar w:fldCharType="end"/>
        </w:r>
      </w:hyperlink>
    </w:p>
    <w:p>
      <w:pPr>
        <w:pStyle w:val="TOC1"/>
        <w:tabs>
          <w:tab w:val="right" w:leader="dot" w:pos="8306"/>
        </w:tabs>
      </w:pPr>
      <w:hyperlink w:anchor="_Toc32657" w:history="1">
        <w:r>
          <w:rPr>
            <w:rFonts w:ascii="仿宋" w:eastAsia="仿宋" w:hAnsi="仿宋" w:cs="仿宋" w:hint="eastAsia"/>
            <w:lang w:eastAsia="zh-CN"/>
          </w:rPr>
          <w:t>三、扫瞄式电子显微镜项目概论</w:t>
        </w:r>
        <w:r>
          <w:tab/>
        </w:r>
        <w:r>
          <w:fldChar w:fldCharType="begin"/>
        </w:r>
        <w:r>
          <w:instrText xml:space="preserve"> PAGEREF _Toc32657 \h </w:instrText>
        </w:r>
        <w:r>
          <w:fldChar w:fldCharType="separate"/>
        </w:r>
        <w:r>
          <w:t>13</w:t>
        </w:r>
        <w:r>
          <w:fldChar w:fldCharType="end"/>
        </w:r>
      </w:hyperlink>
    </w:p>
    <w:p>
      <w:pPr>
        <w:pStyle w:val="TOC2"/>
        <w:tabs>
          <w:tab w:val="right" w:leader="dot" w:pos="8306"/>
        </w:tabs>
      </w:pPr>
      <w:hyperlink w:anchor="_Toc25921" w:history="1">
        <w:r>
          <w:rPr>
            <w:rFonts w:ascii="仿宋" w:eastAsia="仿宋" w:hAnsi="仿宋" w:cs="仿宋" w:hint="eastAsia"/>
            <w:lang w:eastAsia="zh-CN"/>
          </w:rPr>
          <w:t>(一)、项目申报单位概况</w:t>
        </w:r>
        <w:r>
          <w:tab/>
        </w:r>
        <w:r>
          <w:fldChar w:fldCharType="begin"/>
        </w:r>
        <w:r>
          <w:instrText xml:space="preserve"> PAGEREF _Toc25921 \h </w:instrText>
        </w:r>
        <w:r>
          <w:fldChar w:fldCharType="separate"/>
        </w:r>
        <w:r>
          <w:t>13</w:t>
        </w:r>
        <w:r>
          <w:fldChar w:fldCharType="end"/>
        </w:r>
      </w:hyperlink>
    </w:p>
    <w:p>
      <w:pPr>
        <w:pStyle w:val="TOC2"/>
        <w:tabs>
          <w:tab w:val="right" w:leader="dot" w:pos="8306"/>
        </w:tabs>
      </w:pPr>
      <w:hyperlink w:anchor="_Toc11548" w:history="1">
        <w:r>
          <w:rPr>
            <w:rFonts w:ascii="仿宋" w:eastAsia="仿宋" w:hAnsi="仿宋" w:cs="仿宋" w:hint="eastAsia"/>
            <w:lang w:eastAsia="zh-CN"/>
          </w:rPr>
          <w:t>(二)、项目概况</w:t>
        </w:r>
        <w:r>
          <w:tab/>
        </w:r>
        <w:r>
          <w:fldChar w:fldCharType="begin"/>
        </w:r>
        <w:r>
          <w:instrText xml:space="preserve"> PAGEREF _Toc11548 \h </w:instrText>
        </w:r>
        <w:r>
          <w:fldChar w:fldCharType="separate"/>
        </w:r>
        <w:r>
          <w:t>14</w:t>
        </w:r>
        <w:r>
          <w:fldChar w:fldCharType="end"/>
        </w:r>
      </w:hyperlink>
    </w:p>
    <w:p>
      <w:pPr>
        <w:pStyle w:val="TOC1"/>
        <w:tabs>
          <w:tab w:val="right" w:leader="dot" w:pos="8306"/>
        </w:tabs>
      </w:pPr>
      <w:hyperlink w:anchor="_Toc28220" w:history="1">
        <w:r>
          <w:rPr>
            <w:rFonts w:ascii="仿宋" w:eastAsia="仿宋" w:hAnsi="仿宋" w:cs="仿宋" w:hint="eastAsia"/>
            <w:lang w:eastAsia="zh-CN"/>
          </w:rPr>
          <w:t>四、建设风险评估分析</w:t>
        </w:r>
        <w:r>
          <w:tab/>
        </w:r>
        <w:r>
          <w:fldChar w:fldCharType="begin"/>
        </w:r>
        <w:r>
          <w:instrText xml:space="preserve"> PAGEREF _Toc28220 \h </w:instrText>
        </w:r>
        <w:r>
          <w:fldChar w:fldCharType="separate"/>
        </w:r>
        <w:r>
          <w:t>17</w:t>
        </w:r>
        <w:r>
          <w:fldChar w:fldCharType="end"/>
        </w:r>
      </w:hyperlink>
    </w:p>
    <w:p>
      <w:pPr>
        <w:pStyle w:val="TOC2"/>
        <w:tabs>
          <w:tab w:val="right" w:leader="dot" w:pos="8306"/>
        </w:tabs>
      </w:pPr>
      <w:hyperlink w:anchor="_Toc5751" w:history="1">
        <w:r>
          <w:rPr>
            <w:rFonts w:ascii="仿宋" w:eastAsia="仿宋" w:hAnsi="仿宋" w:cs="仿宋" w:hint="eastAsia"/>
            <w:lang w:eastAsia="zh-CN"/>
          </w:rPr>
          <w:t>(一)、政策风险分析</w:t>
        </w:r>
        <w:r>
          <w:tab/>
        </w:r>
        <w:r>
          <w:fldChar w:fldCharType="begin"/>
        </w:r>
        <w:r>
          <w:instrText xml:space="preserve"> PAGEREF _Toc5751 \h </w:instrText>
        </w:r>
        <w:r>
          <w:fldChar w:fldCharType="separate"/>
        </w:r>
        <w:r>
          <w:t>17</w:t>
        </w:r>
        <w:r>
          <w:fldChar w:fldCharType="end"/>
        </w:r>
      </w:hyperlink>
    </w:p>
    <w:p>
      <w:pPr>
        <w:pStyle w:val="TOC2"/>
        <w:tabs>
          <w:tab w:val="right" w:leader="dot" w:pos="8306"/>
        </w:tabs>
      </w:pPr>
      <w:hyperlink w:anchor="_Toc31204" w:history="1">
        <w:r>
          <w:rPr>
            <w:rFonts w:ascii="仿宋" w:eastAsia="仿宋" w:hAnsi="仿宋" w:cs="仿宋" w:hint="eastAsia"/>
            <w:lang w:eastAsia="zh-CN"/>
          </w:rPr>
          <w:t>(二)、社会风险分析</w:t>
        </w:r>
        <w:r>
          <w:tab/>
        </w:r>
        <w:r>
          <w:fldChar w:fldCharType="begin"/>
        </w:r>
        <w:r>
          <w:instrText xml:space="preserve"> PAGEREF _Toc31204 \h </w:instrText>
        </w:r>
        <w:r>
          <w:fldChar w:fldCharType="separate"/>
        </w:r>
        <w:r>
          <w:t>18</w:t>
        </w:r>
        <w:r>
          <w:fldChar w:fldCharType="end"/>
        </w:r>
      </w:hyperlink>
    </w:p>
    <w:p>
      <w:pPr>
        <w:pStyle w:val="TOC2"/>
        <w:tabs>
          <w:tab w:val="right" w:leader="dot" w:pos="8306"/>
        </w:tabs>
      </w:pPr>
      <w:hyperlink w:anchor="_Toc7793" w:history="1">
        <w:r>
          <w:rPr>
            <w:rFonts w:ascii="仿宋" w:eastAsia="仿宋" w:hAnsi="仿宋" w:cs="仿宋" w:hint="eastAsia"/>
            <w:lang w:eastAsia="zh-CN"/>
          </w:rPr>
          <w:t>(三)、市场风险分析</w:t>
        </w:r>
        <w:r>
          <w:tab/>
        </w:r>
        <w:r>
          <w:fldChar w:fldCharType="begin"/>
        </w:r>
        <w:r>
          <w:instrText xml:space="preserve"> PAGEREF _Toc7793 \h </w:instrText>
        </w:r>
        <w:r>
          <w:fldChar w:fldCharType="separate"/>
        </w:r>
        <w:r>
          <w:t>19</w:t>
        </w:r>
        <w:r>
          <w:fldChar w:fldCharType="end"/>
        </w:r>
      </w:hyperlink>
    </w:p>
    <w:p>
      <w:pPr>
        <w:pStyle w:val="TOC2"/>
        <w:tabs>
          <w:tab w:val="right" w:leader="dot" w:pos="8306"/>
        </w:tabs>
      </w:pPr>
      <w:hyperlink w:anchor="_Toc23232" w:history="1">
        <w:r>
          <w:rPr>
            <w:rFonts w:ascii="仿宋" w:eastAsia="仿宋" w:hAnsi="仿宋" w:cs="仿宋" w:hint="eastAsia"/>
            <w:lang w:eastAsia="zh-CN"/>
          </w:rPr>
          <w:t>(四)、资金风险分析</w:t>
        </w:r>
        <w:r>
          <w:tab/>
        </w:r>
        <w:r>
          <w:fldChar w:fldCharType="begin"/>
        </w:r>
        <w:r>
          <w:instrText xml:space="preserve"> PAGEREF _Toc23232 \h </w:instrText>
        </w:r>
        <w:r>
          <w:fldChar w:fldCharType="separate"/>
        </w:r>
        <w:r>
          <w:t>20</w:t>
        </w:r>
        <w:r>
          <w:fldChar w:fldCharType="end"/>
        </w:r>
      </w:hyperlink>
    </w:p>
    <w:p>
      <w:pPr>
        <w:pStyle w:val="TOC2"/>
        <w:tabs>
          <w:tab w:val="right" w:leader="dot" w:pos="8306"/>
        </w:tabs>
      </w:pPr>
      <w:hyperlink w:anchor="_Toc9372" w:history="1">
        <w:r>
          <w:rPr>
            <w:rFonts w:ascii="仿宋" w:eastAsia="仿宋" w:hAnsi="仿宋" w:cs="仿宋" w:hint="eastAsia"/>
            <w:lang w:eastAsia="zh-CN"/>
          </w:rPr>
          <w:t>(五)、技术风险分析</w:t>
        </w:r>
        <w:r>
          <w:tab/>
        </w:r>
        <w:r>
          <w:fldChar w:fldCharType="begin"/>
        </w:r>
        <w:r>
          <w:instrText xml:space="preserve"> PAGEREF _Toc9372 \h </w:instrText>
        </w:r>
        <w:r>
          <w:fldChar w:fldCharType="separate"/>
        </w:r>
        <w:r>
          <w:t>21</w:t>
        </w:r>
        <w:r>
          <w:fldChar w:fldCharType="end"/>
        </w:r>
      </w:hyperlink>
    </w:p>
    <w:p>
      <w:pPr>
        <w:pStyle w:val="TOC2"/>
        <w:tabs>
          <w:tab w:val="right" w:leader="dot" w:pos="8306"/>
        </w:tabs>
      </w:pPr>
      <w:hyperlink w:anchor="_Toc5276" w:history="1">
        <w:r>
          <w:rPr>
            <w:rFonts w:ascii="仿宋" w:eastAsia="仿宋" w:hAnsi="仿宋" w:cs="仿宋" w:hint="eastAsia"/>
            <w:lang w:eastAsia="zh-CN"/>
          </w:rPr>
          <w:t>(六)、财务风险分析</w:t>
        </w:r>
        <w:r>
          <w:tab/>
        </w:r>
        <w:r>
          <w:fldChar w:fldCharType="begin"/>
        </w:r>
        <w:r>
          <w:instrText xml:space="preserve"> PAGEREF _Toc5276 \h </w:instrText>
        </w:r>
        <w:r>
          <w:fldChar w:fldCharType="separate"/>
        </w:r>
        <w:r>
          <w:t>23</w:t>
        </w:r>
        <w:r>
          <w:fldChar w:fldCharType="end"/>
        </w:r>
      </w:hyperlink>
    </w:p>
    <w:p>
      <w:pPr>
        <w:pStyle w:val="TOC2"/>
        <w:tabs>
          <w:tab w:val="right" w:leader="dot" w:pos="8306"/>
        </w:tabs>
      </w:pPr>
      <w:hyperlink w:anchor="_Toc15893" w:history="1">
        <w:r>
          <w:rPr>
            <w:rFonts w:ascii="仿宋" w:eastAsia="仿宋" w:hAnsi="仿宋" w:cs="仿宋" w:hint="eastAsia"/>
            <w:lang w:eastAsia="zh-CN"/>
          </w:rPr>
          <w:t>(七)、管理风险分析</w:t>
        </w:r>
        <w:r>
          <w:tab/>
        </w:r>
        <w:r>
          <w:fldChar w:fldCharType="begin"/>
        </w:r>
        <w:r>
          <w:instrText xml:space="preserve"> PAGEREF _Toc15893 \h </w:instrText>
        </w:r>
        <w:r>
          <w:fldChar w:fldCharType="separate"/>
        </w:r>
        <w:r>
          <w:t>24</w:t>
        </w:r>
        <w:r>
          <w:fldChar w:fldCharType="end"/>
        </w:r>
      </w:hyperlink>
    </w:p>
    <w:p>
      <w:pPr>
        <w:pStyle w:val="TOC2"/>
        <w:tabs>
          <w:tab w:val="right" w:leader="dot" w:pos="8306"/>
        </w:tabs>
      </w:pPr>
      <w:hyperlink w:anchor="_Toc28338" w:history="1">
        <w:r>
          <w:rPr>
            <w:rFonts w:ascii="仿宋" w:eastAsia="仿宋" w:hAnsi="仿宋" w:cs="仿宋" w:hint="eastAsia"/>
            <w:lang w:eastAsia="zh-CN"/>
          </w:rPr>
          <w:t>(八)、其它风险分析</w:t>
        </w:r>
        <w:r>
          <w:tab/>
        </w:r>
        <w:r>
          <w:fldChar w:fldCharType="begin"/>
        </w:r>
        <w:r>
          <w:instrText xml:space="preserve"> PAGEREF _Toc28338 \h </w:instrText>
        </w:r>
        <w:r>
          <w:fldChar w:fldCharType="separate"/>
        </w:r>
        <w:r>
          <w:t>26</w:t>
        </w:r>
        <w:r>
          <w:fldChar w:fldCharType="end"/>
        </w:r>
      </w:hyperlink>
    </w:p>
    <w:p>
      <w:pPr>
        <w:pStyle w:val="TOC2"/>
        <w:tabs>
          <w:tab w:val="right" w:leader="dot" w:pos="8306"/>
        </w:tabs>
      </w:pPr>
      <w:hyperlink w:anchor="_Toc18800" w:history="1">
        <w:r>
          <w:rPr>
            <w:rFonts w:ascii="仿宋" w:eastAsia="仿宋" w:hAnsi="仿宋" w:cs="仿宋" w:hint="eastAsia"/>
            <w:lang w:eastAsia="zh-CN"/>
          </w:rPr>
          <w:t>(九)、社会影响评估</w:t>
        </w:r>
        <w:r>
          <w:tab/>
        </w:r>
        <w:r>
          <w:fldChar w:fldCharType="begin"/>
        </w:r>
        <w:r>
          <w:instrText xml:space="preserve"> PAGEREF _Toc18800 \h </w:instrText>
        </w:r>
        <w:r>
          <w:fldChar w:fldCharType="separate"/>
        </w:r>
        <w:r>
          <w:t>27</w:t>
        </w:r>
        <w:r>
          <w:fldChar w:fldCharType="end"/>
        </w:r>
      </w:hyperlink>
    </w:p>
    <w:p>
      <w:pPr>
        <w:pStyle w:val="TOC1"/>
        <w:tabs>
          <w:tab w:val="right" w:leader="dot" w:pos="8306"/>
        </w:tabs>
      </w:pPr>
      <w:hyperlink w:anchor="_Toc22632" w:history="1">
        <w:r>
          <w:rPr>
            <w:rFonts w:ascii="仿宋" w:eastAsia="仿宋" w:hAnsi="仿宋" w:cs="仿宋" w:hint="eastAsia"/>
            <w:lang w:eastAsia="zh-CN"/>
          </w:rPr>
          <w:t>五、项目监理与质量保证</w:t>
        </w:r>
        <w:r>
          <w:tab/>
        </w:r>
        <w:r>
          <w:fldChar w:fldCharType="begin"/>
        </w:r>
        <w:r>
          <w:instrText xml:space="preserve"> PAGEREF _Toc22632 \h </w:instrText>
        </w:r>
        <w:r>
          <w:fldChar w:fldCharType="separate"/>
        </w:r>
        <w:r>
          <w:t>29</w:t>
        </w:r>
        <w:r>
          <w:fldChar w:fldCharType="end"/>
        </w:r>
      </w:hyperlink>
    </w:p>
    <w:p>
      <w:pPr>
        <w:pStyle w:val="TOC2"/>
        <w:tabs>
          <w:tab w:val="right" w:leader="dot" w:pos="8306"/>
        </w:tabs>
      </w:pPr>
      <w:hyperlink w:anchor="_Toc24344" w:history="1">
        <w:r>
          <w:rPr>
            <w:rFonts w:ascii="仿宋" w:eastAsia="仿宋" w:hAnsi="仿宋" w:cs="仿宋" w:hint="eastAsia"/>
            <w:lang w:eastAsia="zh-CN"/>
          </w:rPr>
          <w:t>(一)、监理体系构建</w:t>
        </w:r>
        <w:r>
          <w:tab/>
        </w:r>
        <w:r>
          <w:fldChar w:fldCharType="begin"/>
        </w:r>
        <w:r>
          <w:instrText xml:space="preserve"> PAGEREF _Toc24344 \h </w:instrText>
        </w:r>
        <w:r>
          <w:fldChar w:fldCharType="separate"/>
        </w:r>
        <w:r>
          <w:t>29</w:t>
        </w:r>
        <w:r>
          <w:fldChar w:fldCharType="end"/>
        </w:r>
      </w:hyperlink>
    </w:p>
    <w:p>
      <w:pPr>
        <w:pStyle w:val="TOC2"/>
        <w:tabs>
          <w:tab w:val="right" w:leader="dot" w:pos="8306"/>
        </w:tabs>
      </w:pPr>
      <w:hyperlink w:anchor="_Toc15534" w:history="1">
        <w:r>
          <w:rPr>
            <w:rFonts w:ascii="仿宋" w:eastAsia="仿宋" w:hAnsi="仿宋" w:cs="仿宋" w:hint="eastAsia"/>
            <w:lang w:eastAsia="zh-CN"/>
          </w:rPr>
          <w:t>(二)、质量保证体系实施</w:t>
        </w:r>
        <w:r>
          <w:tab/>
        </w:r>
        <w:r>
          <w:fldChar w:fldCharType="begin"/>
        </w:r>
        <w:r>
          <w:instrText xml:space="preserve"> PAGEREF _Toc15534 \h </w:instrText>
        </w:r>
        <w:r>
          <w:fldChar w:fldCharType="separate"/>
        </w:r>
        <w:r>
          <w:t>30</w:t>
        </w:r>
        <w:r>
          <w:fldChar w:fldCharType="end"/>
        </w:r>
      </w:hyperlink>
    </w:p>
    <w:p>
      <w:pPr>
        <w:pStyle w:val="TOC2"/>
        <w:tabs>
          <w:tab w:val="right" w:leader="dot" w:pos="8306"/>
        </w:tabs>
      </w:pPr>
      <w:hyperlink w:anchor="_Toc27049" w:history="1">
        <w:r>
          <w:rPr>
            <w:rFonts w:ascii="仿宋" w:eastAsia="仿宋" w:hAnsi="仿宋" w:cs="仿宋" w:hint="eastAsia"/>
            <w:lang w:eastAsia="zh-CN"/>
          </w:rPr>
          <w:t>(三)、监理与质量控制流程</w:t>
        </w:r>
        <w:r>
          <w:tab/>
        </w:r>
        <w:r>
          <w:fldChar w:fldCharType="begin"/>
        </w:r>
        <w:r>
          <w:instrText xml:space="preserve"> PAGEREF _Toc27049 \h </w:instrText>
        </w:r>
        <w:r>
          <w:fldChar w:fldCharType="separate"/>
        </w:r>
        <w:r>
          <w:t>30</w:t>
        </w:r>
        <w:r>
          <w:fldChar w:fldCharType="end"/>
        </w:r>
      </w:hyperlink>
    </w:p>
    <w:p>
      <w:pPr>
        <w:pStyle w:val="TOC1"/>
        <w:tabs>
          <w:tab w:val="right" w:leader="dot" w:pos="8306"/>
        </w:tabs>
      </w:pPr>
      <w:hyperlink w:anchor="_Toc374" w:history="1">
        <w:r>
          <w:rPr>
            <w:rFonts w:ascii="仿宋" w:eastAsia="仿宋" w:hAnsi="仿宋" w:cs="仿宋" w:hint="eastAsia"/>
            <w:lang w:eastAsia="zh-CN"/>
          </w:rPr>
          <w:t>六、背景、必要性分析</w:t>
        </w:r>
        <w:r>
          <w:tab/>
        </w:r>
        <w:r>
          <w:fldChar w:fldCharType="begin"/>
        </w:r>
        <w:r>
          <w:instrText xml:space="preserve"> PAGEREF _Toc374 \h </w:instrText>
        </w:r>
        <w:r>
          <w:fldChar w:fldCharType="separate"/>
        </w:r>
        <w:r>
          <w:t>31</w:t>
        </w:r>
        <w:r>
          <w:fldChar w:fldCharType="end"/>
        </w:r>
      </w:hyperlink>
    </w:p>
    <w:p>
      <w:pPr>
        <w:pStyle w:val="TOC2"/>
        <w:tabs>
          <w:tab w:val="right" w:leader="dot" w:pos="8306"/>
        </w:tabs>
      </w:pPr>
      <w:hyperlink w:anchor="_Toc19972" w:history="1">
        <w:r>
          <w:rPr>
            <w:rFonts w:ascii="仿宋" w:eastAsia="仿宋" w:hAnsi="仿宋" w:cs="仿宋" w:hint="eastAsia"/>
            <w:lang w:eastAsia="zh-CN"/>
          </w:rPr>
          <w:t>(一)、项目建设背景</w:t>
        </w:r>
        <w:r>
          <w:tab/>
        </w:r>
        <w:r>
          <w:fldChar w:fldCharType="begin"/>
        </w:r>
        <w:r>
          <w:instrText xml:space="preserve"> PAGEREF _Toc19972 \h </w:instrText>
        </w:r>
        <w:r>
          <w:fldChar w:fldCharType="separate"/>
        </w:r>
        <w:r>
          <w:t>31</w:t>
        </w:r>
        <w:r>
          <w:fldChar w:fldCharType="end"/>
        </w:r>
      </w:hyperlink>
    </w:p>
    <w:p>
      <w:pPr>
        <w:pStyle w:val="TOC2"/>
        <w:tabs>
          <w:tab w:val="right" w:leader="dot" w:pos="8306"/>
        </w:tabs>
      </w:pPr>
      <w:hyperlink w:anchor="_Toc7146" w:history="1">
        <w:r>
          <w:rPr>
            <w:rFonts w:ascii="仿宋" w:eastAsia="仿宋" w:hAnsi="仿宋" w:cs="仿宋" w:hint="eastAsia"/>
            <w:lang w:eastAsia="zh-CN"/>
          </w:rPr>
          <w:t>(二)、必要性分析</w:t>
        </w:r>
        <w:r>
          <w:tab/>
        </w:r>
        <w:r>
          <w:fldChar w:fldCharType="begin"/>
        </w:r>
        <w:r>
          <w:instrText xml:space="preserve"> PAGEREF _Toc7146 \h </w:instrText>
        </w:r>
        <w:r>
          <w:fldChar w:fldCharType="separate"/>
        </w:r>
        <w:r>
          <w:t>32</w:t>
        </w:r>
        <w:r>
          <w:fldChar w:fldCharType="end"/>
        </w:r>
      </w:hyperlink>
    </w:p>
    <w:p>
      <w:pPr>
        <w:pStyle w:val="TOC2"/>
        <w:tabs>
          <w:tab w:val="right" w:leader="dot" w:pos="8306"/>
        </w:tabs>
      </w:pPr>
      <w:hyperlink w:anchor="_Toc2360" w:history="1">
        <w:r>
          <w:rPr>
            <w:rFonts w:ascii="仿宋" w:eastAsia="仿宋" w:hAnsi="仿宋" w:cs="仿宋" w:hint="eastAsia"/>
            <w:lang w:eastAsia="zh-CN"/>
          </w:rPr>
          <w:t>(三)、项目建设有利条件</w:t>
        </w:r>
        <w:r>
          <w:tab/>
        </w:r>
        <w:r>
          <w:fldChar w:fldCharType="begin"/>
        </w:r>
        <w:r>
          <w:instrText xml:space="preserve"> PAGEREF _Toc2360 \h </w:instrText>
        </w:r>
        <w:r>
          <w:fldChar w:fldCharType="separate"/>
        </w:r>
        <w:r>
          <w:t>34</w:t>
        </w:r>
        <w:r>
          <w:fldChar w:fldCharType="end"/>
        </w:r>
      </w:hyperlink>
    </w:p>
    <w:p>
      <w:pPr>
        <w:pStyle w:val="TOC1"/>
        <w:tabs>
          <w:tab w:val="right" w:leader="dot" w:pos="8306"/>
        </w:tabs>
      </w:pPr>
      <w:hyperlink w:anchor="_Toc10052" w:history="1">
        <w:r>
          <w:rPr>
            <w:rFonts w:ascii="仿宋" w:eastAsia="仿宋" w:hAnsi="仿宋" w:cs="仿宋" w:hint="eastAsia"/>
            <w:lang w:eastAsia="zh-CN"/>
          </w:rPr>
          <w:t>七、项目变更管理</w:t>
        </w:r>
        <w:r>
          <w:tab/>
        </w:r>
        <w:r>
          <w:fldChar w:fldCharType="begin"/>
        </w:r>
        <w:r>
          <w:instrText xml:space="preserve"> PAGEREF _Toc10052 \h </w:instrText>
        </w:r>
        <w:r>
          <w:fldChar w:fldCharType="separate"/>
        </w:r>
        <w:r>
          <w:t>35</w:t>
        </w:r>
        <w:r>
          <w:fldChar w:fldCharType="end"/>
        </w:r>
      </w:hyperlink>
    </w:p>
    <w:p>
      <w:pPr>
        <w:pStyle w:val="TOC2"/>
        <w:tabs>
          <w:tab w:val="right" w:leader="dot" w:pos="8306"/>
        </w:tabs>
      </w:pPr>
      <w:hyperlink w:anchor="_Toc6766" w:history="1">
        <w:r>
          <w:rPr>
            <w:rFonts w:ascii="仿宋" w:eastAsia="仿宋" w:hAnsi="仿宋" w:cs="仿宋" w:hint="eastAsia"/>
            <w:lang w:eastAsia="zh-CN"/>
          </w:rPr>
          <w:t>(一)、变更控制流程</w:t>
        </w:r>
        <w:r>
          <w:tab/>
        </w:r>
        <w:r>
          <w:fldChar w:fldCharType="begin"/>
        </w:r>
        <w:r>
          <w:instrText xml:space="preserve"> PAGEREF _Toc6766 \h </w:instrText>
        </w:r>
        <w:r>
          <w:fldChar w:fldCharType="separate"/>
        </w:r>
        <w:r>
          <w:t>35</w:t>
        </w:r>
        <w:r>
          <w:fldChar w:fldCharType="end"/>
        </w:r>
      </w:hyperlink>
    </w:p>
    <w:p>
      <w:pPr>
        <w:pStyle w:val="TOC2"/>
        <w:tabs>
          <w:tab w:val="right" w:leader="dot" w:pos="8306"/>
        </w:tabs>
      </w:pPr>
      <w:hyperlink w:anchor="_Toc7029" w:history="1">
        <w:r>
          <w:rPr>
            <w:rFonts w:ascii="仿宋" w:eastAsia="仿宋" w:hAnsi="仿宋" w:cs="仿宋" w:hint="eastAsia"/>
            <w:lang w:eastAsia="zh-CN"/>
          </w:rPr>
          <w:t>(二)、影响评估与处理</w:t>
        </w:r>
        <w:r>
          <w:tab/>
        </w:r>
        <w:r>
          <w:fldChar w:fldCharType="begin"/>
        </w:r>
        <w:r>
          <w:instrText xml:space="preserve"> PAGEREF _Toc7029 \h </w:instrText>
        </w:r>
        <w:r>
          <w:fldChar w:fldCharType="separate"/>
        </w:r>
        <w:r>
          <w:t>36</w:t>
        </w:r>
        <w:r>
          <w:fldChar w:fldCharType="end"/>
        </w:r>
      </w:hyperlink>
    </w:p>
    <w:p>
      <w:pPr>
        <w:pStyle w:val="TOC2"/>
        <w:tabs>
          <w:tab w:val="right" w:leader="dot" w:pos="8306"/>
        </w:tabs>
      </w:pPr>
      <w:hyperlink w:anchor="_Toc379" w:history="1">
        <w:r>
          <w:rPr>
            <w:rFonts w:ascii="仿宋" w:eastAsia="仿宋" w:hAnsi="仿宋" w:cs="仿宋" w:hint="eastAsia"/>
            <w:lang w:eastAsia="zh-CN"/>
          </w:rPr>
          <w:t>(三)、变更记录与追踪</w:t>
        </w:r>
        <w:r>
          <w:tab/>
        </w:r>
        <w:r>
          <w:fldChar w:fldCharType="begin"/>
        </w:r>
        <w:r>
          <w:instrText xml:space="preserve"> PAGEREF _Toc379 \h </w:instrText>
        </w:r>
        <w:r>
          <w:fldChar w:fldCharType="separate"/>
        </w:r>
        <w:r>
          <w:t>37</w:t>
        </w:r>
        <w:r>
          <w:fldChar w:fldCharType="end"/>
        </w:r>
      </w:hyperlink>
    </w:p>
    <w:p>
      <w:pPr>
        <w:pStyle w:val="TOC2"/>
        <w:tabs>
          <w:tab w:val="right" w:leader="dot" w:pos="8306"/>
        </w:tabs>
      </w:pPr>
      <w:hyperlink w:anchor="_Toc27141" w:history="1">
        <w:r>
          <w:rPr>
            <w:rFonts w:ascii="仿宋" w:eastAsia="仿宋" w:hAnsi="仿宋" w:cs="仿宋" w:hint="eastAsia"/>
            <w:lang w:eastAsia="zh-CN"/>
          </w:rPr>
          <w:t>(四)、变更管理策略</w:t>
        </w:r>
        <w:r>
          <w:tab/>
        </w:r>
        <w:r>
          <w:fldChar w:fldCharType="begin"/>
        </w:r>
        <w:r>
          <w:instrText xml:space="preserve"> PAGEREF _Toc27141 \h </w:instrText>
        </w:r>
        <w:r>
          <w:fldChar w:fldCharType="separate"/>
        </w:r>
        <w:r>
          <w:t>39</w:t>
        </w:r>
        <w:r>
          <w:fldChar w:fldCharType="end"/>
        </w:r>
      </w:hyperlink>
    </w:p>
    <w:p>
      <w:pPr>
        <w:pStyle w:val="TOC1"/>
        <w:tabs>
          <w:tab w:val="right" w:leader="dot" w:pos="8306"/>
        </w:tabs>
      </w:pPr>
      <w:hyperlink w:anchor="_Toc7882" w:history="1">
        <w:r>
          <w:rPr>
            <w:rFonts w:ascii="仿宋" w:eastAsia="仿宋" w:hAnsi="仿宋" w:cs="仿宋" w:hint="eastAsia"/>
            <w:lang w:eastAsia="zh-CN"/>
          </w:rPr>
          <w:t>八、环境保护与治理方案</w:t>
        </w:r>
        <w:r>
          <w:tab/>
        </w:r>
        <w:r>
          <w:fldChar w:fldCharType="begin"/>
        </w:r>
        <w:r>
          <w:instrText xml:space="preserve"> PAGEREF _Toc7882 \h </w:instrText>
        </w:r>
        <w:r>
          <w:fldChar w:fldCharType="separate"/>
        </w:r>
        <w:r>
          <w:t>41</w:t>
        </w:r>
        <w:r>
          <w:fldChar w:fldCharType="end"/>
        </w:r>
      </w:hyperlink>
    </w:p>
    <w:p>
      <w:pPr>
        <w:pStyle w:val="TOC2"/>
        <w:tabs>
          <w:tab w:val="right" w:leader="dot" w:pos="8306"/>
        </w:tabs>
      </w:pPr>
      <w:hyperlink w:anchor="_Toc15041" w:history="1">
        <w:r>
          <w:rPr>
            <w:rFonts w:ascii="仿宋" w:eastAsia="仿宋" w:hAnsi="仿宋" w:cs="仿宋" w:hint="eastAsia"/>
            <w:lang w:eastAsia="zh-CN"/>
          </w:rPr>
          <w:t>(一)、项目环境影响评估</w:t>
        </w:r>
        <w:r>
          <w:tab/>
        </w:r>
        <w:r>
          <w:fldChar w:fldCharType="begin"/>
        </w:r>
        <w:r>
          <w:instrText xml:space="preserve"> PAGEREF _Toc15041 \h </w:instrText>
        </w:r>
        <w:r>
          <w:fldChar w:fldCharType="separate"/>
        </w:r>
        <w:r>
          <w:t>41</w:t>
        </w:r>
        <w:r>
          <w:fldChar w:fldCharType="end"/>
        </w:r>
      </w:hyperlink>
    </w:p>
    <w:p>
      <w:pPr>
        <w:pStyle w:val="TOC2"/>
        <w:tabs>
          <w:tab w:val="right" w:leader="dot" w:pos="8306"/>
        </w:tabs>
      </w:pPr>
      <w:hyperlink w:anchor="_Toc26548" w:history="1">
        <w:r>
          <w:rPr>
            <w:rFonts w:ascii="仿宋" w:eastAsia="仿宋" w:hAnsi="仿宋" w:cs="仿宋" w:hint="eastAsia"/>
            <w:lang w:eastAsia="zh-CN"/>
          </w:rPr>
          <w:t>(二)、环境保护措施与治理方案</w:t>
        </w:r>
        <w:r>
          <w:tab/>
        </w:r>
        <w:r>
          <w:fldChar w:fldCharType="begin"/>
        </w:r>
        <w:r>
          <w:instrText xml:space="preserve"> PAGEREF _Toc26548 \h </w:instrText>
        </w:r>
        <w:r>
          <w:fldChar w:fldCharType="separate"/>
        </w:r>
        <w:r>
          <w:t>41</w:t>
        </w:r>
        <w:r>
          <w:fldChar w:fldCharType="end"/>
        </w:r>
      </w:hyperlink>
    </w:p>
    <w:p>
      <w:pPr>
        <w:pStyle w:val="TOC1"/>
        <w:tabs>
          <w:tab w:val="right" w:leader="dot" w:pos="8306"/>
        </w:tabs>
      </w:pPr>
      <w:hyperlink w:anchor="_Toc3910" w:history="1">
        <w:r>
          <w:rPr>
            <w:rFonts w:ascii="仿宋" w:eastAsia="仿宋" w:hAnsi="仿宋" w:cs="仿宋" w:hint="eastAsia"/>
            <w:lang w:eastAsia="zh-CN"/>
          </w:rPr>
          <w:t>九、资金管理与财务规划</w:t>
        </w:r>
        <w:r>
          <w:tab/>
        </w:r>
        <w:r>
          <w:fldChar w:fldCharType="begin"/>
        </w:r>
        <w:r>
          <w:instrText xml:space="preserve"> PAGEREF _Toc3910 \h </w:instrText>
        </w:r>
        <w:r>
          <w:fldChar w:fldCharType="separate"/>
        </w:r>
        <w:r>
          <w:t>42</w:t>
        </w:r>
        <w:r>
          <w:fldChar w:fldCharType="end"/>
        </w:r>
      </w:hyperlink>
    </w:p>
    <w:p>
      <w:pPr>
        <w:pStyle w:val="TOC2"/>
        <w:tabs>
          <w:tab w:val="right" w:leader="dot" w:pos="8306"/>
        </w:tabs>
      </w:pPr>
      <w:hyperlink w:anchor="_Toc14980" w:history="1">
        <w:r>
          <w:rPr>
            <w:rFonts w:ascii="仿宋" w:eastAsia="仿宋" w:hAnsi="仿宋" w:cs="仿宋" w:hint="eastAsia"/>
            <w:lang w:eastAsia="zh-CN"/>
          </w:rPr>
          <w:t>(一)、项目资金来源与筹措</w:t>
        </w:r>
        <w:r>
          <w:tab/>
        </w:r>
        <w:r>
          <w:fldChar w:fldCharType="begin"/>
        </w:r>
        <w:r>
          <w:instrText xml:space="preserve"> PAGEREF _Toc14980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 w:history="1">
        <w:r>
          <w:rPr>
            <w:rFonts w:ascii="仿宋" w:eastAsia="仿宋" w:hAnsi="仿宋" w:cs="仿宋" w:hint="eastAsia"/>
            <w:lang w:eastAsia="zh-CN"/>
          </w:rPr>
          <w:t>(二)、资金使用与监管</w:t>
        </w:r>
        <w:r>
          <w:tab/>
        </w:r>
        <w:r>
          <w:fldChar w:fldCharType="begin"/>
        </w:r>
        <w:r>
          <w:instrText xml:space="preserve"> PAGEREF _Toc2912 \h </w:instrText>
        </w:r>
        <w:r>
          <w:fldChar w:fldCharType="separate"/>
        </w:r>
        <w:r>
          <w:t>43</w:t>
        </w:r>
        <w:r>
          <w:fldChar w:fldCharType="end"/>
        </w:r>
      </w:hyperlink>
    </w:p>
    <w:p>
      <w:pPr>
        <w:pStyle w:val="TOC2"/>
        <w:tabs>
          <w:tab w:val="right" w:leader="dot" w:pos="8306"/>
        </w:tabs>
      </w:pPr>
      <w:hyperlink w:anchor="_Toc14266" w:history="1">
        <w:r>
          <w:rPr>
            <w:rFonts w:ascii="仿宋" w:eastAsia="仿宋" w:hAnsi="仿宋" w:cs="仿宋" w:hint="eastAsia"/>
            <w:lang w:eastAsia="zh-CN"/>
          </w:rPr>
          <w:t>(三)、财务规划与预测</w:t>
        </w:r>
        <w:r>
          <w:tab/>
        </w:r>
        <w:r>
          <w:fldChar w:fldCharType="begin"/>
        </w:r>
        <w:r>
          <w:instrText xml:space="preserve"> PAGEREF _Toc14266 \h </w:instrText>
        </w:r>
        <w:r>
          <w:fldChar w:fldCharType="separate"/>
        </w:r>
        <w:r>
          <w:t>45</w:t>
        </w:r>
        <w:r>
          <w:fldChar w:fldCharType="end"/>
        </w:r>
      </w:hyperlink>
    </w:p>
    <w:p>
      <w:pPr>
        <w:pStyle w:val="TOC1"/>
        <w:tabs>
          <w:tab w:val="right" w:leader="dot" w:pos="8306"/>
        </w:tabs>
      </w:pPr>
      <w:hyperlink w:anchor="_Toc20945" w:history="1">
        <w:r>
          <w:rPr>
            <w:rFonts w:ascii="仿宋" w:eastAsia="仿宋" w:hAnsi="仿宋" w:cs="仿宋" w:hint="eastAsia"/>
            <w:lang w:eastAsia="zh-CN"/>
          </w:rPr>
          <w:t>十、项目质量与标准</w:t>
        </w:r>
        <w:r>
          <w:tab/>
        </w:r>
        <w:r>
          <w:fldChar w:fldCharType="begin"/>
        </w:r>
        <w:r>
          <w:instrText xml:space="preserve"> PAGEREF _Toc20945 \h </w:instrText>
        </w:r>
        <w:r>
          <w:fldChar w:fldCharType="separate"/>
        </w:r>
        <w:r>
          <w:t>46</w:t>
        </w:r>
        <w:r>
          <w:fldChar w:fldCharType="end"/>
        </w:r>
      </w:hyperlink>
    </w:p>
    <w:p>
      <w:pPr>
        <w:pStyle w:val="TOC2"/>
        <w:tabs>
          <w:tab w:val="right" w:leader="dot" w:pos="8306"/>
        </w:tabs>
      </w:pPr>
      <w:hyperlink w:anchor="_Toc29260" w:history="1">
        <w:r>
          <w:rPr>
            <w:rFonts w:ascii="仿宋" w:eastAsia="仿宋" w:hAnsi="仿宋" w:cs="仿宋" w:hint="eastAsia"/>
            <w:lang w:eastAsia="zh-CN"/>
          </w:rPr>
          <w:t>(一)、质量保障体系</w:t>
        </w:r>
        <w:r>
          <w:tab/>
        </w:r>
        <w:r>
          <w:fldChar w:fldCharType="begin"/>
        </w:r>
        <w:r>
          <w:instrText xml:space="preserve"> PAGEREF _Toc29260 \h </w:instrText>
        </w:r>
        <w:r>
          <w:fldChar w:fldCharType="separate"/>
        </w:r>
        <w:r>
          <w:t>46</w:t>
        </w:r>
        <w:r>
          <w:fldChar w:fldCharType="end"/>
        </w:r>
      </w:hyperlink>
    </w:p>
    <w:p>
      <w:pPr>
        <w:pStyle w:val="TOC2"/>
        <w:tabs>
          <w:tab w:val="right" w:leader="dot" w:pos="8306"/>
        </w:tabs>
      </w:pPr>
      <w:hyperlink w:anchor="_Toc8203" w:history="1">
        <w:r>
          <w:rPr>
            <w:rFonts w:ascii="仿宋" w:eastAsia="仿宋" w:hAnsi="仿宋" w:cs="仿宋" w:hint="eastAsia"/>
            <w:lang w:eastAsia="zh-CN"/>
          </w:rPr>
          <w:t>(二)、标准化作业流程</w:t>
        </w:r>
        <w:r>
          <w:tab/>
        </w:r>
        <w:r>
          <w:fldChar w:fldCharType="begin"/>
        </w:r>
        <w:r>
          <w:instrText xml:space="preserve"> PAGEREF _Toc8203 \h </w:instrText>
        </w:r>
        <w:r>
          <w:fldChar w:fldCharType="separate"/>
        </w:r>
        <w:r>
          <w:t>47</w:t>
        </w:r>
        <w:r>
          <w:fldChar w:fldCharType="end"/>
        </w:r>
      </w:hyperlink>
    </w:p>
    <w:p>
      <w:pPr>
        <w:pStyle w:val="TOC2"/>
        <w:tabs>
          <w:tab w:val="right" w:leader="dot" w:pos="8306"/>
        </w:tabs>
      </w:pPr>
      <w:hyperlink w:anchor="_Toc5870" w:history="1">
        <w:r>
          <w:rPr>
            <w:rFonts w:ascii="仿宋" w:eastAsia="仿宋" w:hAnsi="仿宋" w:cs="仿宋" w:hint="eastAsia"/>
            <w:lang w:eastAsia="zh-CN"/>
          </w:rPr>
          <w:t>(三)、质量监控与评估</w:t>
        </w:r>
        <w:r>
          <w:tab/>
        </w:r>
        <w:r>
          <w:fldChar w:fldCharType="begin"/>
        </w:r>
        <w:r>
          <w:instrText xml:space="preserve"> PAGEREF _Toc5870 \h </w:instrText>
        </w:r>
        <w:r>
          <w:fldChar w:fldCharType="separate"/>
        </w:r>
        <w:r>
          <w:t>49</w:t>
        </w:r>
        <w:r>
          <w:fldChar w:fldCharType="end"/>
        </w:r>
      </w:hyperlink>
    </w:p>
    <w:p>
      <w:pPr>
        <w:pStyle w:val="TOC2"/>
        <w:tabs>
          <w:tab w:val="right" w:leader="dot" w:pos="8306"/>
        </w:tabs>
      </w:pPr>
      <w:hyperlink w:anchor="_Toc26833" w:history="1">
        <w:r>
          <w:rPr>
            <w:rFonts w:ascii="仿宋" w:eastAsia="仿宋" w:hAnsi="仿宋" w:cs="仿宋" w:hint="eastAsia"/>
            <w:lang w:eastAsia="zh-CN"/>
          </w:rPr>
          <w:t>(四)、质量改进计划</w:t>
        </w:r>
        <w:r>
          <w:tab/>
        </w:r>
        <w:r>
          <w:fldChar w:fldCharType="begin"/>
        </w:r>
        <w:r>
          <w:instrText xml:space="preserve"> PAGEREF _Toc26833 \h </w:instrText>
        </w:r>
        <w:r>
          <w:fldChar w:fldCharType="separate"/>
        </w:r>
        <w:r>
          <w:t>50</w:t>
        </w:r>
        <w:r>
          <w:fldChar w:fldCharType="end"/>
        </w:r>
      </w:hyperlink>
    </w:p>
    <w:p>
      <w:pPr>
        <w:pStyle w:val="TOC1"/>
        <w:tabs>
          <w:tab w:val="right" w:leader="dot" w:pos="8306"/>
        </w:tabs>
      </w:pPr>
      <w:hyperlink w:anchor="_Toc27313" w:history="1">
        <w:r>
          <w:rPr>
            <w:rFonts w:ascii="仿宋" w:eastAsia="仿宋" w:hAnsi="仿宋" w:cs="仿宋" w:hint="eastAsia"/>
            <w:lang w:eastAsia="zh-CN"/>
          </w:rPr>
          <w:t>十一、客户关系管理与市场拓展</w:t>
        </w:r>
        <w:r>
          <w:tab/>
        </w:r>
        <w:r>
          <w:fldChar w:fldCharType="begin"/>
        </w:r>
        <w:r>
          <w:instrText xml:space="preserve"> PAGEREF _Toc27313 \h </w:instrText>
        </w:r>
        <w:r>
          <w:fldChar w:fldCharType="separate"/>
        </w:r>
        <w:r>
          <w:t>51</w:t>
        </w:r>
        <w:r>
          <w:fldChar w:fldCharType="end"/>
        </w:r>
      </w:hyperlink>
    </w:p>
    <w:p>
      <w:pPr>
        <w:pStyle w:val="TOC2"/>
        <w:tabs>
          <w:tab w:val="right" w:leader="dot" w:pos="8306"/>
        </w:tabs>
      </w:pPr>
      <w:hyperlink w:anchor="_Toc27880" w:history="1">
        <w:r>
          <w:rPr>
            <w:rFonts w:ascii="仿宋" w:eastAsia="仿宋" w:hAnsi="仿宋" w:cs="仿宋" w:hint="eastAsia"/>
            <w:lang w:eastAsia="zh-CN"/>
          </w:rPr>
          <w:t>(一)、客户关系管理策略</w:t>
        </w:r>
        <w:r>
          <w:tab/>
        </w:r>
        <w:r>
          <w:fldChar w:fldCharType="begin"/>
        </w:r>
        <w:r>
          <w:instrText xml:space="preserve"> PAGEREF _Toc27880 \h </w:instrText>
        </w:r>
        <w:r>
          <w:fldChar w:fldCharType="separate"/>
        </w:r>
        <w:r>
          <w:t>51</w:t>
        </w:r>
        <w:r>
          <w:fldChar w:fldCharType="end"/>
        </w:r>
      </w:hyperlink>
    </w:p>
    <w:p>
      <w:pPr>
        <w:pStyle w:val="TOC2"/>
        <w:tabs>
          <w:tab w:val="right" w:leader="dot" w:pos="8306"/>
        </w:tabs>
      </w:pPr>
      <w:hyperlink w:anchor="_Toc17265" w:history="1">
        <w:r>
          <w:rPr>
            <w:rFonts w:ascii="仿宋" w:eastAsia="仿宋" w:hAnsi="仿宋" w:cs="仿宋" w:hint="eastAsia"/>
            <w:lang w:eastAsia="zh-CN"/>
          </w:rPr>
          <w:t>(二)、市场拓展方案</w:t>
        </w:r>
        <w:r>
          <w:tab/>
        </w:r>
        <w:r>
          <w:fldChar w:fldCharType="begin"/>
        </w:r>
        <w:r>
          <w:instrText xml:space="preserve"> PAGEREF _Toc17265 \h </w:instrText>
        </w:r>
        <w:r>
          <w:fldChar w:fldCharType="separate"/>
        </w:r>
        <w:r>
          <w:t>52</w:t>
        </w:r>
        <w:r>
          <w:fldChar w:fldCharType="end"/>
        </w:r>
      </w:hyperlink>
    </w:p>
    <w:p>
      <w:pPr>
        <w:pStyle w:val="TOC1"/>
        <w:tabs>
          <w:tab w:val="right" w:leader="dot" w:pos="8306"/>
        </w:tabs>
      </w:pPr>
      <w:hyperlink w:anchor="_Toc2616" w:history="1">
        <w:r>
          <w:rPr>
            <w:rFonts w:ascii="仿宋" w:eastAsia="仿宋" w:hAnsi="仿宋" w:cs="仿宋" w:hint="eastAsia"/>
            <w:lang w:eastAsia="zh-CN"/>
          </w:rPr>
          <w:t>十二、项目进度计划</w:t>
        </w:r>
        <w:r>
          <w:tab/>
        </w:r>
        <w:r>
          <w:fldChar w:fldCharType="begin"/>
        </w:r>
        <w:r>
          <w:instrText xml:space="preserve"> PAGEREF _Toc2616 \h </w:instrText>
        </w:r>
        <w:r>
          <w:fldChar w:fldCharType="separate"/>
        </w:r>
        <w:r>
          <w:t>53</w:t>
        </w:r>
        <w:r>
          <w:fldChar w:fldCharType="end"/>
        </w:r>
      </w:hyperlink>
    </w:p>
    <w:p>
      <w:pPr>
        <w:pStyle w:val="TOC2"/>
        <w:tabs>
          <w:tab w:val="right" w:leader="dot" w:pos="8306"/>
        </w:tabs>
      </w:pPr>
      <w:hyperlink w:anchor="_Toc28913" w:history="1">
        <w:r>
          <w:rPr>
            <w:rFonts w:ascii="仿宋" w:eastAsia="仿宋" w:hAnsi="仿宋" w:cs="仿宋" w:hint="eastAsia"/>
            <w:lang w:eastAsia="zh-CN"/>
          </w:rPr>
          <w:t>(一)、建设周期</w:t>
        </w:r>
        <w:r>
          <w:tab/>
        </w:r>
        <w:r>
          <w:fldChar w:fldCharType="begin"/>
        </w:r>
        <w:r>
          <w:instrText xml:space="preserve"> PAGEREF _Toc28913 \h </w:instrText>
        </w:r>
        <w:r>
          <w:fldChar w:fldCharType="separate"/>
        </w:r>
        <w:r>
          <w:t>53</w:t>
        </w:r>
        <w:r>
          <w:fldChar w:fldCharType="end"/>
        </w:r>
      </w:hyperlink>
    </w:p>
    <w:p>
      <w:pPr>
        <w:pStyle w:val="TOC2"/>
        <w:tabs>
          <w:tab w:val="right" w:leader="dot" w:pos="8306"/>
        </w:tabs>
      </w:pPr>
      <w:hyperlink w:anchor="_Toc32013" w:history="1">
        <w:r>
          <w:rPr>
            <w:rFonts w:ascii="仿宋" w:eastAsia="仿宋" w:hAnsi="仿宋" w:cs="仿宋" w:hint="eastAsia"/>
            <w:lang w:eastAsia="zh-CN"/>
          </w:rPr>
          <w:t>(二)、建设进度</w:t>
        </w:r>
        <w:r>
          <w:tab/>
        </w:r>
        <w:r>
          <w:fldChar w:fldCharType="begin"/>
        </w:r>
        <w:r>
          <w:instrText xml:space="preserve"> PAGEREF _Toc32013 \h </w:instrText>
        </w:r>
        <w:r>
          <w:fldChar w:fldCharType="separate"/>
        </w:r>
        <w:r>
          <w:t>53</w:t>
        </w:r>
        <w:r>
          <w:fldChar w:fldCharType="end"/>
        </w:r>
      </w:hyperlink>
    </w:p>
    <w:p>
      <w:pPr>
        <w:pStyle w:val="TOC2"/>
        <w:tabs>
          <w:tab w:val="right" w:leader="dot" w:pos="8306"/>
        </w:tabs>
      </w:pPr>
      <w:hyperlink w:anchor="_Toc916" w:history="1">
        <w:r>
          <w:rPr>
            <w:rFonts w:ascii="仿宋" w:eastAsia="仿宋" w:hAnsi="仿宋" w:cs="仿宋" w:hint="eastAsia"/>
            <w:lang w:eastAsia="zh-CN"/>
          </w:rPr>
          <w:t>(三)、进度安排注意事项</w:t>
        </w:r>
        <w:r>
          <w:tab/>
        </w:r>
        <w:r>
          <w:fldChar w:fldCharType="begin"/>
        </w:r>
        <w:r>
          <w:instrText xml:space="preserve"> PAGEREF _Toc916 \h </w:instrText>
        </w:r>
        <w:r>
          <w:fldChar w:fldCharType="separate"/>
        </w:r>
        <w:r>
          <w:t>55</w:t>
        </w:r>
        <w:r>
          <w:fldChar w:fldCharType="end"/>
        </w:r>
      </w:hyperlink>
    </w:p>
    <w:p>
      <w:pPr>
        <w:pStyle w:val="TOC2"/>
        <w:tabs>
          <w:tab w:val="right" w:leader="dot" w:pos="8306"/>
        </w:tabs>
      </w:pPr>
      <w:hyperlink w:anchor="_Toc27742" w:history="1">
        <w:r>
          <w:rPr>
            <w:rFonts w:ascii="仿宋" w:eastAsia="仿宋" w:hAnsi="仿宋" w:cs="仿宋" w:hint="eastAsia"/>
            <w:lang w:eastAsia="zh-CN"/>
          </w:rPr>
          <w:t>(四)、人力资源配置</w:t>
        </w:r>
        <w:r>
          <w:tab/>
        </w:r>
        <w:r>
          <w:fldChar w:fldCharType="begin"/>
        </w:r>
        <w:r>
          <w:instrText xml:space="preserve"> PAGEREF _Toc27742 \h </w:instrText>
        </w:r>
        <w:r>
          <w:fldChar w:fldCharType="separate"/>
        </w:r>
        <w:r>
          <w:t>56</w:t>
        </w:r>
        <w:r>
          <w:fldChar w:fldCharType="end"/>
        </w:r>
      </w:hyperlink>
    </w:p>
    <w:p>
      <w:pPr>
        <w:pStyle w:val="TOC2"/>
        <w:tabs>
          <w:tab w:val="right" w:leader="dot" w:pos="8306"/>
        </w:tabs>
      </w:pPr>
      <w:hyperlink w:anchor="_Toc1551" w:history="1">
        <w:r>
          <w:rPr>
            <w:rFonts w:ascii="仿宋" w:eastAsia="仿宋" w:hAnsi="仿宋" w:cs="仿宋" w:hint="eastAsia"/>
            <w:lang w:eastAsia="zh-CN"/>
          </w:rPr>
          <w:t>(五)、员工培训</w:t>
        </w:r>
        <w:r>
          <w:tab/>
        </w:r>
        <w:r>
          <w:fldChar w:fldCharType="begin"/>
        </w:r>
        <w:r>
          <w:instrText xml:space="preserve"> PAGEREF _Toc1551 \h </w:instrText>
        </w:r>
        <w:r>
          <w:fldChar w:fldCharType="separate"/>
        </w:r>
        <w:r>
          <w:t>58</w:t>
        </w:r>
        <w:r>
          <w:fldChar w:fldCharType="end"/>
        </w:r>
      </w:hyperlink>
    </w:p>
    <w:p>
      <w:pPr>
        <w:pStyle w:val="TOC2"/>
        <w:tabs>
          <w:tab w:val="right" w:leader="dot" w:pos="8306"/>
        </w:tabs>
      </w:pPr>
      <w:hyperlink w:anchor="_Toc8512" w:history="1">
        <w:r>
          <w:rPr>
            <w:rFonts w:ascii="仿宋" w:eastAsia="仿宋" w:hAnsi="仿宋" w:cs="仿宋" w:hint="eastAsia"/>
            <w:lang w:eastAsia="zh-CN"/>
          </w:rPr>
          <w:t>(六)、项目实施保障</w:t>
        </w:r>
        <w:r>
          <w:tab/>
        </w:r>
        <w:r>
          <w:fldChar w:fldCharType="begin"/>
        </w:r>
        <w:r>
          <w:instrText xml:space="preserve"> PAGEREF _Toc8512 \h </w:instrText>
        </w:r>
        <w:r>
          <w:fldChar w:fldCharType="separate"/>
        </w:r>
        <w:r>
          <w:t>59</w:t>
        </w:r>
        <w:r>
          <w:fldChar w:fldCharType="end"/>
        </w:r>
      </w:hyperlink>
    </w:p>
    <w:p>
      <w:pPr>
        <w:pStyle w:val="TOC2"/>
        <w:tabs>
          <w:tab w:val="right" w:leader="dot" w:pos="8306"/>
        </w:tabs>
      </w:pPr>
      <w:hyperlink w:anchor="_Toc10640" w:history="1">
        <w:r>
          <w:rPr>
            <w:rFonts w:ascii="仿宋" w:eastAsia="仿宋" w:hAnsi="仿宋" w:cs="仿宋" w:hint="eastAsia"/>
            <w:lang w:eastAsia="zh-CN"/>
          </w:rPr>
          <w:t>(七)、安全规范管理</w:t>
        </w:r>
        <w:r>
          <w:tab/>
        </w:r>
        <w:r>
          <w:fldChar w:fldCharType="begin"/>
        </w:r>
        <w:r>
          <w:instrText xml:space="preserve"> PAGEREF _Toc10640 \h </w:instrText>
        </w:r>
        <w:r>
          <w:fldChar w:fldCharType="separate"/>
        </w:r>
        <w:r>
          <w:t>60</w:t>
        </w:r>
        <w:r>
          <w:fldChar w:fldCharType="end"/>
        </w:r>
      </w:hyperlink>
    </w:p>
    <w:p>
      <w:pPr>
        <w:pStyle w:val="TOC1"/>
        <w:tabs>
          <w:tab w:val="right" w:leader="dot" w:pos="8306"/>
        </w:tabs>
      </w:pPr>
      <w:hyperlink w:anchor="_Toc2794" w:history="1">
        <w:r>
          <w:rPr>
            <w:rFonts w:ascii="仿宋" w:eastAsia="仿宋" w:hAnsi="仿宋" w:cs="仿宋" w:hint="eastAsia"/>
            <w:lang w:eastAsia="zh-CN"/>
          </w:rPr>
          <w:t>十三、成果转化与推广应用</w:t>
        </w:r>
        <w:r>
          <w:tab/>
        </w:r>
        <w:r>
          <w:fldChar w:fldCharType="begin"/>
        </w:r>
        <w:r>
          <w:instrText xml:space="preserve"> PAGEREF _Toc2794 \h </w:instrText>
        </w:r>
        <w:r>
          <w:fldChar w:fldCharType="separate"/>
        </w:r>
        <w:r>
          <w:t>61</w:t>
        </w:r>
        <w:r>
          <w:fldChar w:fldCharType="end"/>
        </w:r>
      </w:hyperlink>
    </w:p>
    <w:p>
      <w:pPr>
        <w:pStyle w:val="TOC2"/>
        <w:tabs>
          <w:tab w:val="right" w:leader="dot" w:pos="8306"/>
        </w:tabs>
      </w:pPr>
      <w:hyperlink w:anchor="_Toc8231" w:history="1">
        <w:r>
          <w:rPr>
            <w:rFonts w:ascii="仿宋" w:eastAsia="仿宋" w:hAnsi="仿宋" w:cs="仿宋" w:hint="eastAsia"/>
            <w:lang w:eastAsia="zh-CN"/>
          </w:rPr>
          <w:t>(一)、成果转化策略制定</w:t>
        </w:r>
        <w:r>
          <w:tab/>
        </w:r>
        <w:r>
          <w:fldChar w:fldCharType="begin"/>
        </w:r>
        <w:r>
          <w:instrText xml:space="preserve"> PAGEREF _Toc8231 \h </w:instrText>
        </w:r>
        <w:r>
          <w:fldChar w:fldCharType="separate"/>
        </w:r>
        <w:r>
          <w:t>61</w:t>
        </w:r>
        <w:r>
          <w:fldChar w:fldCharType="end"/>
        </w:r>
      </w:hyperlink>
    </w:p>
    <w:p>
      <w:pPr>
        <w:pStyle w:val="TOC2"/>
        <w:tabs>
          <w:tab w:val="right" w:leader="dot" w:pos="8306"/>
        </w:tabs>
      </w:pPr>
      <w:hyperlink w:anchor="_Toc31744" w:history="1">
        <w:r>
          <w:rPr>
            <w:rFonts w:ascii="仿宋" w:eastAsia="仿宋" w:hAnsi="仿宋" w:cs="仿宋" w:hint="eastAsia"/>
            <w:lang w:eastAsia="zh-CN"/>
          </w:rPr>
          <w:t>(二)、成果推广应用方案</w:t>
        </w:r>
        <w:r>
          <w:tab/>
        </w:r>
        <w:r>
          <w:fldChar w:fldCharType="begin"/>
        </w:r>
        <w:r>
          <w:instrText xml:space="preserve"> PAGEREF _Toc31744 \h </w:instrText>
        </w:r>
        <w:r>
          <w:fldChar w:fldCharType="separate"/>
        </w:r>
        <w:r>
          <w:t>62</w:t>
        </w:r>
        <w:r>
          <w:fldChar w:fldCharType="end"/>
        </w:r>
      </w:hyperlink>
    </w:p>
    <w:p>
      <w:pPr>
        <w:pStyle w:val="TOC1"/>
        <w:tabs>
          <w:tab w:val="right" w:leader="dot" w:pos="8306"/>
        </w:tabs>
      </w:pPr>
      <w:hyperlink w:anchor="_Toc32632" w:history="1">
        <w:r>
          <w:rPr>
            <w:rFonts w:ascii="仿宋" w:eastAsia="仿宋" w:hAnsi="仿宋" w:cs="仿宋" w:hint="eastAsia"/>
            <w:lang w:eastAsia="zh-CN"/>
          </w:rPr>
          <w:t>十四、法律法规与政策遵循</w:t>
        </w:r>
        <w:r>
          <w:tab/>
        </w:r>
        <w:r>
          <w:fldChar w:fldCharType="begin"/>
        </w:r>
        <w:r>
          <w:instrText xml:space="preserve"> PAGEREF _Toc32632 \h </w:instrText>
        </w:r>
        <w:r>
          <w:fldChar w:fldCharType="separate"/>
        </w:r>
        <w:r>
          <w:t>64</w:t>
        </w:r>
        <w:r>
          <w:fldChar w:fldCharType="end"/>
        </w:r>
      </w:hyperlink>
    </w:p>
    <w:p>
      <w:pPr>
        <w:pStyle w:val="TOC2"/>
        <w:tabs>
          <w:tab w:val="right" w:leader="dot" w:pos="8306"/>
        </w:tabs>
      </w:pPr>
      <w:hyperlink w:anchor="_Toc13046" w:history="1">
        <w:r>
          <w:rPr>
            <w:rFonts w:ascii="仿宋" w:eastAsia="仿宋" w:hAnsi="仿宋" w:cs="仿宋" w:hint="eastAsia"/>
            <w:lang w:eastAsia="zh-CN"/>
          </w:rPr>
          <w:t>(一)、法律法规遵守</w:t>
        </w:r>
        <w:r>
          <w:tab/>
        </w:r>
        <w:r>
          <w:fldChar w:fldCharType="begin"/>
        </w:r>
        <w:r>
          <w:instrText xml:space="preserve"> PAGEREF _Toc13046 \h </w:instrText>
        </w:r>
        <w:r>
          <w:fldChar w:fldCharType="separate"/>
        </w:r>
        <w:r>
          <w:t>64</w:t>
        </w:r>
        <w:r>
          <w:fldChar w:fldCharType="end"/>
        </w:r>
      </w:hyperlink>
    </w:p>
    <w:p>
      <w:pPr>
        <w:pStyle w:val="TOC2"/>
        <w:tabs>
          <w:tab w:val="right" w:leader="dot" w:pos="8306"/>
        </w:tabs>
      </w:pPr>
      <w:hyperlink w:anchor="_Toc5631" w:history="1">
        <w:r>
          <w:rPr>
            <w:rFonts w:ascii="仿宋" w:eastAsia="仿宋" w:hAnsi="仿宋" w:cs="仿宋" w:hint="eastAsia"/>
            <w:lang w:eastAsia="zh-CN"/>
          </w:rPr>
          <w:t>(二)、政策导向与利用</w:t>
        </w:r>
        <w:r>
          <w:tab/>
        </w:r>
        <w:r>
          <w:fldChar w:fldCharType="begin"/>
        </w:r>
        <w:r>
          <w:instrText xml:space="preserve"> PAGEREF _Toc5631 \h </w:instrText>
        </w:r>
        <w:r>
          <w:fldChar w:fldCharType="separate"/>
        </w:r>
        <w:r>
          <w:t>65</w:t>
        </w:r>
        <w:r>
          <w:fldChar w:fldCharType="end"/>
        </w:r>
      </w:hyperlink>
    </w:p>
    <w:p>
      <w:pPr>
        <w:pStyle w:val="TOC1"/>
        <w:tabs>
          <w:tab w:val="right" w:leader="dot" w:pos="8306"/>
        </w:tabs>
      </w:pPr>
      <w:hyperlink w:anchor="_Toc3786" w:history="1">
        <w:r>
          <w:rPr>
            <w:rFonts w:ascii="仿宋" w:eastAsia="仿宋" w:hAnsi="仿宋" w:cs="仿宋" w:hint="eastAsia"/>
            <w:lang w:eastAsia="zh-CN"/>
          </w:rPr>
          <w:t>十五、合作与交流机制建立</w:t>
        </w:r>
        <w:r>
          <w:tab/>
        </w:r>
        <w:r>
          <w:fldChar w:fldCharType="begin"/>
        </w:r>
        <w:r>
          <w:instrText xml:space="preserve"> PAGEREF _Toc3786 \h </w:instrText>
        </w:r>
        <w:r>
          <w:fldChar w:fldCharType="separate"/>
        </w:r>
        <w:r>
          <w:t>66</w:t>
        </w:r>
        <w:r>
          <w:fldChar w:fldCharType="end"/>
        </w:r>
      </w:hyperlink>
    </w:p>
    <w:p>
      <w:pPr>
        <w:pStyle w:val="TOC2"/>
        <w:tabs>
          <w:tab w:val="right" w:leader="dot" w:pos="8306"/>
        </w:tabs>
      </w:pPr>
      <w:hyperlink w:anchor="_Toc12139" w:history="1">
        <w:r>
          <w:rPr>
            <w:rFonts w:ascii="仿宋" w:eastAsia="仿宋" w:hAnsi="仿宋" w:cs="仿宋" w:hint="eastAsia"/>
            <w:lang w:eastAsia="zh-CN"/>
          </w:rPr>
          <w:t>(一)、合作伙伴选择与合作方式</w:t>
        </w:r>
        <w:r>
          <w:tab/>
        </w:r>
        <w:r>
          <w:fldChar w:fldCharType="begin"/>
        </w:r>
        <w:r>
          <w:instrText xml:space="preserve"> PAGEREF _Toc12139 \h </w:instrText>
        </w:r>
        <w:r>
          <w:fldChar w:fldCharType="separate"/>
        </w:r>
        <w:r>
          <w:t>66</w:t>
        </w:r>
        <w:r>
          <w:fldChar w:fldCharType="end"/>
        </w:r>
      </w:hyperlink>
    </w:p>
    <w:p>
      <w:pPr>
        <w:pStyle w:val="TOC2"/>
        <w:tabs>
          <w:tab w:val="right" w:leader="dot" w:pos="8306"/>
        </w:tabs>
      </w:pPr>
      <w:hyperlink w:anchor="_Toc26846" w:history="1">
        <w:r>
          <w:rPr>
            <w:rFonts w:ascii="仿宋" w:eastAsia="仿宋" w:hAnsi="仿宋" w:cs="仿宋" w:hint="eastAsia"/>
            <w:lang w:eastAsia="zh-CN"/>
          </w:rPr>
          <w:t>(二)、交流与合作平台搭建</w:t>
        </w:r>
        <w:r>
          <w:tab/>
        </w:r>
        <w:r>
          <w:fldChar w:fldCharType="begin"/>
        </w:r>
        <w:r>
          <w:instrText xml:space="preserve"> PAGEREF _Toc26846 \h </w:instrText>
        </w:r>
        <w:r>
          <w:fldChar w:fldCharType="separate"/>
        </w:r>
        <w:r>
          <w:t>67</w:t>
        </w:r>
        <w:r>
          <w:fldChar w:fldCharType="end"/>
        </w:r>
      </w:hyperlink>
    </w:p>
    <w:p>
      <w:pPr>
        <w:pStyle w:val="TOC1"/>
        <w:tabs>
          <w:tab w:val="right" w:leader="dot" w:pos="8306"/>
        </w:tabs>
      </w:pPr>
      <w:hyperlink w:anchor="_Toc11413" w:history="1">
        <w:r>
          <w:rPr>
            <w:rFonts w:ascii="仿宋" w:eastAsia="仿宋" w:hAnsi="仿宋" w:cs="仿宋" w:hint="eastAsia"/>
            <w:lang w:eastAsia="zh-CN"/>
          </w:rPr>
          <w:t>十六、创新驱动与持续发展</w:t>
        </w:r>
        <w:r>
          <w:tab/>
        </w:r>
        <w:r>
          <w:fldChar w:fldCharType="begin"/>
        </w:r>
        <w:r>
          <w:instrText xml:space="preserve"> PAGEREF _Toc11413 \h </w:instrText>
        </w:r>
        <w:r>
          <w:fldChar w:fldCharType="separate"/>
        </w:r>
        <w:r>
          <w:t>69</w:t>
        </w:r>
        <w:r>
          <w:fldChar w:fldCharType="end"/>
        </w:r>
      </w:hyperlink>
    </w:p>
    <w:p>
      <w:pPr>
        <w:pStyle w:val="TOC2"/>
        <w:tabs>
          <w:tab w:val="right" w:leader="dot" w:pos="8306"/>
        </w:tabs>
      </w:pPr>
      <w:hyperlink w:anchor="_Toc31758" w:history="1">
        <w:r>
          <w:rPr>
            <w:rFonts w:ascii="仿宋" w:eastAsia="仿宋" w:hAnsi="仿宋" w:cs="仿宋" w:hint="eastAsia"/>
            <w:lang w:eastAsia="zh-CN"/>
          </w:rPr>
          <w:t>(一)、创新驱动战略实施</w:t>
        </w:r>
        <w:r>
          <w:tab/>
        </w:r>
        <w:r>
          <w:fldChar w:fldCharType="begin"/>
        </w:r>
        <w:r>
          <w:instrText xml:space="preserve"> PAGEREF _Toc31758 \h </w:instrText>
        </w:r>
        <w:r>
          <w:fldChar w:fldCharType="separate"/>
        </w:r>
        <w:r>
          <w:t>69</w:t>
        </w:r>
        <w:r>
          <w:fldChar w:fldCharType="end"/>
        </w:r>
      </w:hyperlink>
    </w:p>
    <w:p>
      <w:pPr>
        <w:pStyle w:val="TOC2"/>
        <w:tabs>
          <w:tab w:val="right" w:leader="dot" w:pos="8306"/>
        </w:tabs>
      </w:pPr>
      <w:hyperlink w:anchor="_Toc1721" w:history="1">
        <w:r>
          <w:rPr>
            <w:rFonts w:ascii="仿宋" w:eastAsia="仿宋" w:hAnsi="仿宋" w:cs="仿宋" w:hint="eastAsia"/>
            <w:lang w:eastAsia="zh-CN"/>
          </w:rPr>
          <w:t>(二)、持续发展路径探索</w:t>
        </w:r>
        <w:r>
          <w:tab/>
        </w:r>
        <w:r>
          <w:fldChar w:fldCharType="begin"/>
        </w:r>
        <w:r>
          <w:instrText xml:space="preserve"> PAGEREF _Toc1721 \h </w:instrText>
        </w:r>
        <w:r>
          <w:fldChar w:fldCharType="separate"/>
        </w:r>
        <w:r>
          <w:t>70</w:t>
        </w:r>
        <w:r>
          <w:fldChar w:fldCharType="end"/>
        </w:r>
      </w:hyperlink>
    </w:p>
    <w:p>
      <w:pPr>
        <w:pStyle w:val="TOC1"/>
        <w:tabs>
          <w:tab w:val="right" w:leader="dot" w:pos="8306"/>
        </w:tabs>
      </w:pPr>
      <w:hyperlink w:anchor="_Toc24737" w:history="1">
        <w:r>
          <w:rPr>
            <w:rFonts w:ascii="仿宋" w:eastAsia="仿宋" w:hAnsi="仿宋" w:cs="仿宋" w:hint="eastAsia"/>
            <w:lang w:eastAsia="zh-CN"/>
          </w:rPr>
          <w:t>十七、质量管理与控制</w:t>
        </w:r>
        <w:r>
          <w:tab/>
        </w:r>
        <w:r>
          <w:fldChar w:fldCharType="begin"/>
        </w:r>
        <w:r>
          <w:instrText xml:space="preserve"> PAGEREF _Toc24737 \h </w:instrText>
        </w:r>
        <w:r>
          <w:fldChar w:fldCharType="separate"/>
        </w:r>
        <w:r>
          <w:t>74</w:t>
        </w:r>
        <w:r>
          <w:fldChar w:fldCharType="end"/>
        </w:r>
      </w:hyperlink>
    </w:p>
    <w:p>
      <w:pPr>
        <w:pStyle w:val="TOC2"/>
        <w:tabs>
          <w:tab w:val="right" w:leader="dot" w:pos="8306"/>
        </w:tabs>
      </w:pPr>
      <w:hyperlink w:anchor="_Toc30111" w:history="1">
        <w:r>
          <w:rPr>
            <w:rFonts w:ascii="仿宋" w:eastAsia="仿宋" w:hAnsi="仿宋" w:cs="仿宋" w:hint="eastAsia"/>
            <w:lang w:eastAsia="zh-CN"/>
          </w:rPr>
          <w:t>(一)、质量管理体系建设</w:t>
        </w:r>
        <w:r>
          <w:tab/>
        </w:r>
        <w:r>
          <w:fldChar w:fldCharType="begin"/>
        </w:r>
        <w:r>
          <w:instrText xml:space="preserve"> PAGEREF _Toc30111 \h </w:instrText>
        </w:r>
        <w:r>
          <w:fldChar w:fldCharType="separate"/>
        </w:r>
        <w:r>
          <w:t>74</w:t>
        </w:r>
        <w:r>
          <w:fldChar w:fldCharType="end"/>
        </w:r>
      </w:hyperlink>
    </w:p>
    <w:p>
      <w:pPr>
        <w:pStyle w:val="TOC2"/>
        <w:tabs>
          <w:tab w:val="right" w:leader="dot" w:pos="8306"/>
        </w:tabs>
      </w:pPr>
      <w:hyperlink w:anchor="_Toc23865" w:history="1">
        <w:r>
          <w:rPr>
            <w:rFonts w:ascii="仿宋" w:eastAsia="仿宋" w:hAnsi="仿宋" w:cs="仿宋" w:hint="eastAsia"/>
            <w:lang w:eastAsia="zh-CN"/>
          </w:rPr>
          <w:t>(二)、质量控制措施</w:t>
        </w:r>
        <w:r>
          <w:tab/>
        </w:r>
        <w:r>
          <w:fldChar w:fldCharType="begin"/>
        </w:r>
        <w:r>
          <w:instrText xml:space="preserve"> PAGEREF _Toc23865 \h </w:instrText>
        </w:r>
        <w:r>
          <w:fldChar w:fldCharType="separate"/>
        </w:r>
        <w:r>
          <w:t>76</w:t>
        </w:r>
        <w:r>
          <w:fldChar w:fldCharType="end"/>
        </w:r>
      </w:hyperlink>
    </w:p>
    <w:p>
      <w:pPr>
        <w:pStyle w:val="TOC1"/>
        <w:tabs>
          <w:tab w:val="right" w:leader="dot" w:pos="8306"/>
        </w:tabs>
      </w:pPr>
      <w:hyperlink w:anchor="_Toc18076" w:history="1">
        <w:r>
          <w:rPr>
            <w:rFonts w:ascii="仿宋" w:eastAsia="仿宋" w:hAnsi="仿宋" w:cs="仿宋" w:hint="eastAsia"/>
            <w:lang w:eastAsia="zh-CN"/>
          </w:rPr>
          <w:t>十八、设施与设备管理</w:t>
        </w:r>
        <w:r>
          <w:tab/>
        </w:r>
        <w:r>
          <w:fldChar w:fldCharType="begin"/>
        </w:r>
        <w:r>
          <w:instrText xml:space="preserve"> PAGEREF _Toc18076 \h </w:instrText>
        </w:r>
        <w:r>
          <w:fldChar w:fldCharType="separate"/>
        </w:r>
        <w:r>
          <w:t>77</w:t>
        </w:r>
        <w:r>
          <w:fldChar w:fldCharType="end"/>
        </w:r>
      </w:hyperlink>
    </w:p>
    <w:p>
      <w:pPr>
        <w:pStyle w:val="TOC2"/>
        <w:tabs>
          <w:tab w:val="right" w:leader="dot" w:pos="8306"/>
        </w:tabs>
      </w:pPr>
      <w:hyperlink w:anchor="_Toc11787" w:history="1">
        <w:r>
          <w:rPr>
            <w:rFonts w:ascii="仿宋" w:eastAsia="仿宋" w:hAnsi="仿宋" w:cs="仿宋" w:hint="eastAsia"/>
            <w:lang w:eastAsia="zh-CN"/>
          </w:rPr>
          <w:t>(一)、设施规划与配置</w:t>
        </w:r>
        <w:r>
          <w:tab/>
        </w:r>
        <w:r>
          <w:fldChar w:fldCharType="begin"/>
        </w:r>
        <w:r>
          <w:instrText xml:space="preserve"> PAGEREF _Toc11787 \h </w:instrText>
        </w:r>
        <w:r>
          <w:fldChar w:fldCharType="separate"/>
        </w:r>
        <w:r>
          <w:t>77</w:t>
        </w:r>
        <w:r>
          <w:fldChar w:fldCharType="end"/>
        </w:r>
      </w:hyperlink>
    </w:p>
    <w:p>
      <w:pPr>
        <w:pStyle w:val="TOC2"/>
        <w:tabs>
          <w:tab w:val="right" w:leader="dot" w:pos="8306"/>
        </w:tabs>
      </w:pPr>
      <w:hyperlink w:anchor="_Toc16491" w:history="1">
        <w:r>
          <w:rPr>
            <w:rFonts w:ascii="仿宋" w:eastAsia="仿宋" w:hAnsi="仿宋" w:cs="仿宋" w:hint="eastAsia"/>
            <w:lang w:eastAsia="zh-CN"/>
          </w:rPr>
          <w:t>(二)、设备采购与维护管理</w:t>
        </w:r>
        <w:r>
          <w:tab/>
        </w:r>
        <w:r>
          <w:fldChar w:fldCharType="begin"/>
        </w:r>
        <w:r>
          <w:instrText xml:space="preserve"> PAGEREF _Toc16491 \h </w:instrText>
        </w:r>
        <w:r>
          <w:fldChar w:fldCharType="separate"/>
        </w:r>
        <w:r>
          <w:t>78</w:t>
        </w:r>
        <w:r>
          <w:fldChar w:fldCharType="end"/>
        </w:r>
      </w:hyperlink>
    </w:p>
    <w:p>
      <w:pPr>
        <w:pStyle w:val="TOC2"/>
        <w:tabs>
          <w:tab w:val="right" w:leader="dot" w:pos="8306"/>
        </w:tabs>
      </w:pPr>
      <w:hyperlink w:anchor="_Toc21745" w:history="1">
        <w:r>
          <w:rPr>
            <w:rFonts w:ascii="仿宋" w:eastAsia="仿宋" w:hAnsi="仿宋" w:cs="仿宋" w:hint="eastAsia"/>
            <w:lang w:eastAsia="zh-CN"/>
          </w:rPr>
          <w:t>(三)、设施设备升级策略</w:t>
        </w:r>
        <w:r>
          <w:tab/>
        </w:r>
        <w:r>
          <w:fldChar w:fldCharType="begin"/>
        </w:r>
        <w:r>
          <w:instrText xml:space="preserve"> PAGEREF _Toc21745 \h </w:instrText>
        </w:r>
        <w:r>
          <w:fldChar w:fldCharType="separate"/>
        </w:r>
        <w:r>
          <w:t>78</w:t>
        </w:r>
        <w:r>
          <w:fldChar w:fldCharType="end"/>
        </w:r>
      </w:hyperlink>
    </w:p>
    <w:p>
      <w:pPr>
        <w:pStyle w:val="TOC1"/>
        <w:tabs>
          <w:tab w:val="right" w:leader="dot" w:pos="8306"/>
        </w:tabs>
      </w:pPr>
      <w:hyperlink w:anchor="_Toc859" w:history="1">
        <w:r>
          <w:rPr>
            <w:rFonts w:ascii="仿宋" w:eastAsia="仿宋" w:hAnsi="仿宋" w:cs="仿宋" w:hint="eastAsia"/>
            <w:lang w:eastAsia="zh-CN"/>
          </w:rPr>
          <w:t>十九、企业合规与伦理</w:t>
        </w:r>
        <w:r>
          <w:tab/>
        </w:r>
        <w:r>
          <w:fldChar w:fldCharType="begin"/>
        </w:r>
        <w:r>
          <w:instrText xml:space="preserve"> PAGEREF _Toc859 \h </w:instrText>
        </w:r>
        <w:r>
          <w:fldChar w:fldCharType="separate"/>
        </w:r>
        <w:r>
          <w:t>79</w:t>
        </w:r>
        <w:r>
          <w:fldChar w:fldCharType="end"/>
        </w:r>
      </w:hyperlink>
    </w:p>
    <w:p>
      <w:pPr>
        <w:pStyle w:val="TOC2"/>
        <w:tabs>
          <w:tab w:val="right" w:leader="dot" w:pos="8306"/>
        </w:tabs>
      </w:pPr>
      <w:hyperlink w:anchor="_Toc1885" w:history="1">
        <w:r>
          <w:rPr>
            <w:rFonts w:ascii="仿宋" w:eastAsia="仿宋" w:hAnsi="仿宋" w:cs="仿宋" w:hint="eastAsia"/>
            <w:lang w:eastAsia="zh-CN"/>
          </w:rPr>
          <w:t>(一)、合规政策与程序</w:t>
        </w:r>
        <w:r>
          <w:tab/>
        </w:r>
        <w:r>
          <w:fldChar w:fldCharType="begin"/>
        </w:r>
        <w:r>
          <w:instrText xml:space="preserve"> PAGEREF _Toc1885 \h </w:instrText>
        </w:r>
        <w:r>
          <w:fldChar w:fldCharType="separate"/>
        </w:r>
        <w:r>
          <w:t>79</w:t>
        </w:r>
        <w:r>
          <w:fldChar w:fldCharType="end"/>
        </w:r>
      </w:hyperlink>
    </w:p>
    <w:p>
      <w:pPr>
        <w:pStyle w:val="TOC2"/>
        <w:tabs>
          <w:tab w:val="right" w:leader="dot" w:pos="8306"/>
        </w:tabs>
      </w:pPr>
      <w:hyperlink w:anchor="_Toc5130" w:history="1">
        <w:r>
          <w:rPr>
            <w:rFonts w:ascii="仿宋" w:eastAsia="仿宋" w:hAnsi="仿宋" w:cs="仿宋" w:hint="eastAsia"/>
            <w:lang w:eastAsia="zh-CN"/>
          </w:rPr>
          <w:t>(二)、伦理规范与培训</w:t>
        </w:r>
        <w:r>
          <w:tab/>
        </w:r>
        <w:r>
          <w:fldChar w:fldCharType="begin"/>
        </w:r>
        <w:r>
          <w:instrText xml:space="preserve"> PAGEREF _Toc5130 \h </w:instrText>
        </w:r>
        <w:r>
          <w:fldChar w:fldCharType="separate"/>
        </w:r>
        <w:r>
          <w:t>80</w:t>
        </w:r>
        <w:r>
          <w:fldChar w:fldCharType="end"/>
        </w:r>
      </w:hyperlink>
    </w:p>
    <w:p>
      <w:pPr>
        <w:pStyle w:val="TOC2"/>
        <w:tabs>
          <w:tab w:val="right" w:leader="dot" w:pos="8306"/>
        </w:tabs>
      </w:pPr>
      <w:hyperlink w:anchor="_Toc4247" w:history="1">
        <w:r>
          <w:rPr>
            <w:rFonts w:ascii="仿宋" w:eastAsia="仿宋" w:hAnsi="仿宋" w:cs="仿宋" w:hint="eastAsia"/>
            <w:lang w:eastAsia="zh-CN"/>
          </w:rPr>
          <w:t>(三)、合规风险评估</w:t>
        </w:r>
        <w:r>
          <w:tab/>
        </w:r>
        <w:r>
          <w:fldChar w:fldCharType="begin"/>
        </w:r>
        <w:r>
          <w:instrText xml:space="preserve"> PAGEREF _Toc4247 \h </w:instrText>
        </w:r>
        <w:r>
          <w:fldChar w:fldCharType="separate"/>
        </w:r>
        <w:r>
          <w:t>81</w:t>
        </w:r>
        <w:r>
          <w:fldChar w:fldCharType="end"/>
        </w:r>
      </w:hyperlink>
    </w:p>
    <w:p>
      <w:pPr>
        <w:pStyle w:val="TOC2"/>
        <w:tabs>
          <w:tab w:val="right" w:leader="dot" w:pos="8306"/>
        </w:tabs>
      </w:pPr>
      <w:hyperlink w:anchor="_Toc11553" w:history="1">
        <w:r>
          <w:rPr>
            <w:rFonts w:ascii="仿宋" w:eastAsia="仿宋" w:hAnsi="仿宋" w:cs="仿宋" w:hint="eastAsia"/>
            <w:lang w:eastAsia="zh-CN"/>
          </w:rPr>
          <w:t>(四)、合规监督与执行</w:t>
        </w:r>
        <w:r>
          <w:tab/>
        </w:r>
        <w:r>
          <w:fldChar w:fldCharType="begin"/>
        </w:r>
        <w:r>
          <w:instrText xml:space="preserve"> PAGEREF _Toc11553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72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扫瞄式电子显微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9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70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6909"/>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扫瞄式电子显微镜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970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扫瞄式电子显微镜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扫瞄式电子显微镜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扫瞄式电子显微镜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279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扫瞄式电子显微镜项目将采用绿色屋顶和生态墙等环境友好型建筑设计，这些设计不仅有助于改善空气质量，还能为城市野生动植物提供栖息地。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0777"/>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在扫瞄式电子显微镜项目启动前，将进行一系列深入的地质调查，包括钻探和土壤取样，以深入了解项目区域的地层结构和土壤组成。特别是对于土壤的承载能力和地下水位的深度进行详细评估。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扫瞄式电子显微镜项目还将考虑建设排水系统，以减少地表水对土壤稳定性的影响。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完成初始的地质风险评估后，扫瞄式电子显微镜项目将安装长期地质监测设备，如倾斜仪、裂缝计和地下水位计，以持续监测地质条件的变化。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https://d.book118.com/918034023110006025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10C41"/>
    <w:rsid w:val="7E810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3402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2023-12-25T08:40:00Z</dcterms:created>
  <dcterms:modified xsi:type="dcterms:W3CDTF">2023-12-25T08:40:31Z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1241C9AC5BE642739D254C7979889F17_11</vt:lpwstr>
  </property>
  <property fmtid="{D5CDD505-2E9C-101B-9397-08002B2CF9AE}" pid="3" name="KSOProductBuildVer">
    <vt:lpwstr>2052-12.1.0.16120</vt:lpwstr>
  </property>
</Properties>
</file>