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流态化干燥技术与设备行业相关公司筹备报告</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4388" w:history="1">
        <w:r>
          <w:rPr>
            <w:rFonts w:ascii="仿宋" w:eastAsia="仿宋" w:hAnsi="仿宋" w:cs="仿宋" w:hint="eastAsia"/>
            <w:lang w:eastAsia="zh-CN"/>
          </w:rPr>
          <w:t>概论</w:t>
        </w:r>
        <w:r>
          <w:tab/>
        </w:r>
        <w:r>
          <w:fldChar w:fldCharType="begin"/>
        </w:r>
        <w:r>
          <w:instrText xml:space="preserve"> PAGEREF _Toc24388 \h </w:instrText>
        </w:r>
        <w:r>
          <w:fldChar w:fldCharType="separate"/>
        </w:r>
        <w:r>
          <w:t>3</w:t>
        </w:r>
        <w:r>
          <w:fldChar w:fldCharType="end"/>
        </w:r>
      </w:hyperlink>
    </w:p>
    <w:p>
      <w:pPr>
        <w:pStyle w:val="TOC1"/>
        <w:tabs>
          <w:tab w:val="right" w:leader="dot" w:pos="8306"/>
        </w:tabs>
      </w:pPr>
      <w:hyperlink w:anchor="_Toc8597" w:history="1">
        <w:r>
          <w:rPr>
            <w:rFonts w:ascii="仿宋" w:eastAsia="仿宋" w:hAnsi="仿宋" w:cs="仿宋" w:hint="eastAsia"/>
            <w:lang w:eastAsia="zh-CN"/>
          </w:rPr>
          <w:t>一、发展规划</w:t>
        </w:r>
        <w:r>
          <w:tab/>
        </w:r>
        <w:r>
          <w:fldChar w:fldCharType="begin"/>
        </w:r>
        <w:r>
          <w:instrText xml:space="preserve"> PAGEREF _Toc8597 \h </w:instrText>
        </w:r>
        <w:r>
          <w:fldChar w:fldCharType="separate"/>
        </w:r>
        <w:r>
          <w:t>3</w:t>
        </w:r>
        <w:r>
          <w:fldChar w:fldCharType="end"/>
        </w:r>
      </w:hyperlink>
    </w:p>
    <w:p>
      <w:pPr>
        <w:pStyle w:val="TOC2"/>
        <w:tabs>
          <w:tab w:val="right" w:leader="dot" w:pos="8306"/>
        </w:tabs>
      </w:pPr>
      <w:hyperlink w:anchor="_Toc12323" w:history="1">
        <w:r>
          <w:rPr>
            <w:rFonts w:ascii="仿宋" w:eastAsia="仿宋" w:hAnsi="仿宋" w:cs="仿宋" w:hint="eastAsia"/>
            <w:lang w:eastAsia="zh-CN"/>
          </w:rPr>
          <w:t>(一)、公司发展规划</w:t>
        </w:r>
        <w:r>
          <w:tab/>
        </w:r>
        <w:r>
          <w:fldChar w:fldCharType="begin"/>
        </w:r>
        <w:r>
          <w:instrText xml:space="preserve"> PAGEREF _Toc12323 \h </w:instrText>
        </w:r>
        <w:r>
          <w:fldChar w:fldCharType="separate"/>
        </w:r>
        <w:r>
          <w:t>3</w:t>
        </w:r>
        <w:r>
          <w:fldChar w:fldCharType="end"/>
        </w:r>
      </w:hyperlink>
    </w:p>
    <w:p>
      <w:pPr>
        <w:pStyle w:val="TOC2"/>
        <w:tabs>
          <w:tab w:val="right" w:leader="dot" w:pos="8306"/>
        </w:tabs>
      </w:pPr>
      <w:hyperlink w:anchor="_Toc7719" w:history="1">
        <w:r>
          <w:rPr>
            <w:rFonts w:ascii="仿宋" w:eastAsia="仿宋" w:hAnsi="仿宋" w:cs="仿宋" w:hint="eastAsia"/>
            <w:lang w:eastAsia="zh-CN"/>
          </w:rPr>
          <w:t>(二)、保障措施</w:t>
        </w:r>
        <w:r>
          <w:tab/>
        </w:r>
        <w:r>
          <w:fldChar w:fldCharType="begin"/>
        </w:r>
        <w:r>
          <w:instrText xml:space="preserve"> PAGEREF _Toc7719 \h </w:instrText>
        </w:r>
        <w:r>
          <w:fldChar w:fldCharType="separate"/>
        </w:r>
        <w:r>
          <w:t>4</w:t>
        </w:r>
        <w:r>
          <w:fldChar w:fldCharType="end"/>
        </w:r>
      </w:hyperlink>
    </w:p>
    <w:p>
      <w:pPr>
        <w:pStyle w:val="TOC1"/>
        <w:tabs>
          <w:tab w:val="right" w:leader="dot" w:pos="8306"/>
        </w:tabs>
      </w:pPr>
      <w:hyperlink w:anchor="_Toc30851" w:history="1">
        <w:r>
          <w:rPr>
            <w:rFonts w:ascii="仿宋" w:eastAsia="仿宋" w:hAnsi="仿宋" w:cs="仿宋" w:hint="eastAsia"/>
            <w:lang w:eastAsia="zh-CN"/>
          </w:rPr>
          <w:t>二、公司成立背景及可行性分析</w:t>
        </w:r>
        <w:r>
          <w:tab/>
        </w:r>
        <w:r>
          <w:fldChar w:fldCharType="begin"/>
        </w:r>
        <w:r>
          <w:instrText xml:space="preserve"> PAGEREF _Toc30851 \h </w:instrText>
        </w:r>
        <w:r>
          <w:fldChar w:fldCharType="separate"/>
        </w:r>
        <w:r>
          <w:t>9</w:t>
        </w:r>
        <w:r>
          <w:fldChar w:fldCharType="end"/>
        </w:r>
      </w:hyperlink>
    </w:p>
    <w:p>
      <w:pPr>
        <w:pStyle w:val="TOC2"/>
        <w:tabs>
          <w:tab w:val="right" w:leader="dot" w:pos="8306"/>
        </w:tabs>
      </w:pPr>
      <w:hyperlink w:anchor="_Toc26601" w:history="1">
        <w:r>
          <w:rPr>
            <w:rFonts w:ascii="仿宋" w:eastAsia="仿宋" w:hAnsi="仿宋" w:cs="仿宋" w:hint="eastAsia"/>
            <w:lang w:eastAsia="zh-CN"/>
          </w:rPr>
          <w:t>(一)、发展思路</w:t>
        </w:r>
        <w:r>
          <w:tab/>
        </w:r>
        <w:r>
          <w:fldChar w:fldCharType="begin"/>
        </w:r>
        <w:r>
          <w:instrText xml:space="preserve"> PAGEREF _Toc26601 \h </w:instrText>
        </w:r>
        <w:r>
          <w:fldChar w:fldCharType="separate"/>
        </w:r>
        <w:r>
          <w:t>9</w:t>
        </w:r>
        <w:r>
          <w:fldChar w:fldCharType="end"/>
        </w:r>
      </w:hyperlink>
    </w:p>
    <w:p>
      <w:pPr>
        <w:pStyle w:val="TOC2"/>
        <w:tabs>
          <w:tab w:val="right" w:leader="dot" w:pos="8306"/>
        </w:tabs>
      </w:pPr>
      <w:hyperlink w:anchor="_Toc6966" w:history="1">
        <w:r>
          <w:rPr>
            <w:rFonts w:ascii="仿宋" w:eastAsia="仿宋" w:hAnsi="仿宋" w:cs="仿宋" w:hint="eastAsia"/>
            <w:lang w:eastAsia="zh-CN"/>
          </w:rPr>
          <w:t>(二)、产业发展背景分析</w:t>
        </w:r>
        <w:r>
          <w:tab/>
        </w:r>
        <w:r>
          <w:fldChar w:fldCharType="begin"/>
        </w:r>
        <w:r>
          <w:instrText xml:space="preserve"> PAGEREF _Toc6966 \h </w:instrText>
        </w:r>
        <w:r>
          <w:fldChar w:fldCharType="separate"/>
        </w:r>
        <w:r>
          <w:t>10</w:t>
        </w:r>
        <w:r>
          <w:fldChar w:fldCharType="end"/>
        </w:r>
      </w:hyperlink>
    </w:p>
    <w:p>
      <w:pPr>
        <w:pStyle w:val="TOC2"/>
        <w:tabs>
          <w:tab w:val="right" w:leader="dot" w:pos="8306"/>
        </w:tabs>
      </w:pPr>
      <w:hyperlink w:anchor="_Toc17917" w:history="1">
        <w:r>
          <w:rPr>
            <w:rFonts w:ascii="仿宋" w:eastAsia="仿宋" w:hAnsi="仿宋" w:cs="仿宋" w:hint="eastAsia"/>
            <w:lang w:eastAsia="zh-CN"/>
          </w:rPr>
          <w:t>(三)、产业发展原则</w:t>
        </w:r>
        <w:r>
          <w:tab/>
        </w:r>
        <w:r>
          <w:fldChar w:fldCharType="begin"/>
        </w:r>
        <w:r>
          <w:instrText xml:space="preserve"> PAGEREF _Toc17917 \h </w:instrText>
        </w:r>
        <w:r>
          <w:fldChar w:fldCharType="separate"/>
        </w:r>
        <w:r>
          <w:t>11</w:t>
        </w:r>
        <w:r>
          <w:fldChar w:fldCharType="end"/>
        </w:r>
      </w:hyperlink>
    </w:p>
    <w:p>
      <w:pPr>
        <w:pStyle w:val="TOC2"/>
        <w:tabs>
          <w:tab w:val="right" w:leader="dot" w:pos="8306"/>
        </w:tabs>
      </w:pPr>
      <w:hyperlink w:anchor="_Toc23566" w:history="1">
        <w:r>
          <w:rPr>
            <w:rFonts w:ascii="仿宋" w:eastAsia="仿宋" w:hAnsi="仿宋" w:cs="仿宋" w:hint="eastAsia"/>
            <w:lang w:eastAsia="zh-CN"/>
          </w:rPr>
          <w:t>(四)、区域产业环境分析</w:t>
        </w:r>
        <w:r>
          <w:tab/>
        </w:r>
        <w:r>
          <w:fldChar w:fldCharType="begin"/>
        </w:r>
        <w:r>
          <w:instrText xml:space="preserve"> PAGEREF _Toc23566 \h </w:instrText>
        </w:r>
        <w:r>
          <w:fldChar w:fldCharType="separate"/>
        </w:r>
        <w:r>
          <w:t>12</w:t>
        </w:r>
        <w:r>
          <w:fldChar w:fldCharType="end"/>
        </w:r>
      </w:hyperlink>
    </w:p>
    <w:p>
      <w:pPr>
        <w:pStyle w:val="TOC2"/>
        <w:tabs>
          <w:tab w:val="right" w:leader="dot" w:pos="8306"/>
        </w:tabs>
      </w:pPr>
      <w:hyperlink w:anchor="_Toc26972" w:history="1">
        <w:r>
          <w:rPr>
            <w:rFonts w:ascii="仿宋" w:eastAsia="仿宋" w:hAnsi="仿宋" w:cs="仿宋" w:hint="eastAsia"/>
            <w:lang w:eastAsia="zh-CN"/>
          </w:rPr>
          <w:t>(五)、可行性分析</w:t>
        </w:r>
        <w:r>
          <w:tab/>
        </w:r>
        <w:r>
          <w:fldChar w:fldCharType="begin"/>
        </w:r>
        <w:r>
          <w:instrText xml:space="preserve"> PAGEREF _Toc26972 \h </w:instrText>
        </w:r>
        <w:r>
          <w:fldChar w:fldCharType="separate"/>
        </w:r>
        <w:r>
          <w:t>14</w:t>
        </w:r>
        <w:r>
          <w:fldChar w:fldCharType="end"/>
        </w:r>
      </w:hyperlink>
    </w:p>
    <w:p>
      <w:pPr>
        <w:pStyle w:val="TOC2"/>
        <w:tabs>
          <w:tab w:val="right" w:leader="dot" w:pos="8306"/>
        </w:tabs>
      </w:pPr>
      <w:hyperlink w:anchor="_Toc23263" w:history="1">
        <w:r>
          <w:rPr>
            <w:rFonts w:ascii="仿宋" w:eastAsia="仿宋" w:hAnsi="仿宋" w:cs="仿宋" w:hint="eastAsia"/>
            <w:lang w:eastAsia="zh-CN"/>
          </w:rPr>
          <w:t>(六)、产业发展重点任务</w:t>
        </w:r>
        <w:r>
          <w:tab/>
        </w:r>
        <w:r>
          <w:fldChar w:fldCharType="begin"/>
        </w:r>
        <w:r>
          <w:instrText xml:space="preserve"> PAGEREF _Toc23263 \h </w:instrText>
        </w:r>
        <w:r>
          <w:fldChar w:fldCharType="separate"/>
        </w:r>
        <w:r>
          <w:t>15</w:t>
        </w:r>
        <w:r>
          <w:fldChar w:fldCharType="end"/>
        </w:r>
      </w:hyperlink>
    </w:p>
    <w:p>
      <w:pPr>
        <w:pStyle w:val="TOC2"/>
        <w:tabs>
          <w:tab w:val="right" w:leader="dot" w:pos="8306"/>
        </w:tabs>
      </w:pPr>
      <w:hyperlink w:anchor="_Toc25154" w:history="1">
        <w:r>
          <w:rPr>
            <w:rFonts w:ascii="仿宋" w:eastAsia="仿宋" w:hAnsi="仿宋" w:cs="仿宋" w:hint="eastAsia"/>
            <w:lang w:eastAsia="zh-CN"/>
          </w:rPr>
          <w:t>(七)、流态化干燥技术与设备项目建设必要性分析</w:t>
        </w:r>
        <w:r>
          <w:tab/>
        </w:r>
        <w:r>
          <w:fldChar w:fldCharType="begin"/>
        </w:r>
        <w:r>
          <w:instrText xml:space="preserve"> PAGEREF _Toc25154 \h </w:instrText>
        </w:r>
        <w:r>
          <w:fldChar w:fldCharType="separate"/>
        </w:r>
        <w:r>
          <w:t>17</w:t>
        </w:r>
        <w:r>
          <w:fldChar w:fldCharType="end"/>
        </w:r>
      </w:hyperlink>
    </w:p>
    <w:p>
      <w:pPr>
        <w:pStyle w:val="TOC1"/>
        <w:tabs>
          <w:tab w:val="right" w:leader="dot" w:pos="8306"/>
        </w:tabs>
      </w:pPr>
      <w:hyperlink w:anchor="_Toc32709" w:history="1">
        <w:r>
          <w:rPr>
            <w:rFonts w:ascii="仿宋" w:eastAsia="仿宋" w:hAnsi="仿宋" w:cs="仿宋" w:hint="eastAsia"/>
            <w:lang w:eastAsia="zh-CN"/>
          </w:rPr>
          <w:t>三、流态化干燥技术与设备项目概况</w:t>
        </w:r>
        <w:r>
          <w:tab/>
        </w:r>
        <w:r>
          <w:fldChar w:fldCharType="begin"/>
        </w:r>
        <w:r>
          <w:instrText xml:space="preserve"> PAGEREF _Toc32709 \h </w:instrText>
        </w:r>
        <w:r>
          <w:fldChar w:fldCharType="separate"/>
        </w:r>
        <w:r>
          <w:t>19</w:t>
        </w:r>
        <w:r>
          <w:fldChar w:fldCharType="end"/>
        </w:r>
      </w:hyperlink>
    </w:p>
    <w:p>
      <w:pPr>
        <w:pStyle w:val="TOC2"/>
        <w:tabs>
          <w:tab w:val="right" w:leader="dot" w:pos="8306"/>
        </w:tabs>
      </w:pPr>
      <w:hyperlink w:anchor="_Toc30176" w:history="1">
        <w:r>
          <w:rPr>
            <w:rFonts w:ascii="仿宋" w:eastAsia="仿宋" w:hAnsi="仿宋" w:cs="仿宋" w:hint="eastAsia"/>
            <w:lang w:eastAsia="zh-CN"/>
          </w:rPr>
          <w:t>(一)、投资路径</w:t>
        </w:r>
        <w:r>
          <w:tab/>
        </w:r>
        <w:r>
          <w:fldChar w:fldCharType="begin"/>
        </w:r>
        <w:r>
          <w:instrText xml:space="preserve"> PAGEREF _Toc30176 \h </w:instrText>
        </w:r>
        <w:r>
          <w:fldChar w:fldCharType="separate"/>
        </w:r>
        <w:r>
          <w:t>19</w:t>
        </w:r>
        <w:r>
          <w:fldChar w:fldCharType="end"/>
        </w:r>
      </w:hyperlink>
    </w:p>
    <w:p>
      <w:pPr>
        <w:pStyle w:val="TOC2"/>
        <w:tabs>
          <w:tab w:val="right" w:leader="dot" w:pos="8306"/>
        </w:tabs>
      </w:pPr>
      <w:hyperlink w:anchor="_Toc10900" w:history="1">
        <w:r>
          <w:rPr>
            <w:rFonts w:ascii="仿宋" w:eastAsia="仿宋" w:hAnsi="仿宋" w:cs="仿宋" w:hint="eastAsia"/>
            <w:lang w:eastAsia="zh-CN"/>
          </w:rPr>
          <w:t>(二)、流态化干燥技术与设备项目提出的理由</w:t>
        </w:r>
        <w:r>
          <w:tab/>
        </w:r>
        <w:r>
          <w:fldChar w:fldCharType="begin"/>
        </w:r>
        <w:r>
          <w:instrText xml:space="preserve"> PAGEREF _Toc10900 \h </w:instrText>
        </w:r>
        <w:r>
          <w:fldChar w:fldCharType="separate"/>
        </w:r>
        <w:r>
          <w:t>19</w:t>
        </w:r>
        <w:r>
          <w:fldChar w:fldCharType="end"/>
        </w:r>
      </w:hyperlink>
    </w:p>
    <w:p>
      <w:pPr>
        <w:pStyle w:val="TOC2"/>
        <w:tabs>
          <w:tab w:val="right" w:leader="dot" w:pos="8306"/>
        </w:tabs>
      </w:pPr>
      <w:hyperlink w:anchor="_Toc32414" w:history="1">
        <w:r>
          <w:rPr>
            <w:rFonts w:ascii="仿宋" w:eastAsia="仿宋" w:hAnsi="仿宋" w:cs="仿宋" w:hint="eastAsia"/>
            <w:lang w:eastAsia="zh-CN"/>
          </w:rPr>
          <w:t>(三)、流态化干燥技术与设备项目选址</w:t>
        </w:r>
        <w:r>
          <w:tab/>
        </w:r>
        <w:r>
          <w:fldChar w:fldCharType="begin"/>
        </w:r>
        <w:r>
          <w:instrText xml:space="preserve"> PAGEREF _Toc32414 \h </w:instrText>
        </w:r>
        <w:r>
          <w:fldChar w:fldCharType="separate"/>
        </w:r>
        <w:r>
          <w:t>20</w:t>
        </w:r>
        <w:r>
          <w:fldChar w:fldCharType="end"/>
        </w:r>
      </w:hyperlink>
    </w:p>
    <w:p>
      <w:pPr>
        <w:pStyle w:val="TOC2"/>
        <w:tabs>
          <w:tab w:val="right" w:leader="dot" w:pos="8306"/>
        </w:tabs>
      </w:pPr>
      <w:hyperlink w:anchor="_Toc18051" w:history="1">
        <w:r>
          <w:rPr>
            <w:rFonts w:ascii="仿宋" w:eastAsia="仿宋" w:hAnsi="仿宋" w:cs="仿宋" w:hint="eastAsia"/>
            <w:lang w:eastAsia="zh-CN"/>
          </w:rPr>
          <w:t>(四)、生产规模</w:t>
        </w:r>
        <w:r>
          <w:tab/>
        </w:r>
        <w:r>
          <w:fldChar w:fldCharType="begin"/>
        </w:r>
        <w:r>
          <w:instrText xml:space="preserve"> PAGEREF _Toc18051 \h </w:instrText>
        </w:r>
        <w:r>
          <w:fldChar w:fldCharType="separate"/>
        </w:r>
        <w:r>
          <w:t>20</w:t>
        </w:r>
        <w:r>
          <w:fldChar w:fldCharType="end"/>
        </w:r>
      </w:hyperlink>
    </w:p>
    <w:p>
      <w:pPr>
        <w:pStyle w:val="TOC2"/>
        <w:tabs>
          <w:tab w:val="right" w:leader="dot" w:pos="8306"/>
        </w:tabs>
      </w:pPr>
      <w:hyperlink w:anchor="_Toc4983" w:history="1">
        <w:r>
          <w:rPr>
            <w:rFonts w:ascii="仿宋" w:eastAsia="仿宋" w:hAnsi="仿宋" w:cs="仿宋" w:hint="eastAsia"/>
            <w:lang w:eastAsia="zh-CN"/>
          </w:rPr>
          <w:t>(五)、建设规模</w:t>
        </w:r>
        <w:r>
          <w:tab/>
        </w:r>
        <w:r>
          <w:fldChar w:fldCharType="begin"/>
        </w:r>
        <w:r>
          <w:instrText xml:space="preserve"> PAGEREF _Toc4983 \h </w:instrText>
        </w:r>
        <w:r>
          <w:fldChar w:fldCharType="separate"/>
        </w:r>
        <w:r>
          <w:t>20</w:t>
        </w:r>
        <w:r>
          <w:fldChar w:fldCharType="end"/>
        </w:r>
      </w:hyperlink>
    </w:p>
    <w:p>
      <w:pPr>
        <w:pStyle w:val="TOC2"/>
        <w:tabs>
          <w:tab w:val="right" w:leader="dot" w:pos="8306"/>
        </w:tabs>
      </w:pPr>
      <w:hyperlink w:anchor="_Toc11427" w:history="1">
        <w:r>
          <w:rPr>
            <w:rFonts w:ascii="仿宋" w:eastAsia="仿宋" w:hAnsi="仿宋" w:cs="仿宋" w:hint="eastAsia"/>
            <w:lang w:eastAsia="zh-CN"/>
          </w:rPr>
          <w:t>(六)、流态化干燥技术与设备项目投资</w:t>
        </w:r>
        <w:r>
          <w:tab/>
        </w:r>
        <w:r>
          <w:fldChar w:fldCharType="begin"/>
        </w:r>
        <w:r>
          <w:instrText xml:space="preserve"> PAGEREF _Toc11427 \h </w:instrText>
        </w:r>
        <w:r>
          <w:fldChar w:fldCharType="separate"/>
        </w:r>
        <w:r>
          <w:t>21</w:t>
        </w:r>
        <w:r>
          <w:fldChar w:fldCharType="end"/>
        </w:r>
      </w:hyperlink>
    </w:p>
    <w:p>
      <w:pPr>
        <w:pStyle w:val="TOC2"/>
        <w:tabs>
          <w:tab w:val="right" w:leader="dot" w:pos="8306"/>
        </w:tabs>
      </w:pPr>
      <w:hyperlink w:anchor="_Toc22327" w:history="1">
        <w:r>
          <w:rPr>
            <w:rFonts w:ascii="仿宋" w:eastAsia="仿宋" w:hAnsi="仿宋" w:cs="仿宋" w:hint="eastAsia"/>
            <w:lang w:eastAsia="zh-CN"/>
          </w:rPr>
          <w:t>(七)、流态化干燥技术与设备项目进度规划</w:t>
        </w:r>
        <w:r>
          <w:tab/>
        </w:r>
        <w:r>
          <w:fldChar w:fldCharType="begin"/>
        </w:r>
        <w:r>
          <w:instrText xml:space="preserve"> PAGEREF _Toc22327 \h </w:instrText>
        </w:r>
        <w:r>
          <w:fldChar w:fldCharType="separate"/>
        </w:r>
        <w:r>
          <w:t>21</w:t>
        </w:r>
        <w:r>
          <w:fldChar w:fldCharType="end"/>
        </w:r>
      </w:hyperlink>
    </w:p>
    <w:p>
      <w:pPr>
        <w:pStyle w:val="TOC2"/>
        <w:tabs>
          <w:tab w:val="right" w:leader="dot" w:pos="8306"/>
        </w:tabs>
      </w:pPr>
      <w:hyperlink w:anchor="_Toc21152" w:history="1">
        <w:r>
          <w:rPr>
            <w:rFonts w:ascii="仿宋" w:eastAsia="仿宋" w:hAnsi="仿宋" w:cs="仿宋" w:hint="eastAsia"/>
            <w:lang w:eastAsia="zh-CN"/>
          </w:rPr>
          <w:t>(八)、经济效益(正常经营年份)</w:t>
        </w:r>
        <w:r>
          <w:tab/>
        </w:r>
        <w:r>
          <w:fldChar w:fldCharType="begin"/>
        </w:r>
        <w:r>
          <w:instrText xml:space="preserve"> PAGEREF _Toc21152 \h </w:instrText>
        </w:r>
        <w:r>
          <w:fldChar w:fldCharType="separate"/>
        </w:r>
        <w:r>
          <w:t>22</w:t>
        </w:r>
        <w:r>
          <w:fldChar w:fldCharType="end"/>
        </w:r>
      </w:hyperlink>
    </w:p>
    <w:p>
      <w:pPr>
        <w:pStyle w:val="TOC2"/>
        <w:tabs>
          <w:tab w:val="right" w:leader="dot" w:pos="8306"/>
        </w:tabs>
      </w:pPr>
      <w:hyperlink w:anchor="_Toc5795" w:history="1">
        <w:r>
          <w:rPr>
            <w:rFonts w:ascii="仿宋" w:eastAsia="仿宋" w:hAnsi="仿宋" w:cs="仿宋" w:hint="eastAsia"/>
            <w:lang w:eastAsia="zh-CN"/>
          </w:rPr>
          <w:t>(九)、流态化干燥技术与设备项目综合评价</w:t>
        </w:r>
        <w:r>
          <w:tab/>
        </w:r>
        <w:r>
          <w:fldChar w:fldCharType="begin"/>
        </w:r>
        <w:r>
          <w:instrText xml:space="preserve"> PAGEREF _Toc5795 \h </w:instrText>
        </w:r>
        <w:r>
          <w:fldChar w:fldCharType="separate"/>
        </w:r>
        <w:r>
          <w:t>23</w:t>
        </w:r>
        <w:r>
          <w:fldChar w:fldCharType="end"/>
        </w:r>
      </w:hyperlink>
    </w:p>
    <w:p>
      <w:pPr>
        <w:pStyle w:val="TOC1"/>
        <w:tabs>
          <w:tab w:val="right" w:leader="dot" w:pos="8306"/>
        </w:tabs>
      </w:pPr>
      <w:hyperlink w:anchor="_Toc28884" w:history="1">
        <w:r>
          <w:rPr>
            <w:rFonts w:ascii="仿宋" w:eastAsia="仿宋" w:hAnsi="仿宋" w:cs="仿宋" w:hint="eastAsia"/>
            <w:lang w:eastAsia="zh-CN"/>
          </w:rPr>
          <w:t>四、公司成立方案</w:t>
        </w:r>
        <w:r>
          <w:tab/>
        </w:r>
        <w:r>
          <w:fldChar w:fldCharType="begin"/>
        </w:r>
        <w:r>
          <w:instrText xml:space="preserve"> PAGEREF _Toc28884 \h </w:instrText>
        </w:r>
        <w:r>
          <w:fldChar w:fldCharType="separate"/>
        </w:r>
        <w:r>
          <w:t>23</w:t>
        </w:r>
        <w:r>
          <w:fldChar w:fldCharType="end"/>
        </w:r>
      </w:hyperlink>
    </w:p>
    <w:p>
      <w:pPr>
        <w:pStyle w:val="TOC2"/>
        <w:tabs>
          <w:tab w:val="right" w:leader="dot" w:pos="8306"/>
        </w:tabs>
      </w:pPr>
      <w:hyperlink w:anchor="_Toc21706" w:history="1">
        <w:r>
          <w:rPr>
            <w:rFonts w:ascii="仿宋" w:eastAsia="仿宋" w:hAnsi="仿宋" w:cs="仿宋" w:hint="eastAsia"/>
            <w:lang w:eastAsia="zh-CN"/>
          </w:rPr>
          <w:t>(一)、公司经营宗旨</w:t>
        </w:r>
        <w:r>
          <w:tab/>
        </w:r>
        <w:r>
          <w:fldChar w:fldCharType="begin"/>
        </w:r>
        <w:r>
          <w:instrText xml:space="preserve"> PAGEREF _Toc21706 \h </w:instrText>
        </w:r>
        <w:r>
          <w:fldChar w:fldCharType="separate"/>
        </w:r>
        <w:r>
          <w:t>23</w:t>
        </w:r>
        <w:r>
          <w:fldChar w:fldCharType="end"/>
        </w:r>
      </w:hyperlink>
    </w:p>
    <w:p>
      <w:pPr>
        <w:pStyle w:val="TOC2"/>
        <w:tabs>
          <w:tab w:val="right" w:leader="dot" w:pos="8306"/>
        </w:tabs>
      </w:pPr>
      <w:hyperlink w:anchor="_Toc25019" w:history="1">
        <w:r>
          <w:rPr>
            <w:rFonts w:ascii="仿宋" w:eastAsia="仿宋" w:hAnsi="仿宋" w:cs="仿宋" w:hint="eastAsia"/>
            <w:lang w:eastAsia="zh-CN"/>
          </w:rPr>
          <w:t>(二)、公司的目标、主要职责</w:t>
        </w:r>
        <w:r>
          <w:tab/>
        </w:r>
        <w:r>
          <w:fldChar w:fldCharType="begin"/>
        </w:r>
        <w:r>
          <w:instrText xml:space="preserve"> PAGEREF _Toc25019 \h </w:instrText>
        </w:r>
        <w:r>
          <w:fldChar w:fldCharType="separate"/>
        </w:r>
        <w:r>
          <w:t>24</w:t>
        </w:r>
        <w:r>
          <w:fldChar w:fldCharType="end"/>
        </w:r>
      </w:hyperlink>
    </w:p>
    <w:p>
      <w:pPr>
        <w:pStyle w:val="TOC2"/>
        <w:tabs>
          <w:tab w:val="right" w:leader="dot" w:pos="8306"/>
        </w:tabs>
      </w:pPr>
      <w:hyperlink w:anchor="_Toc7965" w:history="1">
        <w:r>
          <w:rPr>
            <w:rFonts w:ascii="仿宋" w:eastAsia="仿宋" w:hAnsi="仿宋" w:cs="仿宋" w:hint="eastAsia"/>
            <w:lang w:eastAsia="zh-CN"/>
          </w:rPr>
          <w:t>(三)、公司组建方式</w:t>
        </w:r>
        <w:r>
          <w:tab/>
        </w:r>
        <w:r>
          <w:fldChar w:fldCharType="begin"/>
        </w:r>
        <w:r>
          <w:instrText xml:space="preserve"> PAGEREF _Toc7965 \h </w:instrText>
        </w:r>
        <w:r>
          <w:fldChar w:fldCharType="separate"/>
        </w:r>
        <w:r>
          <w:t>27</w:t>
        </w:r>
        <w:r>
          <w:fldChar w:fldCharType="end"/>
        </w:r>
      </w:hyperlink>
    </w:p>
    <w:p>
      <w:pPr>
        <w:pStyle w:val="TOC2"/>
        <w:tabs>
          <w:tab w:val="right" w:leader="dot" w:pos="8306"/>
        </w:tabs>
      </w:pPr>
      <w:hyperlink w:anchor="_Toc20041" w:history="1">
        <w:r>
          <w:rPr>
            <w:rFonts w:ascii="仿宋" w:eastAsia="仿宋" w:hAnsi="仿宋" w:cs="仿宋" w:hint="eastAsia"/>
            <w:lang w:eastAsia="zh-CN"/>
          </w:rPr>
          <w:t>(四)、公司管理体制</w:t>
        </w:r>
        <w:r>
          <w:tab/>
        </w:r>
        <w:r>
          <w:fldChar w:fldCharType="begin"/>
        </w:r>
        <w:r>
          <w:instrText xml:space="preserve"> PAGEREF _Toc20041 \h </w:instrText>
        </w:r>
        <w:r>
          <w:fldChar w:fldCharType="separate"/>
        </w:r>
        <w:r>
          <w:t>28</w:t>
        </w:r>
        <w:r>
          <w:fldChar w:fldCharType="end"/>
        </w:r>
      </w:hyperlink>
    </w:p>
    <w:p>
      <w:pPr>
        <w:pStyle w:val="TOC2"/>
        <w:tabs>
          <w:tab w:val="right" w:leader="dot" w:pos="8306"/>
        </w:tabs>
      </w:pPr>
      <w:hyperlink w:anchor="_Toc3834" w:history="1">
        <w:r>
          <w:rPr>
            <w:rFonts w:ascii="仿宋" w:eastAsia="仿宋" w:hAnsi="仿宋" w:cs="仿宋" w:hint="eastAsia"/>
            <w:lang w:eastAsia="zh-CN"/>
          </w:rPr>
          <w:t>(五)、部门职责及权限</w:t>
        </w:r>
        <w:r>
          <w:tab/>
        </w:r>
        <w:r>
          <w:fldChar w:fldCharType="begin"/>
        </w:r>
        <w:r>
          <w:instrText xml:space="preserve"> PAGEREF _Toc3834 \h </w:instrText>
        </w:r>
        <w:r>
          <w:fldChar w:fldCharType="separate"/>
        </w:r>
        <w:r>
          <w:t>29</w:t>
        </w:r>
        <w:r>
          <w:fldChar w:fldCharType="end"/>
        </w:r>
      </w:hyperlink>
    </w:p>
    <w:p>
      <w:pPr>
        <w:pStyle w:val="TOC2"/>
        <w:tabs>
          <w:tab w:val="right" w:leader="dot" w:pos="8306"/>
        </w:tabs>
      </w:pPr>
      <w:hyperlink w:anchor="_Toc5558" w:history="1">
        <w:r>
          <w:rPr>
            <w:rFonts w:ascii="仿宋" w:eastAsia="仿宋" w:hAnsi="仿宋" w:cs="仿宋" w:hint="eastAsia"/>
            <w:lang w:eastAsia="zh-CN"/>
          </w:rPr>
          <w:t>(六)、核心人员介绍</w:t>
        </w:r>
        <w:r>
          <w:tab/>
        </w:r>
        <w:r>
          <w:fldChar w:fldCharType="begin"/>
        </w:r>
        <w:r>
          <w:instrText xml:space="preserve"> PAGEREF _Toc5558 \h </w:instrText>
        </w:r>
        <w:r>
          <w:fldChar w:fldCharType="separate"/>
        </w:r>
        <w:r>
          <w:t>31</w:t>
        </w:r>
        <w:r>
          <w:fldChar w:fldCharType="end"/>
        </w:r>
      </w:hyperlink>
    </w:p>
    <w:p>
      <w:pPr>
        <w:pStyle w:val="TOC2"/>
        <w:tabs>
          <w:tab w:val="right" w:leader="dot" w:pos="8306"/>
        </w:tabs>
      </w:pPr>
      <w:hyperlink w:anchor="_Toc19657" w:history="1">
        <w:r>
          <w:rPr>
            <w:rFonts w:ascii="仿宋" w:eastAsia="仿宋" w:hAnsi="仿宋" w:cs="仿宋" w:hint="eastAsia"/>
            <w:lang w:eastAsia="zh-CN"/>
          </w:rPr>
          <w:t>(七)、财务会计制度</w:t>
        </w:r>
        <w:r>
          <w:tab/>
        </w:r>
        <w:r>
          <w:fldChar w:fldCharType="begin"/>
        </w:r>
        <w:r>
          <w:instrText xml:space="preserve"> PAGEREF _Toc19657 \h </w:instrText>
        </w:r>
        <w:r>
          <w:fldChar w:fldCharType="separate"/>
        </w:r>
        <w:r>
          <w:t>33</w:t>
        </w:r>
        <w:r>
          <w:fldChar w:fldCharType="end"/>
        </w:r>
      </w:hyperlink>
    </w:p>
    <w:p>
      <w:pPr>
        <w:pStyle w:val="TOC1"/>
        <w:tabs>
          <w:tab w:val="right" w:leader="dot" w:pos="8306"/>
        </w:tabs>
      </w:pPr>
      <w:hyperlink w:anchor="_Toc5290" w:history="1">
        <w:r>
          <w:rPr>
            <w:rFonts w:ascii="仿宋" w:eastAsia="仿宋" w:hAnsi="仿宋" w:cs="仿宋" w:hint="eastAsia"/>
            <w:lang w:eastAsia="zh-CN"/>
          </w:rPr>
          <w:t>五、法人治理</w:t>
        </w:r>
        <w:r>
          <w:tab/>
        </w:r>
        <w:r>
          <w:fldChar w:fldCharType="begin"/>
        </w:r>
        <w:r>
          <w:instrText xml:space="preserve"> PAGEREF _Toc5290 \h </w:instrText>
        </w:r>
        <w:r>
          <w:fldChar w:fldCharType="separate"/>
        </w:r>
        <w:r>
          <w:t>39</w:t>
        </w:r>
        <w:r>
          <w:fldChar w:fldCharType="end"/>
        </w:r>
      </w:hyperlink>
    </w:p>
    <w:p>
      <w:pPr>
        <w:pStyle w:val="TOC2"/>
        <w:tabs>
          <w:tab w:val="right" w:leader="dot" w:pos="8306"/>
        </w:tabs>
      </w:pPr>
      <w:hyperlink w:anchor="_Toc18664" w:history="1">
        <w:r>
          <w:rPr>
            <w:rFonts w:ascii="仿宋" w:eastAsia="仿宋" w:hAnsi="仿宋" w:cs="仿宋" w:hint="eastAsia"/>
            <w:lang w:eastAsia="zh-CN"/>
          </w:rPr>
          <w:t>(一)、股东权利及义务</w:t>
        </w:r>
        <w:r>
          <w:tab/>
        </w:r>
        <w:r>
          <w:fldChar w:fldCharType="begin"/>
        </w:r>
        <w:r>
          <w:instrText xml:space="preserve"> PAGEREF _Toc18664 \h </w:instrText>
        </w:r>
        <w:r>
          <w:fldChar w:fldCharType="separate"/>
        </w:r>
        <w:r>
          <w:t>39</w:t>
        </w:r>
        <w:r>
          <w:fldChar w:fldCharType="end"/>
        </w:r>
      </w:hyperlink>
    </w:p>
    <w:p>
      <w:pPr>
        <w:pStyle w:val="TOC2"/>
        <w:tabs>
          <w:tab w:val="right" w:leader="dot" w:pos="8306"/>
        </w:tabs>
      </w:pPr>
      <w:hyperlink w:anchor="_Toc20225" w:history="1">
        <w:r>
          <w:rPr>
            <w:rFonts w:ascii="仿宋" w:eastAsia="仿宋" w:hAnsi="仿宋" w:cs="仿宋" w:hint="eastAsia"/>
            <w:lang w:eastAsia="zh-CN"/>
          </w:rPr>
          <w:t>(二)、董事</w:t>
        </w:r>
        <w:r>
          <w:tab/>
        </w:r>
        <w:r>
          <w:fldChar w:fldCharType="begin"/>
        </w:r>
        <w:r>
          <w:instrText xml:space="preserve"> PAGEREF _Toc20225 \h </w:instrText>
        </w:r>
        <w:r>
          <w:fldChar w:fldCharType="separate"/>
        </w:r>
        <w:r>
          <w:t>41</w:t>
        </w:r>
        <w:r>
          <w:fldChar w:fldCharType="end"/>
        </w:r>
      </w:hyperlink>
    </w:p>
    <w:p>
      <w:pPr>
        <w:pStyle w:val="TOC2"/>
        <w:tabs>
          <w:tab w:val="right" w:leader="dot" w:pos="8306"/>
        </w:tabs>
      </w:pPr>
      <w:hyperlink w:anchor="_Toc16618" w:history="1">
        <w:r>
          <w:rPr>
            <w:rFonts w:ascii="仿宋" w:eastAsia="仿宋" w:hAnsi="仿宋" w:cs="仿宋" w:hint="eastAsia"/>
            <w:lang w:eastAsia="zh-CN"/>
          </w:rPr>
          <w:t>(三)、高级管理人员</w:t>
        </w:r>
        <w:r>
          <w:tab/>
        </w:r>
        <w:r>
          <w:fldChar w:fldCharType="begin"/>
        </w:r>
        <w:r>
          <w:instrText xml:space="preserve"> PAGEREF _Toc16618 \h </w:instrText>
        </w:r>
        <w:r>
          <w:fldChar w:fldCharType="separate"/>
        </w:r>
        <w:r>
          <w:t>46</w:t>
        </w:r>
        <w:r>
          <w:fldChar w:fldCharType="end"/>
        </w:r>
      </w:hyperlink>
    </w:p>
    <w:p>
      <w:pPr>
        <w:pStyle w:val="TOC2"/>
        <w:tabs>
          <w:tab w:val="right" w:leader="dot" w:pos="8306"/>
        </w:tabs>
      </w:pPr>
      <w:hyperlink w:anchor="_Toc22655" w:history="1">
        <w:r>
          <w:rPr>
            <w:rFonts w:ascii="仿宋" w:eastAsia="仿宋" w:hAnsi="仿宋" w:cs="仿宋" w:hint="eastAsia"/>
            <w:lang w:eastAsia="zh-CN"/>
          </w:rPr>
          <w:t>(四)、监事</w:t>
        </w:r>
        <w:r>
          <w:tab/>
        </w:r>
        <w:r>
          <w:fldChar w:fldCharType="begin"/>
        </w:r>
        <w:r>
          <w:instrText xml:space="preserve"> PAGEREF _Toc22655 \h </w:instrText>
        </w:r>
        <w:r>
          <w:fldChar w:fldCharType="separate"/>
        </w:r>
        <w:r>
          <w:t>47</w:t>
        </w:r>
        <w:r>
          <w:fldChar w:fldCharType="end"/>
        </w:r>
      </w:hyperlink>
    </w:p>
    <w:p>
      <w:pPr>
        <w:pStyle w:val="TOC1"/>
        <w:tabs>
          <w:tab w:val="right" w:leader="dot" w:pos="8306"/>
        </w:tabs>
      </w:pPr>
      <w:hyperlink w:anchor="_Toc7171" w:history="1">
        <w:r>
          <w:rPr>
            <w:rFonts w:ascii="仿宋" w:eastAsia="仿宋" w:hAnsi="仿宋" w:cs="仿宋" w:hint="eastAsia"/>
            <w:lang w:eastAsia="zh-CN"/>
          </w:rPr>
          <w:t>六、流态化干燥技术与设备项目经济效益</w:t>
        </w:r>
        <w:r>
          <w:tab/>
        </w:r>
        <w:r>
          <w:fldChar w:fldCharType="begin"/>
        </w:r>
        <w:r>
          <w:instrText xml:space="preserve"> PAGEREF _Toc7171 \h </w:instrText>
        </w:r>
        <w:r>
          <w:fldChar w:fldCharType="separate"/>
        </w:r>
        <w:r>
          <w:t>49</w:t>
        </w:r>
        <w:r>
          <w:fldChar w:fldCharType="end"/>
        </w:r>
      </w:hyperlink>
    </w:p>
    <w:p>
      <w:pPr>
        <w:pStyle w:val="TOC2"/>
        <w:tabs>
          <w:tab w:val="right" w:leader="dot" w:pos="8306"/>
        </w:tabs>
      </w:pPr>
      <w:hyperlink w:anchor="_Toc31772" w:history="1">
        <w:r>
          <w:rPr>
            <w:rFonts w:ascii="仿宋" w:eastAsia="仿宋" w:hAnsi="仿宋" w:cs="仿宋" w:hint="eastAsia"/>
            <w:lang w:eastAsia="zh-CN"/>
          </w:rPr>
          <w:t>(一)、基本假设及基础参数选取</w:t>
        </w:r>
        <w:r>
          <w:tab/>
        </w:r>
        <w:r>
          <w:fldChar w:fldCharType="begin"/>
        </w:r>
        <w:r>
          <w:instrText xml:space="preserve"> PAGEREF _Toc31772 \h </w:instrText>
        </w:r>
        <w:r>
          <w:fldChar w:fldCharType="separate"/>
        </w:r>
        <w:r>
          <w:t>49</w:t>
        </w:r>
        <w:r>
          <w:fldChar w:fldCharType="end"/>
        </w:r>
      </w:hyperlink>
    </w:p>
    <w:p>
      <w:pPr>
        <w:pStyle w:val="TOC2"/>
        <w:tabs>
          <w:tab w:val="right" w:leader="dot" w:pos="8306"/>
        </w:tabs>
      </w:pPr>
      <w:hyperlink w:anchor="_Toc16275" w:history="1">
        <w:r>
          <w:rPr>
            <w:rFonts w:ascii="仿宋" w:eastAsia="仿宋" w:hAnsi="仿宋" w:cs="仿宋" w:hint="eastAsia"/>
            <w:lang w:eastAsia="zh-CN"/>
          </w:rPr>
          <w:t>(二)、经济评价财务测算</w:t>
        </w:r>
        <w:r>
          <w:tab/>
        </w:r>
        <w:r>
          <w:fldChar w:fldCharType="begin"/>
        </w:r>
        <w:r>
          <w:instrText xml:space="preserve"> PAGEREF _Toc16275 \h </w:instrText>
        </w:r>
        <w:r>
          <w:fldChar w:fldCharType="separate"/>
        </w:r>
        <w:r>
          <w:t>49</w:t>
        </w:r>
        <w:r>
          <w:fldChar w:fldCharType="end"/>
        </w:r>
      </w:hyperlink>
    </w:p>
    <w:p>
      <w:pPr>
        <w:pStyle w:val="TOC2"/>
        <w:tabs>
          <w:tab w:val="right" w:leader="dot" w:pos="8306"/>
        </w:tabs>
      </w:pPr>
      <w:hyperlink w:anchor="_Toc24285" w:history="1">
        <w:r>
          <w:rPr>
            <w:rFonts w:ascii="仿宋" w:eastAsia="仿宋" w:hAnsi="仿宋" w:cs="仿宋" w:hint="eastAsia"/>
            <w:lang w:eastAsia="zh-CN"/>
          </w:rPr>
          <w:t>(三)、流态化干燥技术与设备项目盈利能力分析</w:t>
        </w:r>
        <w:r>
          <w:tab/>
        </w:r>
        <w:r>
          <w:fldChar w:fldCharType="begin"/>
        </w:r>
        <w:r>
          <w:instrText xml:space="preserve"> PAGEREF _Toc24285 \h </w:instrText>
        </w:r>
        <w:r>
          <w:fldChar w:fldCharType="separate"/>
        </w:r>
        <w:r>
          <w:t>51</w:t>
        </w:r>
        <w:r>
          <w:fldChar w:fldCharType="end"/>
        </w:r>
      </w:hyperlink>
    </w:p>
    <w:p>
      <w:pPr>
        <w:pStyle w:val="TOC2"/>
        <w:tabs>
          <w:tab w:val="right" w:leader="dot" w:pos="8306"/>
        </w:tabs>
      </w:pPr>
      <w:hyperlink w:anchor="_Toc17698" w:history="1">
        <w:r>
          <w:rPr>
            <w:rFonts w:ascii="仿宋" w:eastAsia="仿宋" w:hAnsi="仿宋" w:cs="仿宋" w:hint="eastAsia"/>
            <w:lang w:eastAsia="zh-CN"/>
          </w:rPr>
          <w:t>(四)、财务生存能力分析</w:t>
        </w:r>
        <w:r>
          <w:tab/>
        </w:r>
        <w:r>
          <w:fldChar w:fldCharType="begin"/>
        </w:r>
        <w:r>
          <w:instrText xml:space="preserve"> PAGEREF _Toc17698 \h </w:instrText>
        </w:r>
        <w:r>
          <w:fldChar w:fldCharType="separate"/>
        </w:r>
        <w:r>
          <w:t>52</w:t>
        </w:r>
        <w:r>
          <w:fldChar w:fldCharType="end"/>
        </w:r>
      </w:hyperlink>
    </w:p>
    <w:p>
      <w:pPr>
        <w:pStyle w:val="TOC2"/>
        <w:tabs>
          <w:tab w:val="right" w:leader="dot" w:pos="8306"/>
        </w:tabs>
      </w:pPr>
      <w:hyperlink w:anchor="_Toc599" w:history="1">
        <w:r>
          <w:rPr>
            <w:rFonts w:ascii="仿宋" w:eastAsia="仿宋" w:hAnsi="仿宋" w:cs="仿宋" w:hint="eastAsia"/>
            <w:lang w:eastAsia="zh-CN"/>
          </w:rPr>
          <w:t>(五)、偿债能力分析</w:t>
        </w:r>
        <w:r>
          <w:tab/>
        </w:r>
        <w:r>
          <w:fldChar w:fldCharType="begin"/>
        </w:r>
        <w:r>
          <w:instrText xml:space="preserve"> PAGEREF _Toc599 \h </w:instrText>
        </w:r>
        <w:r>
          <w:fldChar w:fldCharType="separate"/>
        </w:r>
        <w:r>
          <w:t>53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374" w:history="1">
        <w:r>
          <w:rPr>
            <w:rFonts w:ascii="仿宋" w:eastAsia="仿宋" w:hAnsi="仿宋" w:cs="仿宋" w:hint="eastAsia"/>
            <w:lang w:eastAsia="zh-CN"/>
          </w:rPr>
          <w:t>(六)、经济评价结论</w:t>
        </w:r>
        <w:r>
          <w:tab/>
        </w:r>
        <w:r>
          <w:fldChar w:fldCharType="begin"/>
        </w:r>
        <w:r>
          <w:instrText xml:space="preserve"> PAGEREF _Toc1374 \h </w:instrText>
        </w:r>
        <w:r>
          <w:fldChar w:fldCharType="separate"/>
        </w:r>
        <w:r>
          <w:t>54</w:t>
        </w:r>
        <w:r>
          <w:fldChar w:fldCharType="end"/>
        </w:r>
      </w:hyperlink>
    </w:p>
    <w:p>
      <w:pPr>
        <w:pStyle w:val="TOC1"/>
        <w:tabs>
          <w:tab w:val="right" w:leader="dot" w:pos="8306"/>
        </w:tabs>
      </w:pPr>
      <w:hyperlink w:anchor="_Toc27717" w:history="1">
        <w:r>
          <w:rPr>
            <w:rFonts w:ascii="仿宋" w:eastAsia="仿宋" w:hAnsi="仿宋" w:cs="仿宋" w:hint="eastAsia"/>
            <w:lang w:eastAsia="zh-CN"/>
          </w:rPr>
          <w:t>七、公司组建背景分析</w:t>
        </w:r>
        <w:r>
          <w:tab/>
        </w:r>
        <w:r>
          <w:fldChar w:fldCharType="begin"/>
        </w:r>
        <w:r>
          <w:instrText xml:space="preserve"> PAGEREF _Toc27717 \h </w:instrText>
        </w:r>
        <w:r>
          <w:fldChar w:fldCharType="separate"/>
        </w:r>
        <w:r>
          <w:t>55</w:t>
        </w:r>
        <w:r>
          <w:fldChar w:fldCharType="end"/>
        </w:r>
      </w:hyperlink>
    </w:p>
    <w:p>
      <w:pPr>
        <w:pStyle w:val="TOC2"/>
        <w:tabs>
          <w:tab w:val="right" w:leader="dot" w:pos="8306"/>
        </w:tabs>
      </w:pPr>
      <w:hyperlink w:anchor="_Toc18384" w:history="1">
        <w:r>
          <w:rPr>
            <w:rFonts w:ascii="仿宋" w:eastAsia="仿宋" w:hAnsi="仿宋" w:cs="仿宋" w:hint="eastAsia"/>
            <w:lang w:eastAsia="zh-CN"/>
          </w:rPr>
          <w:t>(一)、流态化干燥技术与设备项目背景分析</w:t>
        </w:r>
        <w:r>
          <w:tab/>
        </w:r>
        <w:r>
          <w:fldChar w:fldCharType="begin"/>
        </w:r>
        <w:r>
          <w:instrText xml:space="preserve"> PAGEREF _Toc18384 \h </w:instrText>
        </w:r>
        <w:r>
          <w:fldChar w:fldCharType="separate"/>
        </w:r>
        <w:r>
          <w:t>55</w:t>
        </w:r>
        <w:r>
          <w:fldChar w:fldCharType="end"/>
        </w:r>
      </w:hyperlink>
    </w:p>
    <w:p>
      <w:pPr>
        <w:pStyle w:val="TOC2"/>
        <w:tabs>
          <w:tab w:val="right" w:leader="dot" w:pos="8306"/>
        </w:tabs>
      </w:pPr>
      <w:hyperlink w:anchor="_Toc9181" w:history="1">
        <w:r>
          <w:rPr>
            <w:rFonts w:ascii="仿宋" w:eastAsia="仿宋" w:hAnsi="仿宋" w:cs="仿宋" w:hint="eastAsia"/>
            <w:lang w:eastAsia="zh-CN"/>
          </w:rPr>
          <w:t>(二)、流态化干燥技术与设备项目建设必要性分析</w:t>
        </w:r>
        <w:r>
          <w:tab/>
        </w:r>
        <w:r>
          <w:fldChar w:fldCharType="begin"/>
        </w:r>
        <w:r>
          <w:instrText xml:space="preserve"> PAGEREF _Toc9181 \h </w:instrText>
        </w:r>
        <w:r>
          <w:fldChar w:fldCharType="separate"/>
        </w:r>
        <w:r>
          <w:t>56</w:t>
        </w:r>
        <w:r>
          <w:fldChar w:fldCharType="end"/>
        </w:r>
      </w:hyperlink>
    </w:p>
    <w:p>
      <w:pPr>
        <w:pStyle w:val="TOC2"/>
        <w:tabs>
          <w:tab w:val="right" w:leader="dot" w:pos="8306"/>
        </w:tabs>
      </w:pPr>
      <w:hyperlink w:anchor="_Toc9567" w:history="1">
        <w:r>
          <w:rPr>
            <w:rFonts w:ascii="仿宋" w:eastAsia="仿宋" w:hAnsi="仿宋" w:cs="仿宋" w:hint="eastAsia"/>
            <w:lang w:eastAsia="zh-CN"/>
          </w:rPr>
          <w:t>(三)、鼓励中小企业发展</w:t>
        </w:r>
        <w:r>
          <w:tab/>
        </w:r>
        <w:r>
          <w:fldChar w:fldCharType="begin"/>
        </w:r>
        <w:r>
          <w:instrText xml:space="preserve"> PAGEREF _Toc9567 \h </w:instrText>
        </w:r>
        <w:r>
          <w:fldChar w:fldCharType="separate"/>
        </w:r>
        <w:r>
          <w:t>57</w:t>
        </w:r>
        <w:r>
          <w:fldChar w:fldCharType="end"/>
        </w:r>
      </w:hyperlink>
    </w:p>
    <w:p>
      <w:pPr>
        <w:pStyle w:val="TOC2"/>
        <w:tabs>
          <w:tab w:val="right" w:leader="dot" w:pos="8306"/>
        </w:tabs>
      </w:pPr>
      <w:hyperlink w:anchor="_Toc31433" w:history="1">
        <w:r>
          <w:rPr>
            <w:rFonts w:ascii="仿宋" w:eastAsia="仿宋" w:hAnsi="仿宋" w:cs="仿宋" w:hint="eastAsia"/>
            <w:lang w:eastAsia="zh-CN"/>
          </w:rPr>
          <w:t>(四)、宏观经济形势分析</w:t>
        </w:r>
        <w:r>
          <w:tab/>
        </w:r>
        <w:r>
          <w:fldChar w:fldCharType="begin"/>
        </w:r>
        <w:r>
          <w:instrText xml:space="preserve"> PAGEREF _Toc31433 \h </w:instrText>
        </w:r>
        <w:r>
          <w:fldChar w:fldCharType="separate"/>
        </w:r>
        <w:r>
          <w:t>59</w:t>
        </w:r>
        <w:r>
          <w:fldChar w:fldCharType="end"/>
        </w:r>
      </w:hyperlink>
    </w:p>
    <w:p>
      <w:pPr>
        <w:pStyle w:val="TOC1"/>
        <w:tabs>
          <w:tab w:val="right" w:leader="dot" w:pos="8306"/>
        </w:tabs>
      </w:pPr>
      <w:hyperlink w:anchor="_Toc23526" w:history="1">
        <w:r>
          <w:rPr>
            <w:rFonts w:ascii="仿宋" w:eastAsia="仿宋" w:hAnsi="仿宋" w:cs="仿宋" w:hint="eastAsia"/>
            <w:lang w:eastAsia="zh-CN"/>
          </w:rPr>
          <w:t>八、投资方案分析</w:t>
        </w:r>
        <w:r>
          <w:tab/>
        </w:r>
        <w:r>
          <w:fldChar w:fldCharType="begin"/>
        </w:r>
        <w:r>
          <w:instrText xml:space="preserve"> PAGEREF _Toc23526 \h </w:instrText>
        </w:r>
        <w:r>
          <w:fldChar w:fldCharType="separate"/>
        </w:r>
        <w:r>
          <w:t>60</w:t>
        </w:r>
        <w:r>
          <w:fldChar w:fldCharType="end"/>
        </w:r>
      </w:hyperlink>
    </w:p>
    <w:p>
      <w:pPr>
        <w:pStyle w:val="TOC2"/>
        <w:tabs>
          <w:tab w:val="right" w:leader="dot" w:pos="8306"/>
        </w:tabs>
      </w:pPr>
      <w:hyperlink w:anchor="_Toc1776" w:history="1">
        <w:r>
          <w:rPr>
            <w:rFonts w:ascii="仿宋" w:eastAsia="仿宋" w:hAnsi="仿宋" w:cs="仿宋" w:hint="eastAsia"/>
            <w:lang w:eastAsia="zh-CN"/>
          </w:rPr>
          <w:t>(一)、编制说明</w:t>
        </w:r>
        <w:r>
          <w:tab/>
        </w:r>
        <w:r>
          <w:fldChar w:fldCharType="begin"/>
        </w:r>
        <w:r>
          <w:instrText xml:space="preserve"> PAGEREF _Toc1776 \h </w:instrText>
        </w:r>
        <w:r>
          <w:fldChar w:fldCharType="separate"/>
        </w:r>
        <w:r>
          <w:t>60</w:t>
        </w:r>
        <w:r>
          <w:fldChar w:fldCharType="end"/>
        </w:r>
      </w:hyperlink>
    </w:p>
    <w:p>
      <w:pPr>
        <w:pStyle w:val="TOC2"/>
        <w:tabs>
          <w:tab w:val="right" w:leader="dot" w:pos="8306"/>
        </w:tabs>
      </w:pPr>
      <w:hyperlink w:anchor="_Toc859" w:history="1">
        <w:r>
          <w:rPr>
            <w:rFonts w:ascii="仿宋" w:eastAsia="仿宋" w:hAnsi="仿宋" w:cs="仿宋" w:hint="eastAsia"/>
            <w:lang w:eastAsia="zh-CN"/>
          </w:rPr>
          <w:t>(二)、建设投资</w:t>
        </w:r>
        <w:r>
          <w:tab/>
        </w:r>
        <w:r>
          <w:fldChar w:fldCharType="begin"/>
        </w:r>
        <w:r>
          <w:instrText xml:space="preserve"> PAGEREF _Toc859 \h </w:instrText>
        </w:r>
        <w:r>
          <w:fldChar w:fldCharType="separate"/>
        </w:r>
        <w:r>
          <w:t>60</w:t>
        </w:r>
        <w:r>
          <w:fldChar w:fldCharType="end"/>
        </w:r>
      </w:hyperlink>
    </w:p>
    <w:p>
      <w:pPr>
        <w:pStyle w:val="TOC2"/>
        <w:tabs>
          <w:tab w:val="right" w:leader="dot" w:pos="8306"/>
        </w:tabs>
      </w:pPr>
      <w:hyperlink w:anchor="_Toc7024" w:history="1">
        <w:r>
          <w:rPr>
            <w:rFonts w:ascii="仿宋" w:eastAsia="仿宋" w:hAnsi="仿宋" w:cs="仿宋" w:hint="eastAsia"/>
            <w:lang w:eastAsia="zh-CN"/>
          </w:rPr>
          <w:t>(三)、建设期利息</w:t>
        </w:r>
        <w:r>
          <w:tab/>
        </w:r>
        <w:r>
          <w:fldChar w:fldCharType="begin"/>
        </w:r>
        <w:r>
          <w:instrText xml:space="preserve"> PAGEREF _Toc7024 \h </w:instrText>
        </w:r>
        <w:r>
          <w:fldChar w:fldCharType="separate"/>
        </w:r>
        <w:r>
          <w:t>60</w:t>
        </w:r>
        <w:r>
          <w:fldChar w:fldCharType="end"/>
        </w:r>
      </w:hyperlink>
    </w:p>
    <w:p>
      <w:pPr>
        <w:pStyle w:val="TOC2"/>
        <w:tabs>
          <w:tab w:val="right" w:leader="dot" w:pos="8306"/>
        </w:tabs>
      </w:pPr>
      <w:hyperlink w:anchor="_Toc22880" w:history="1">
        <w:r>
          <w:rPr>
            <w:rFonts w:ascii="仿宋" w:eastAsia="仿宋" w:hAnsi="仿宋" w:cs="仿宋" w:hint="eastAsia"/>
            <w:lang w:eastAsia="zh-CN"/>
          </w:rPr>
          <w:t>(四)、流动资金</w:t>
        </w:r>
        <w:r>
          <w:tab/>
        </w:r>
        <w:r>
          <w:fldChar w:fldCharType="begin"/>
        </w:r>
        <w:r>
          <w:instrText xml:space="preserve"> PAGEREF _Toc22880 \h </w:instrText>
        </w:r>
        <w:r>
          <w:fldChar w:fldCharType="separate"/>
        </w:r>
        <w:r>
          <w:t>61</w:t>
        </w:r>
        <w:r>
          <w:fldChar w:fldCharType="end"/>
        </w:r>
      </w:hyperlink>
    </w:p>
    <w:p>
      <w:pPr>
        <w:pStyle w:val="TOC2"/>
        <w:tabs>
          <w:tab w:val="right" w:leader="dot" w:pos="8306"/>
        </w:tabs>
      </w:pPr>
      <w:hyperlink w:anchor="_Toc17014" w:history="1">
        <w:r>
          <w:rPr>
            <w:rFonts w:ascii="仿宋" w:eastAsia="仿宋" w:hAnsi="仿宋" w:cs="仿宋" w:hint="eastAsia"/>
            <w:lang w:eastAsia="zh-CN"/>
          </w:rPr>
          <w:t>(五)、流态化干燥技术与设备项目总投资</w:t>
        </w:r>
        <w:r>
          <w:tab/>
        </w:r>
        <w:r>
          <w:fldChar w:fldCharType="begin"/>
        </w:r>
        <w:r>
          <w:instrText xml:space="preserve"> PAGEREF _Toc17014 \h </w:instrText>
        </w:r>
        <w:r>
          <w:fldChar w:fldCharType="separate"/>
        </w:r>
        <w:r>
          <w:t>61</w:t>
        </w:r>
        <w:r>
          <w:fldChar w:fldCharType="end"/>
        </w:r>
      </w:hyperlink>
    </w:p>
    <w:p>
      <w:pPr>
        <w:pStyle w:val="TOC2"/>
        <w:tabs>
          <w:tab w:val="right" w:leader="dot" w:pos="8306"/>
        </w:tabs>
      </w:pPr>
      <w:hyperlink w:anchor="_Toc15926" w:history="1">
        <w:r>
          <w:rPr>
            <w:rFonts w:ascii="仿宋" w:eastAsia="仿宋" w:hAnsi="仿宋" w:cs="仿宋" w:hint="eastAsia"/>
            <w:lang w:eastAsia="zh-CN"/>
          </w:rPr>
          <w:t>(六)、资金筹措与投资计划</w:t>
        </w:r>
        <w:r>
          <w:tab/>
        </w:r>
        <w:r>
          <w:fldChar w:fldCharType="begin"/>
        </w:r>
        <w:r>
          <w:instrText xml:space="preserve"> PAGEREF _Toc15926 \h </w:instrText>
        </w:r>
        <w:r>
          <w:fldChar w:fldCharType="separate"/>
        </w:r>
        <w:r>
          <w:t>62</w:t>
        </w:r>
        <w:r>
          <w:fldChar w:fldCharType="end"/>
        </w:r>
      </w:hyperlink>
    </w:p>
    <w:p>
      <w:pPr>
        <w:pStyle w:val="TOC1"/>
        <w:tabs>
          <w:tab w:val="right" w:leader="dot" w:pos="8306"/>
        </w:tabs>
      </w:pPr>
      <w:hyperlink w:anchor="_Toc1756" w:history="1">
        <w:r>
          <w:rPr>
            <w:rFonts w:ascii="仿宋" w:eastAsia="仿宋" w:hAnsi="仿宋" w:cs="仿宋" w:hint="eastAsia"/>
            <w:lang w:eastAsia="zh-CN"/>
          </w:rPr>
          <w:t>九、SWOT分析</w:t>
        </w:r>
        <w:r>
          <w:tab/>
        </w:r>
        <w:r>
          <w:fldChar w:fldCharType="begin"/>
        </w:r>
        <w:r>
          <w:instrText xml:space="preserve"> PAGEREF _Toc1756 \h </w:instrText>
        </w:r>
        <w:r>
          <w:fldChar w:fldCharType="separate"/>
        </w:r>
        <w:r>
          <w:t>62</w:t>
        </w:r>
        <w:r>
          <w:fldChar w:fldCharType="end"/>
        </w:r>
      </w:hyperlink>
    </w:p>
    <w:p>
      <w:pPr>
        <w:pStyle w:val="TOC2"/>
        <w:tabs>
          <w:tab w:val="right" w:leader="dot" w:pos="8306"/>
        </w:tabs>
      </w:pPr>
      <w:hyperlink w:anchor="_Toc5737" w:history="1">
        <w:r>
          <w:rPr>
            <w:rFonts w:ascii="仿宋" w:eastAsia="仿宋" w:hAnsi="仿宋" w:cs="仿宋" w:hint="eastAsia"/>
            <w:lang w:eastAsia="zh-CN"/>
          </w:rPr>
          <w:t>(一)、优势分析(S)</w:t>
        </w:r>
        <w:r>
          <w:tab/>
        </w:r>
        <w:r>
          <w:fldChar w:fldCharType="begin"/>
        </w:r>
        <w:r>
          <w:instrText xml:space="preserve"> PAGEREF _Toc5737 \h </w:instrText>
        </w:r>
        <w:r>
          <w:fldChar w:fldCharType="separate"/>
        </w:r>
        <w:r>
          <w:t>62</w:t>
        </w:r>
        <w:r>
          <w:fldChar w:fldCharType="end"/>
        </w:r>
      </w:hyperlink>
    </w:p>
    <w:p>
      <w:pPr>
        <w:pStyle w:val="TOC2"/>
        <w:tabs>
          <w:tab w:val="right" w:leader="dot" w:pos="8306"/>
        </w:tabs>
      </w:pPr>
      <w:hyperlink w:anchor="_Toc5045" w:history="1">
        <w:r>
          <w:rPr>
            <w:rFonts w:ascii="仿宋" w:eastAsia="仿宋" w:hAnsi="仿宋" w:cs="仿宋" w:hint="eastAsia"/>
            <w:lang w:eastAsia="zh-CN"/>
          </w:rPr>
          <w:t>(二)、劣势分析(W)</w:t>
        </w:r>
        <w:r>
          <w:tab/>
        </w:r>
        <w:r>
          <w:fldChar w:fldCharType="begin"/>
        </w:r>
        <w:r>
          <w:instrText xml:space="preserve"> PAGEREF _Toc5045 \h </w:instrText>
        </w:r>
        <w:r>
          <w:fldChar w:fldCharType="separate"/>
        </w:r>
        <w:r>
          <w:t>63</w:t>
        </w:r>
        <w:r>
          <w:fldChar w:fldCharType="end"/>
        </w:r>
      </w:hyperlink>
    </w:p>
    <w:p>
      <w:pPr>
        <w:pStyle w:val="TOC2"/>
        <w:tabs>
          <w:tab w:val="right" w:leader="dot" w:pos="8306"/>
        </w:tabs>
      </w:pPr>
      <w:hyperlink w:anchor="_Toc7851" w:history="1">
        <w:r>
          <w:rPr>
            <w:rFonts w:ascii="仿宋" w:eastAsia="仿宋" w:hAnsi="仿宋" w:cs="仿宋" w:hint="eastAsia"/>
            <w:lang w:eastAsia="zh-CN"/>
          </w:rPr>
          <w:t>(三)、机会分析()</w:t>
        </w:r>
        <w:r>
          <w:tab/>
        </w:r>
        <w:r>
          <w:fldChar w:fldCharType="begin"/>
        </w:r>
        <w:r>
          <w:instrText xml:space="preserve"> PAGEREF _Toc7851 \h </w:instrText>
        </w:r>
        <w:r>
          <w:fldChar w:fldCharType="separate"/>
        </w:r>
        <w:r>
          <w:t>63</w:t>
        </w:r>
        <w:r>
          <w:fldChar w:fldCharType="end"/>
        </w:r>
      </w:hyperlink>
    </w:p>
    <w:p>
      <w:pPr>
        <w:pStyle w:val="TOC2"/>
        <w:tabs>
          <w:tab w:val="right" w:leader="dot" w:pos="8306"/>
        </w:tabs>
      </w:pPr>
      <w:hyperlink w:anchor="_Toc8490" w:history="1">
        <w:r>
          <w:rPr>
            <w:rFonts w:ascii="仿宋" w:eastAsia="仿宋" w:hAnsi="仿宋" w:cs="仿宋" w:hint="eastAsia"/>
            <w:lang w:eastAsia="zh-CN"/>
          </w:rPr>
          <w:t>(四)、威胁分析(T)</w:t>
        </w:r>
        <w:r>
          <w:tab/>
        </w:r>
        <w:r>
          <w:fldChar w:fldCharType="begin"/>
        </w:r>
        <w:r>
          <w:instrText xml:space="preserve"> PAGEREF _Toc8490 \h </w:instrText>
        </w:r>
        <w:r>
          <w:fldChar w:fldCharType="separate"/>
        </w:r>
        <w:r>
          <w:t>64</w:t>
        </w:r>
        <w:r>
          <w:fldChar w:fldCharType="end"/>
        </w:r>
      </w:hyperlink>
    </w:p>
    <w:p>
      <w:pPr>
        <w:pStyle w:val="TOC1"/>
        <w:tabs>
          <w:tab w:val="right" w:leader="dot" w:pos="8306"/>
        </w:tabs>
      </w:pPr>
      <w:hyperlink w:anchor="_Toc27576" w:history="1">
        <w:r>
          <w:rPr>
            <w:rFonts w:ascii="仿宋" w:eastAsia="仿宋" w:hAnsi="仿宋" w:cs="仿宋" w:hint="eastAsia"/>
            <w:lang w:eastAsia="zh-CN"/>
          </w:rPr>
          <w:t>十、建设进度分析</w:t>
        </w:r>
        <w:r>
          <w:tab/>
        </w:r>
        <w:r>
          <w:fldChar w:fldCharType="begin"/>
        </w:r>
        <w:r>
          <w:instrText xml:space="preserve"> PAGEREF _Toc27576 \h </w:instrText>
        </w:r>
        <w:r>
          <w:fldChar w:fldCharType="separate"/>
        </w:r>
        <w:r>
          <w:t>65</w:t>
        </w:r>
        <w:r>
          <w:fldChar w:fldCharType="end"/>
        </w:r>
      </w:hyperlink>
    </w:p>
    <w:p>
      <w:pPr>
        <w:pStyle w:val="TOC2"/>
        <w:tabs>
          <w:tab w:val="right" w:leader="dot" w:pos="8306"/>
        </w:tabs>
      </w:pPr>
      <w:hyperlink w:anchor="_Toc8539" w:history="1">
        <w:r>
          <w:rPr>
            <w:rFonts w:ascii="仿宋" w:eastAsia="仿宋" w:hAnsi="仿宋" w:cs="仿宋" w:hint="eastAsia"/>
            <w:lang w:eastAsia="zh-CN"/>
          </w:rPr>
          <w:t>(一)、流态化干燥技术与设备项目进度安排</w:t>
        </w:r>
        <w:r>
          <w:tab/>
        </w:r>
        <w:r>
          <w:fldChar w:fldCharType="begin"/>
        </w:r>
        <w:r>
          <w:instrText xml:space="preserve"> PAGEREF _Toc8539 \h </w:instrText>
        </w:r>
        <w:r>
          <w:fldChar w:fldCharType="separate"/>
        </w:r>
        <w:r>
          <w:t>65</w:t>
        </w:r>
        <w:r>
          <w:fldChar w:fldCharType="end"/>
        </w:r>
      </w:hyperlink>
    </w:p>
    <w:p>
      <w:pPr>
        <w:pStyle w:val="TOC2"/>
        <w:tabs>
          <w:tab w:val="right" w:leader="dot" w:pos="8306"/>
        </w:tabs>
      </w:pPr>
      <w:hyperlink w:anchor="_Toc24128" w:history="1">
        <w:r>
          <w:rPr>
            <w:rFonts w:ascii="仿宋" w:eastAsia="仿宋" w:hAnsi="仿宋" w:cs="仿宋" w:hint="eastAsia"/>
            <w:lang w:eastAsia="zh-CN"/>
          </w:rPr>
          <w:t>(二)、流态化干燥技术与设备项目实施保障措施</w:t>
        </w:r>
        <w:r>
          <w:tab/>
        </w:r>
        <w:r>
          <w:fldChar w:fldCharType="begin"/>
        </w:r>
        <w:r>
          <w:instrText xml:space="preserve"> PAGEREF _Toc24128 \h </w:instrText>
        </w:r>
        <w:r>
          <w:fldChar w:fldCharType="separate"/>
        </w:r>
        <w:r>
          <w:t>66</w:t>
        </w:r>
        <w:r>
          <w:fldChar w:fldCharType="end"/>
        </w:r>
      </w:hyperlink>
    </w:p>
    <w:p>
      <w:pPr>
        <w:pStyle w:val="TOC1"/>
        <w:tabs>
          <w:tab w:val="right" w:leader="dot" w:pos="8306"/>
        </w:tabs>
      </w:pPr>
      <w:hyperlink w:anchor="_Toc29978" w:history="1">
        <w:r>
          <w:rPr>
            <w:rFonts w:ascii="仿宋" w:eastAsia="仿宋" w:hAnsi="仿宋" w:cs="仿宋" w:hint="eastAsia"/>
            <w:lang w:eastAsia="zh-CN"/>
          </w:rPr>
          <w:t>十一、推进公司成立的必要性分析</w:t>
        </w:r>
        <w:r>
          <w:tab/>
        </w:r>
        <w:r>
          <w:fldChar w:fldCharType="begin"/>
        </w:r>
        <w:r>
          <w:instrText xml:space="preserve"> PAGEREF _Toc29978 \h </w:instrText>
        </w:r>
        <w:r>
          <w:fldChar w:fldCharType="separate"/>
        </w:r>
        <w:r>
          <w:t>68</w:t>
        </w:r>
        <w:r>
          <w:fldChar w:fldCharType="end"/>
        </w:r>
      </w:hyperlink>
    </w:p>
    <w:p>
      <w:pPr>
        <w:pStyle w:val="TOC2"/>
        <w:tabs>
          <w:tab w:val="right" w:leader="dot" w:pos="8306"/>
        </w:tabs>
      </w:pPr>
      <w:hyperlink w:anchor="_Toc21279" w:history="1">
        <w:r>
          <w:rPr>
            <w:rFonts w:ascii="仿宋" w:eastAsia="仿宋" w:hAnsi="仿宋" w:cs="仿宋" w:hint="eastAsia"/>
            <w:lang w:eastAsia="zh-CN"/>
          </w:rPr>
          <w:t>(一)、市场需求和机会</w:t>
        </w:r>
        <w:r>
          <w:tab/>
        </w:r>
        <w:r>
          <w:fldChar w:fldCharType="begin"/>
        </w:r>
        <w:r>
          <w:instrText xml:space="preserve"> PAGEREF _Toc21279 \h </w:instrText>
        </w:r>
        <w:r>
          <w:fldChar w:fldCharType="separate"/>
        </w:r>
        <w:r>
          <w:t>68</w:t>
        </w:r>
        <w:r>
          <w:fldChar w:fldCharType="end"/>
        </w:r>
      </w:hyperlink>
    </w:p>
    <w:p>
      <w:pPr>
        <w:pStyle w:val="TOC2"/>
        <w:tabs>
          <w:tab w:val="right" w:leader="dot" w:pos="8306"/>
        </w:tabs>
      </w:pPr>
      <w:hyperlink w:anchor="_Toc28609" w:history="1">
        <w:r>
          <w:rPr>
            <w:rFonts w:ascii="仿宋" w:eastAsia="仿宋" w:hAnsi="仿宋" w:cs="仿宋" w:hint="eastAsia"/>
            <w:lang w:eastAsia="zh-CN"/>
          </w:rPr>
          <w:t>(二)、公司目标和战略</w:t>
        </w:r>
        <w:r>
          <w:tab/>
        </w:r>
        <w:r>
          <w:fldChar w:fldCharType="begin"/>
        </w:r>
        <w:r>
          <w:instrText xml:space="preserve"> PAGEREF _Toc28609 \h </w:instrText>
        </w:r>
        <w:r>
          <w:fldChar w:fldCharType="separate"/>
        </w:r>
        <w:r>
          <w:t>68</w:t>
        </w:r>
        <w:r>
          <w:fldChar w:fldCharType="end"/>
        </w:r>
      </w:hyperlink>
    </w:p>
    <w:p>
      <w:pPr>
        <w:pStyle w:val="TOC2"/>
        <w:tabs>
          <w:tab w:val="right" w:leader="dot" w:pos="8306"/>
        </w:tabs>
      </w:pPr>
      <w:hyperlink w:anchor="_Toc23160" w:history="1">
        <w:r>
          <w:rPr>
            <w:rFonts w:ascii="仿宋" w:eastAsia="仿宋" w:hAnsi="仿宋" w:cs="仿宋" w:hint="eastAsia"/>
            <w:lang w:eastAsia="zh-CN"/>
          </w:rPr>
          <w:t>(三)、公司竞争优势</w:t>
        </w:r>
        <w:r>
          <w:tab/>
        </w:r>
        <w:r>
          <w:fldChar w:fldCharType="begin"/>
        </w:r>
        <w:r>
          <w:instrText xml:space="preserve"> PAGEREF _Toc23160 \h </w:instrText>
        </w:r>
        <w:r>
          <w:fldChar w:fldCharType="separate"/>
        </w:r>
        <w:r>
          <w:t>68</w:t>
        </w:r>
        <w:r>
          <w:fldChar w:fldCharType="end"/>
        </w:r>
      </w:hyperlink>
    </w:p>
    <w:p>
      <w:pPr>
        <w:pStyle w:val="TOC1"/>
        <w:tabs>
          <w:tab w:val="right" w:leader="dot" w:pos="8306"/>
        </w:tabs>
      </w:pPr>
      <w:hyperlink w:anchor="_Toc27248" w:history="1">
        <w:r>
          <w:rPr>
            <w:rFonts w:ascii="仿宋" w:eastAsia="仿宋" w:hAnsi="仿宋" w:cs="仿宋" w:hint="eastAsia"/>
            <w:lang w:eastAsia="zh-CN"/>
          </w:rPr>
          <w:t>十二、未来计划和展望</w:t>
        </w:r>
        <w:r>
          <w:tab/>
        </w:r>
        <w:r>
          <w:fldChar w:fldCharType="begin"/>
        </w:r>
        <w:r>
          <w:instrText xml:space="preserve"> PAGEREF _Toc27248 \h </w:instrText>
        </w:r>
        <w:r>
          <w:fldChar w:fldCharType="separate"/>
        </w:r>
        <w:r>
          <w:t>69</w:t>
        </w:r>
        <w:r>
          <w:fldChar w:fldCharType="end"/>
        </w:r>
      </w:hyperlink>
    </w:p>
    <w:p>
      <w:pPr>
        <w:pStyle w:val="TOC2"/>
        <w:tabs>
          <w:tab w:val="right" w:leader="dot" w:pos="8306"/>
        </w:tabs>
      </w:pPr>
      <w:hyperlink w:anchor="_Toc21601" w:history="1">
        <w:r>
          <w:rPr>
            <w:rFonts w:ascii="仿宋" w:eastAsia="仿宋" w:hAnsi="仿宋" w:cs="仿宋" w:hint="eastAsia"/>
            <w:lang w:eastAsia="zh-CN"/>
          </w:rPr>
          <w:t>(一)、公司未来的发展计划</w:t>
        </w:r>
        <w:r>
          <w:tab/>
        </w:r>
        <w:r>
          <w:fldChar w:fldCharType="begin"/>
        </w:r>
        <w:r>
          <w:instrText xml:space="preserve"> PAGEREF _Toc21601 \h </w:instrText>
        </w:r>
        <w:r>
          <w:fldChar w:fldCharType="separate"/>
        </w:r>
        <w:r>
          <w:t>69</w:t>
        </w:r>
        <w:r>
          <w:fldChar w:fldCharType="end"/>
        </w:r>
      </w:hyperlink>
    </w:p>
    <w:p>
      <w:pPr>
        <w:pStyle w:val="TOC2"/>
        <w:tabs>
          <w:tab w:val="right" w:leader="dot" w:pos="8306"/>
        </w:tabs>
      </w:pPr>
      <w:hyperlink w:anchor="_Toc2122" w:history="1">
        <w:r>
          <w:rPr>
            <w:rFonts w:ascii="仿宋" w:eastAsia="仿宋" w:hAnsi="仿宋" w:cs="仿宋" w:hint="eastAsia"/>
            <w:lang w:eastAsia="zh-CN"/>
          </w:rPr>
          <w:t>(二)、长期目标和目标</w:t>
        </w:r>
        <w:r>
          <w:tab/>
        </w:r>
        <w:r>
          <w:fldChar w:fldCharType="begin"/>
        </w:r>
        <w:r>
          <w:instrText xml:space="preserve"> PAGEREF _Toc2122 \h </w:instrText>
        </w:r>
        <w:r>
          <w:fldChar w:fldCharType="separate"/>
        </w:r>
        <w:r>
          <w:t>70</w:t>
        </w:r>
        <w:r>
          <w:fldChar w:fldCharType="end"/>
        </w:r>
      </w:hyperlink>
    </w:p>
    <w:p>
      <w:pPr>
        <w:pStyle w:val="TOC1"/>
        <w:tabs>
          <w:tab w:val="right" w:leader="dot" w:pos="8306"/>
        </w:tabs>
      </w:pPr>
      <w:hyperlink w:anchor="_Toc15258" w:history="1">
        <w:r>
          <w:rPr>
            <w:rFonts w:ascii="仿宋" w:eastAsia="仿宋" w:hAnsi="仿宋" w:cs="仿宋" w:hint="eastAsia"/>
            <w:lang w:eastAsia="zh-CN"/>
          </w:rPr>
          <w:t>十三、法律和合规事项</w:t>
        </w:r>
        <w:r>
          <w:tab/>
        </w:r>
        <w:r>
          <w:fldChar w:fldCharType="begin"/>
        </w:r>
        <w:r>
          <w:instrText xml:space="preserve"> PAGEREF _Toc15258 \h </w:instrText>
        </w:r>
        <w:r>
          <w:fldChar w:fldCharType="separate"/>
        </w:r>
        <w:r>
          <w:t>71</w:t>
        </w:r>
        <w:r>
          <w:fldChar w:fldCharType="end"/>
        </w:r>
      </w:hyperlink>
    </w:p>
    <w:p>
      <w:pPr>
        <w:pStyle w:val="TOC2"/>
        <w:tabs>
          <w:tab w:val="right" w:leader="dot" w:pos="8306"/>
        </w:tabs>
      </w:pPr>
      <w:hyperlink w:anchor="_Toc13381" w:history="1">
        <w:r>
          <w:rPr>
            <w:rFonts w:ascii="仿宋" w:eastAsia="仿宋" w:hAnsi="仿宋" w:cs="仿宋" w:hint="eastAsia"/>
            <w:lang w:eastAsia="zh-CN"/>
          </w:rPr>
          <w:t>(一)、公司注册和法律地位</w:t>
        </w:r>
        <w:r>
          <w:tab/>
        </w:r>
        <w:r>
          <w:fldChar w:fldCharType="begin"/>
        </w:r>
        <w:r>
          <w:instrText xml:space="preserve"> PAGEREF _Toc13381 \h </w:instrText>
        </w:r>
        <w:r>
          <w:fldChar w:fldCharType="separate"/>
        </w:r>
        <w:r>
          <w:t>71</w:t>
        </w:r>
        <w:r>
          <w:fldChar w:fldCharType="end"/>
        </w:r>
      </w:hyperlink>
    </w:p>
    <w:p>
      <w:pPr>
        <w:pStyle w:val="TOC2"/>
        <w:tabs>
          <w:tab w:val="right" w:leader="dot" w:pos="8306"/>
        </w:tabs>
      </w:pPr>
      <w:hyperlink w:anchor="_Toc9957" w:history="1">
        <w:r>
          <w:rPr>
            <w:rFonts w:ascii="仿宋" w:eastAsia="仿宋" w:hAnsi="仿宋" w:cs="仿宋" w:hint="eastAsia"/>
            <w:lang w:eastAsia="zh-CN"/>
          </w:rPr>
          <w:t>(二)、专业许可与许可证</w:t>
        </w:r>
        <w:r>
          <w:tab/>
        </w:r>
        <w:r>
          <w:fldChar w:fldCharType="begin"/>
        </w:r>
        <w:r>
          <w:instrText xml:space="preserve"> PAGEREF _Toc9957 \h </w:instrText>
        </w:r>
        <w:r>
          <w:fldChar w:fldCharType="separate"/>
        </w:r>
        <w:r>
          <w:t>71</w:t>
        </w:r>
        <w:r>
          <w:fldChar w:fldCharType="end"/>
        </w:r>
      </w:hyperlink>
    </w:p>
    <w:p>
      <w:pPr>
        <w:pStyle w:val="TOC2"/>
        <w:tabs>
          <w:tab w:val="right" w:leader="dot" w:pos="8306"/>
        </w:tabs>
      </w:pPr>
      <w:hyperlink w:anchor="_Toc15314" w:history="1">
        <w:r>
          <w:rPr>
            <w:rFonts w:ascii="仿宋" w:eastAsia="仿宋" w:hAnsi="仿宋" w:cs="仿宋" w:hint="eastAsia"/>
            <w:lang w:eastAsia="zh-CN"/>
          </w:rPr>
          <w:t>(三)、知识产权</w:t>
        </w:r>
        <w:r>
          <w:tab/>
        </w:r>
        <w:r>
          <w:fldChar w:fldCharType="begin"/>
        </w:r>
        <w:r>
          <w:instrText xml:space="preserve"> PAGEREF _Toc15314 \h </w:instrText>
        </w:r>
        <w:r>
          <w:fldChar w:fldCharType="separate"/>
        </w:r>
        <w:r>
          <w:t>71</w:t>
        </w:r>
        <w:r>
          <w:fldChar w:fldCharType="end"/>
        </w:r>
      </w:hyperlink>
    </w:p>
    <w:p>
      <w:pPr>
        <w:pStyle w:val="TOC2"/>
        <w:tabs>
          <w:tab w:val="right" w:leader="dot" w:pos="8306"/>
        </w:tabs>
      </w:pPr>
      <w:hyperlink w:anchor="_Toc28306" w:history="1">
        <w:r>
          <w:rPr>
            <w:rFonts w:ascii="仿宋" w:eastAsia="仿宋" w:hAnsi="仿宋" w:cs="仿宋" w:hint="eastAsia"/>
            <w:lang w:eastAsia="zh-CN"/>
          </w:rPr>
          <w:t>(四)、合同与法律义务</w:t>
        </w:r>
        <w:r>
          <w:tab/>
        </w:r>
        <w:r>
          <w:fldChar w:fldCharType="begin"/>
        </w:r>
        <w:r>
          <w:instrText xml:space="preserve"> PAGEREF _Toc28306 \h </w:instrText>
        </w:r>
        <w:r>
          <w:fldChar w:fldCharType="separate"/>
        </w:r>
        <w:r>
          <w:t>71</w:t>
        </w:r>
        <w:r>
          <w:fldChar w:fldCharType="end"/>
        </w:r>
      </w:hyperlink>
    </w:p>
    <w:p>
      <w:pPr>
        <w:pStyle w:val="TOC1"/>
        <w:tabs>
          <w:tab w:val="right" w:leader="dot" w:pos="8306"/>
        </w:tabs>
      </w:pPr>
      <w:hyperlink w:anchor="_Toc6632" w:history="1">
        <w:r>
          <w:rPr>
            <w:rFonts w:ascii="仿宋" w:eastAsia="仿宋" w:hAnsi="仿宋" w:cs="仿宋" w:hint="eastAsia"/>
            <w:lang w:eastAsia="zh-CN"/>
          </w:rPr>
          <w:t>十四、市场营销策略</w:t>
        </w:r>
        <w:r>
          <w:tab/>
        </w:r>
        <w:r>
          <w:fldChar w:fldCharType="begin"/>
        </w:r>
        <w:r>
          <w:instrText xml:space="preserve"> PAGEREF _Toc6632 \h </w:instrText>
        </w:r>
        <w:r>
          <w:fldChar w:fldCharType="separate"/>
        </w:r>
        <w:r>
          <w:t>72</w:t>
        </w:r>
        <w:r>
          <w:fldChar w:fldCharType="end"/>
        </w:r>
      </w:hyperlink>
    </w:p>
    <w:p>
      <w:pPr>
        <w:pStyle w:val="TOC2"/>
        <w:tabs>
          <w:tab w:val="right" w:leader="dot" w:pos="8306"/>
        </w:tabs>
      </w:pPr>
      <w:hyperlink w:anchor="_Toc17553" w:history="1">
        <w:r>
          <w:rPr>
            <w:rFonts w:ascii="仿宋" w:eastAsia="仿宋" w:hAnsi="仿宋" w:cs="仿宋" w:hint="eastAsia"/>
            <w:lang w:eastAsia="zh-CN"/>
          </w:rPr>
          <w:t>(一)、市场定位和目标市场</w:t>
        </w:r>
        <w:r>
          <w:tab/>
        </w:r>
        <w:r>
          <w:fldChar w:fldCharType="begin"/>
        </w:r>
        <w:r>
          <w:instrText xml:space="preserve"> PAGEREF _Toc17553 \h </w:instrText>
        </w:r>
        <w:r>
          <w:fldChar w:fldCharType="separate"/>
        </w:r>
        <w:r>
          <w:t>72</w:t>
        </w:r>
        <w:r>
          <w:fldChar w:fldCharType="end"/>
        </w:r>
      </w:hyperlink>
    </w:p>
    <w:p>
      <w:pPr>
        <w:pStyle w:val="TOC2"/>
        <w:tabs>
          <w:tab w:val="right" w:leader="dot" w:pos="8306"/>
        </w:tabs>
      </w:pPr>
      <w:hyperlink w:anchor="_Toc6215" w:history="1">
        <w:r>
          <w:rPr>
            <w:rFonts w:ascii="仿宋" w:eastAsia="仿宋" w:hAnsi="仿宋" w:cs="仿宋" w:hint="eastAsia"/>
            <w:lang w:eastAsia="zh-CN"/>
          </w:rPr>
          <w:t>(二)、定价策略</w:t>
        </w:r>
        <w:r>
          <w:tab/>
        </w:r>
        <w:r>
          <w:fldChar w:fldCharType="begin"/>
        </w:r>
        <w:r>
          <w:instrText xml:space="preserve"> PAGEREF _Toc6215 \h </w:instrText>
        </w:r>
        <w:r>
          <w:fldChar w:fldCharType="separate"/>
        </w:r>
        <w:r>
          <w:t>73</w:t>
        </w:r>
        <w:r>
          <w:fldChar w:fldCharType="end"/>
        </w:r>
      </w:hyperlink>
    </w:p>
    <w:p>
      <w:pPr>
        <w:pStyle w:val="TOC2"/>
        <w:tabs>
          <w:tab w:val="right" w:leader="dot" w:pos="8306"/>
        </w:tabs>
      </w:pPr>
      <w:hyperlink w:anchor="_Toc21766" w:history="1">
        <w:r>
          <w:rPr>
            <w:rFonts w:ascii="仿宋" w:eastAsia="仿宋" w:hAnsi="仿宋" w:cs="仿宋" w:hint="eastAsia"/>
            <w:lang w:eastAsia="zh-CN"/>
          </w:rPr>
          <w:t>(三)、销售和推广策略</w:t>
        </w:r>
        <w:r>
          <w:tab/>
        </w:r>
        <w:r>
          <w:fldChar w:fldCharType="begin"/>
        </w:r>
        <w:r>
          <w:instrText xml:space="preserve"> PAGEREF _Toc21766 \h </w:instrText>
        </w:r>
        <w:r>
          <w:fldChar w:fldCharType="separate"/>
        </w:r>
        <w:r>
          <w:t>75</w:t>
        </w:r>
        <w:r>
          <w:fldChar w:fldCharType="end"/>
        </w:r>
      </w:hyperlink>
    </w:p>
    <w:p>
      <w:pPr>
        <w:pStyle w:val="TOC2"/>
        <w:tabs>
          <w:tab w:val="right" w:leader="dot" w:pos="8306"/>
        </w:tabs>
      </w:pPr>
      <w:hyperlink w:anchor="_Toc7767" w:history="1">
        <w:r>
          <w:rPr>
            <w:rFonts w:ascii="仿宋" w:eastAsia="仿宋" w:hAnsi="仿宋" w:cs="仿宋" w:hint="eastAsia"/>
            <w:lang w:eastAsia="zh-CN"/>
          </w:rPr>
          <w:t>(四)、销售渠道和分销策略</w:t>
        </w:r>
        <w:r>
          <w:tab/>
        </w:r>
        <w:r>
          <w:fldChar w:fldCharType="begin"/>
        </w:r>
        <w:r>
          <w:instrText xml:space="preserve"> PAGEREF _Toc7767 \h </w:instrText>
        </w:r>
        <w:r>
          <w:fldChar w:fldCharType="separate"/>
        </w:r>
        <w:r>
          <w:t>76</w:t>
        </w:r>
        <w:r>
          <w:fldChar w:fldCharType="end"/>
        </w:r>
      </w:hyperlink>
    </w:p>
    <w:p>
      <w:pPr>
        <w:pStyle w:val="TOC1"/>
        <w:tabs>
          <w:tab w:val="right" w:leader="dot" w:pos="8306"/>
        </w:tabs>
      </w:pPr>
      <w:hyperlink w:anchor="_Toc3620" w:history="1">
        <w:r>
          <w:rPr>
            <w:rFonts w:ascii="仿宋" w:eastAsia="仿宋" w:hAnsi="仿宋" w:cs="仿宋" w:hint="eastAsia"/>
            <w:lang w:eastAsia="zh-CN"/>
          </w:rPr>
          <w:t>十五、风险分析</w:t>
        </w:r>
        <w:r>
          <w:tab/>
        </w:r>
        <w:r>
          <w:fldChar w:fldCharType="begin"/>
        </w:r>
        <w:r>
          <w:instrText xml:space="preserve"> PAGEREF _Toc3620 \h </w:instrText>
        </w:r>
        <w:r>
          <w:fldChar w:fldCharType="separate"/>
        </w:r>
        <w:r>
          <w:t>77</w:t>
        </w:r>
        <w:r>
          <w:fldChar w:fldCharType="end"/>
        </w:r>
      </w:hyperlink>
    </w:p>
    <w:p>
      <w:pPr>
        <w:pStyle w:val="TOC2"/>
        <w:tabs>
          <w:tab w:val="right" w:leader="dot" w:pos="8306"/>
        </w:tabs>
      </w:pPr>
      <w:hyperlink w:anchor="_Toc15405" w:history="1">
        <w:r>
          <w:rPr>
            <w:rFonts w:ascii="仿宋" w:eastAsia="仿宋" w:hAnsi="仿宋" w:cs="仿宋" w:hint="eastAsia"/>
            <w:lang w:eastAsia="zh-CN"/>
          </w:rPr>
          <w:t>(一)、内部风险</w:t>
        </w:r>
        <w:r>
          <w:tab/>
        </w:r>
        <w:r>
          <w:fldChar w:fldCharType="begin"/>
        </w:r>
        <w:r>
          <w:instrText xml:space="preserve"> PAGEREF _Toc15405 \h </w:instrText>
        </w:r>
        <w:r>
          <w:fldChar w:fldCharType="separate"/>
        </w:r>
        <w:r>
          <w:t>77</w:t>
        </w:r>
        <w:r>
          <w:fldChar w:fldCharType="end"/>
        </w:r>
      </w:hyperlink>
    </w:p>
    <w:p>
      <w:pPr>
        <w:pStyle w:val="TOC2"/>
        <w:tabs>
          <w:tab w:val="right" w:leader="dot" w:pos="8306"/>
        </w:tabs>
      </w:pPr>
      <w:hyperlink w:anchor="_Toc22455" w:history="1">
        <w:r>
          <w:rPr>
            <w:rFonts w:ascii="仿宋" w:eastAsia="仿宋" w:hAnsi="仿宋" w:cs="仿宋" w:hint="eastAsia"/>
            <w:lang w:eastAsia="zh-CN"/>
          </w:rPr>
          <w:t>(二)、外部风险</w:t>
        </w:r>
        <w:r>
          <w:tab/>
        </w:r>
        <w:r>
          <w:fldChar w:fldCharType="begin"/>
        </w:r>
        <w:r>
          <w:instrText xml:space="preserve"> PAGEREF _Toc22455 \h </w:instrText>
        </w:r>
        <w:r>
          <w:fldChar w:fldCharType="separate"/>
        </w:r>
        <w:r>
          <w:t>78</w:t>
        </w:r>
        <w:r>
          <w:fldChar w:fldCharType="end"/>
        </w:r>
      </w:hyperlink>
    </w:p>
    <w:p>
      <w:pPr>
        <w:pStyle w:val="TOC2"/>
        <w:tabs>
          <w:tab w:val="right" w:leader="dot" w:pos="8306"/>
        </w:tabs>
      </w:pPr>
      <w:hyperlink w:anchor="_Toc31325" w:history="1">
        <w:r>
          <w:rPr>
            <w:rFonts w:ascii="仿宋" w:eastAsia="仿宋" w:hAnsi="仿宋" w:cs="仿宋" w:hint="eastAsia"/>
            <w:lang w:eastAsia="zh-CN"/>
          </w:rPr>
          <w:t>(三)、风险管理策略</w:t>
        </w:r>
        <w:r>
          <w:tab/>
        </w:r>
        <w:r>
          <w:fldChar w:fldCharType="begin"/>
        </w:r>
        <w:r>
          <w:instrText xml:space="preserve"> PAGEREF _Toc31325 \h </w:instrText>
        </w:r>
        <w:r>
          <w:fldChar w:fldCharType="separate"/>
        </w:r>
        <w:r>
          <w:t>78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4388"/>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欢迎阅读公司成立报告。本报告将详细介绍该公司的背景、目标及计划，以及我们计划如何满足市场需求和提供创新产品/服务。我们坚信，公司的成立是为了填补市场空缺并满足消费者需求。我们致力于以高质量和可持续发展为核心，致力于不断创新和改进。在本报告中，我们将提供详尽的信息，帮助你深入了解我们的核心价值观和未来发展计划。请注意，本报告不可做为商业用途，只用作学习交流。</w:t>
      </w:r>
    </w:p>
    <w:p>
      <w:pPr>
        <w:pStyle w:val="Heading1"/>
        <w:ind w:firstLine="560" w:firstLineChars="200"/>
        <w:rPr>
          <w:rFonts w:ascii="仿宋" w:eastAsia="仿宋" w:hAnsi="仿宋" w:cs="仿宋" w:hint="eastAsia"/>
          <w:sz w:val="28"/>
          <w:lang w:eastAsia="zh-CN"/>
        </w:rPr>
      </w:pPr>
      <w:bookmarkStart w:id="2" w:name="_Toc8597"/>
      <w:r>
        <w:rPr>
          <w:rFonts w:ascii="仿宋" w:eastAsia="仿宋" w:hAnsi="仿宋" w:cs="仿宋" w:hint="eastAsia"/>
          <w:sz w:val="28"/>
          <w:lang w:eastAsia="zh-CN"/>
        </w:rPr>
        <w:t>一、发展规划</w:t>
      </w:r>
      <w:bookmarkEnd w:id="2"/>
    </w:p>
    <w:p>
      <w:pPr>
        <w:pStyle w:val="Heading2"/>
        <w:rPr>
          <w:rFonts w:ascii="仿宋" w:eastAsia="仿宋" w:hAnsi="仿宋" w:cs="仿宋" w:hint="eastAsia"/>
          <w:lang w:eastAsia="zh-CN"/>
        </w:rPr>
      </w:pPr>
      <w:bookmarkStart w:id="3" w:name="_Toc12323"/>
      <w:r>
        <w:rPr>
          <w:rFonts w:ascii="仿宋" w:eastAsia="仿宋" w:hAnsi="仿宋" w:cs="仿宋" w:hint="eastAsia"/>
          <w:lang w:eastAsia="zh-CN"/>
        </w:rPr>
        <w:t>(一)、公司发展规划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根据公司的战略规划，未来数年内，公司预计会经历显著的资产规模、业务规模、员工规模和资金运用规模的急速扩张。这一迅猛的扩张将对公司的管理水平构成巨大挑战，特别是在公司规模迅速膨胀后，组织结构和管理系统将更加复杂。在战略规划、组织设计、资源配置、市场策略、资金管理和内部控制等方面都将面临全新的考验。此外，公司的迅猛增长还将引发对高级管理层、营销专业人才和服务领域专业人才的更多需求，因此公司必须不断提高管理水平，以确保可持续的发展并实现业务目标。</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满足各项战略规划所需的资金，公司将采用多样化的融资方式。未来的融资计划将根据资金需求和市场情况的具体情况，选择灵活的方式，包括银行贷款、股权配售、股份增发以及发行可转换债券等，以制定合理的融资计划，进一步优化资本结构，为推动公司的发展提供所需的资金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积极引进和培养各领域的卓越人才，并增加对人才的投入，同时建立有效的激励机制，以确保公司的战略规划和目标的实现。公司将持续加强员工培训，培养高素质、高业务水平的营销、服务和管理人才。员工培训将涵盖沟通技巧、市场营销技能和现代企业管理方法等领域。同时，公司将积极吸纳外部人才，特别是那些在行业管理方面经验丰富的高级人才。此外，公司将逐步建立和完善多层次的激励机制，包括物质奖励、职业生涯规划和长期股权激励，以提高员工的积极性、创造力，并增强员工对公司的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遵守相关法律法规，严格按照《公司法》等法律法规的要求进行运营。公司将持续改进公司的法人治理结构，建立符合现代企业体制要求的决策和用人机制，更好地发挥董事会在重大决策和管理人员选拔等方面的作用。公司还将进一步完善内部决策程序和内部控制制度，提高决策的科学性和透明度，确保财务运作的合理性、合法性和有效性。公司还将根据客观情况和业务变化，及时调整组织结构，推动公司的机制创新。所有这些措施将有助于公司在迅速扩张的同时保持坚实的管理基础和持续的发展。</w:t>
      </w:r>
    </w:p>
    <w:p>
      <w:pPr>
        <w:pStyle w:val="Heading2"/>
        <w:ind w:firstLine="560" w:firstLineChars="200"/>
        <w:rPr>
          <w:rFonts w:ascii="仿宋" w:eastAsia="仿宋" w:hAnsi="仿宋" w:cs="仿宋" w:hint="eastAsia"/>
          <w:sz w:val="28"/>
          <w:lang w:eastAsia="zh-CN"/>
        </w:rPr>
      </w:pPr>
      <w:bookmarkStart w:id="4" w:name="_Toc7719"/>
      <w:r>
        <w:rPr>
          <w:rFonts w:ascii="仿宋" w:eastAsia="仿宋" w:hAnsi="仿宋" w:cs="仿宋" w:hint="eastAsia"/>
          <w:sz w:val="28"/>
          <w:lang w:eastAsia="zh-CN"/>
        </w:rPr>
        <w:t>(二)、保障措施</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（一）加强综合协调</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https://d.book118.com/918036100010006037</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流态化干燥技术与设备行业相关公司筹备报告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流态化干燥技术与设备行业相关公司筹备报告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流态化干燥技术与设备行业相关公司筹备报告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流态化干燥技术与设备行业相关公司筹备报告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流态化干燥技术与设备行业相关公司筹备报告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918036100010006037"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黄晨</dc:creator>
  <cp:lastModifiedBy>黄晨</cp:lastModifiedBy>
  <cp:revision>1</cp:revision>
  <dcterms:created xsi:type="dcterms:W3CDTF">2024-02-08T17:42:00Z</dcterms:created>
  <dcterms:modified xsi:type="dcterms:W3CDTF">2024-02-08T17:42:53Z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3218B242CD7F477EAB2E07D458D54514_11</vt:lpwstr>
  </property>
  <property fmtid="{D5CDD505-2E9C-101B-9397-08002B2CF9AE}" pid="3" name="KSOProductBuildVer">
    <vt:lpwstr>2052-12.1.0.16250</vt:lpwstr>
  </property>
</Properties>
</file>