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云服务器项目计划设计方案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38" w:history="1">
        <w:r>
          <w:rPr>
            <w:rFonts w:ascii="仿宋" w:eastAsia="仿宋" w:hAnsi="仿宋" w:cs="仿宋" w:hint="eastAsia"/>
            <w:lang w:eastAsia="zh-CN"/>
          </w:rPr>
          <w:t>概论</w:t>
        </w:r>
        <w:r>
          <w:tab/>
        </w:r>
        <w:r>
          <w:fldChar w:fldCharType="begin"/>
        </w:r>
        <w:r>
          <w:instrText xml:space="preserve"> PAGEREF _Toc30238 \h </w:instrText>
        </w:r>
        <w:r>
          <w:fldChar w:fldCharType="separate"/>
        </w:r>
        <w:r>
          <w:t>3</w:t>
        </w:r>
        <w:r>
          <w:fldChar w:fldCharType="end"/>
        </w:r>
      </w:hyperlink>
    </w:p>
    <w:p>
      <w:pPr>
        <w:pStyle w:val="TOC1"/>
        <w:tabs>
          <w:tab w:val="right" w:leader="dot" w:pos="8306"/>
        </w:tabs>
      </w:pPr>
      <w:hyperlink w:anchor="_Toc14198" w:history="1">
        <w:r>
          <w:rPr>
            <w:rFonts w:ascii="仿宋" w:eastAsia="仿宋" w:hAnsi="仿宋" w:cs="仿宋" w:hint="eastAsia"/>
            <w:lang w:eastAsia="zh-CN"/>
          </w:rPr>
          <w:t>一、云服务器项目建设背景及必要性分析</w:t>
        </w:r>
        <w:r>
          <w:tab/>
        </w:r>
        <w:r>
          <w:fldChar w:fldCharType="begin"/>
        </w:r>
        <w:r>
          <w:instrText xml:space="preserve"> PAGEREF _Toc14198 \h </w:instrText>
        </w:r>
        <w:r>
          <w:fldChar w:fldCharType="separate"/>
        </w:r>
        <w:r>
          <w:t>3</w:t>
        </w:r>
        <w:r>
          <w:fldChar w:fldCharType="end"/>
        </w:r>
      </w:hyperlink>
    </w:p>
    <w:p>
      <w:pPr>
        <w:pStyle w:val="TOC2"/>
        <w:tabs>
          <w:tab w:val="right" w:leader="dot" w:pos="8306"/>
        </w:tabs>
      </w:pPr>
      <w:hyperlink w:anchor="_Toc17962" w:history="1">
        <w:r>
          <w:rPr>
            <w:rFonts w:ascii="仿宋" w:eastAsia="仿宋" w:hAnsi="仿宋" w:cs="仿宋" w:hint="eastAsia"/>
            <w:lang w:eastAsia="zh-CN"/>
          </w:rPr>
          <w:t>(一)、云服务器项目背景分析</w:t>
        </w:r>
        <w:r>
          <w:tab/>
        </w:r>
        <w:r>
          <w:fldChar w:fldCharType="begin"/>
        </w:r>
        <w:r>
          <w:instrText xml:space="preserve"> PAGEREF _Toc17962 \h </w:instrText>
        </w:r>
        <w:r>
          <w:fldChar w:fldCharType="separate"/>
        </w:r>
        <w:r>
          <w:t>3</w:t>
        </w:r>
        <w:r>
          <w:fldChar w:fldCharType="end"/>
        </w:r>
      </w:hyperlink>
    </w:p>
    <w:p>
      <w:pPr>
        <w:pStyle w:val="TOC2"/>
        <w:tabs>
          <w:tab w:val="right" w:leader="dot" w:pos="8306"/>
        </w:tabs>
      </w:pPr>
      <w:hyperlink w:anchor="_Toc24648" w:history="1">
        <w:r>
          <w:rPr>
            <w:rFonts w:ascii="仿宋" w:eastAsia="仿宋" w:hAnsi="仿宋" w:cs="仿宋" w:hint="eastAsia"/>
            <w:lang w:eastAsia="zh-CN"/>
          </w:rPr>
          <w:t>(二)、云服务器项目建设必要性分析</w:t>
        </w:r>
        <w:r>
          <w:tab/>
        </w:r>
        <w:r>
          <w:fldChar w:fldCharType="begin"/>
        </w:r>
        <w:r>
          <w:instrText xml:space="preserve"> PAGEREF _Toc24648 \h </w:instrText>
        </w:r>
        <w:r>
          <w:fldChar w:fldCharType="separate"/>
        </w:r>
        <w:r>
          <w:t>5</w:t>
        </w:r>
        <w:r>
          <w:fldChar w:fldCharType="end"/>
        </w:r>
      </w:hyperlink>
    </w:p>
    <w:p>
      <w:pPr>
        <w:pStyle w:val="TOC1"/>
        <w:tabs>
          <w:tab w:val="right" w:leader="dot" w:pos="8306"/>
        </w:tabs>
      </w:pPr>
      <w:hyperlink w:anchor="_Toc17392" w:history="1">
        <w:r>
          <w:rPr>
            <w:rFonts w:ascii="仿宋" w:eastAsia="仿宋" w:hAnsi="仿宋" w:cs="仿宋" w:hint="eastAsia"/>
            <w:lang w:eastAsia="zh-CN"/>
          </w:rPr>
          <w:t>二、云服务器项目土建工程</w:t>
        </w:r>
        <w:r>
          <w:tab/>
        </w:r>
        <w:r>
          <w:fldChar w:fldCharType="begin"/>
        </w:r>
        <w:r>
          <w:instrText xml:space="preserve"> PAGEREF _Toc17392 \h </w:instrText>
        </w:r>
        <w:r>
          <w:fldChar w:fldCharType="separate"/>
        </w:r>
        <w:r>
          <w:t>6</w:t>
        </w:r>
        <w:r>
          <w:fldChar w:fldCharType="end"/>
        </w:r>
      </w:hyperlink>
    </w:p>
    <w:p>
      <w:pPr>
        <w:pStyle w:val="TOC2"/>
        <w:tabs>
          <w:tab w:val="right" w:leader="dot" w:pos="8306"/>
        </w:tabs>
      </w:pPr>
      <w:hyperlink w:anchor="_Toc13535" w:history="1">
        <w:r>
          <w:rPr>
            <w:rFonts w:ascii="仿宋" w:eastAsia="仿宋" w:hAnsi="仿宋" w:cs="仿宋" w:hint="eastAsia"/>
            <w:lang w:eastAsia="zh-CN"/>
          </w:rPr>
          <w:t>(一)、建筑工程设计原则</w:t>
        </w:r>
        <w:r>
          <w:tab/>
        </w:r>
        <w:r>
          <w:fldChar w:fldCharType="begin"/>
        </w:r>
        <w:r>
          <w:instrText xml:space="preserve"> PAGEREF _Toc13535 \h </w:instrText>
        </w:r>
        <w:r>
          <w:fldChar w:fldCharType="separate"/>
        </w:r>
        <w:r>
          <w:t>6</w:t>
        </w:r>
        <w:r>
          <w:fldChar w:fldCharType="end"/>
        </w:r>
      </w:hyperlink>
    </w:p>
    <w:p>
      <w:pPr>
        <w:pStyle w:val="TOC2"/>
        <w:tabs>
          <w:tab w:val="right" w:leader="dot" w:pos="8306"/>
        </w:tabs>
      </w:pPr>
      <w:hyperlink w:anchor="_Toc14483" w:history="1">
        <w:r>
          <w:rPr>
            <w:rFonts w:ascii="仿宋" w:eastAsia="仿宋" w:hAnsi="仿宋" w:cs="仿宋" w:hint="eastAsia"/>
            <w:lang w:eastAsia="zh-CN"/>
          </w:rPr>
          <w:t>(二)、土建工程设计年限及安全等级</w:t>
        </w:r>
        <w:r>
          <w:tab/>
        </w:r>
        <w:r>
          <w:fldChar w:fldCharType="begin"/>
        </w:r>
        <w:r>
          <w:instrText xml:space="preserve"> PAGEREF _Toc14483 \h </w:instrText>
        </w:r>
        <w:r>
          <w:fldChar w:fldCharType="separate"/>
        </w:r>
        <w:r>
          <w:t>7</w:t>
        </w:r>
        <w:r>
          <w:fldChar w:fldCharType="end"/>
        </w:r>
      </w:hyperlink>
    </w:p>
    <w:p>
      <w:pPr>
        <w:pStyle w:val="TOC2"/>
        <w:tabs>
          <w:tab w:val="right" w:leader="dot" w:pos="8306"/>
        </w:tabs>
      </w:pPr>
      <w:hyperlink w:anchor="_Toc27489" w:history="1">
        <w:r>
          <w:rPr>
            <w:rFonts w:ascii="仿宋" w:eastAsia="仿宋" w:hAnsi="仿宋" w:cs="仿宋" w:hint="eastAsia"/>
            <w:lang w:eastAsia="zh-CN"/>
          </w:rPr>
          <w:t>(三)、建筑工程设计总体要求</w:t>
        </w:r>
        <w:r>
          <w:tab/>
        </w:r>
        <w:r>
          <w:fldChar w:fldCharType="begin"/>
        </w:r>
        <w:r>
          <w:instrText xml:space="preserve"> PAGEREF _Toc27489 \h </w:instrText>
        </w:r>
        <w:r>
          <w:fldChar w:fldCharType="separate"/>
        </w:r>
        <w:r>
          <w:t>8</w:t>
        </w:r>
        <w:r>
          <w:fldChar w:fldCharType="end"/>
        </w:r>
      </w:hyperlink>
    </w:p>
    <w:p>
      <w:pPr>
        <w:pStyle w:val="TOC2"/>
        <w:tabs>
          <w:tab w:val="right" w:leader="dot" w:pos="8306"/>
        </w:tabs>
      </w:pPr>
      <w:hyperlink w:anchor="_Toc5349" w:history="1">
        <w:r>
          <w:rPr>
            <w:rFonts w:ascii="仿宋" w:eastAsia="仿宋" w:hAnsi="仿宋" w:cs="仿宋" w:hint="eastAsia"/>
            <w:lang w:eastAsia="zh-CN"/>
          </w:rPr>
          <w:t>(四)、土建工程建设指标</w:t>
        </w:r>
        <w:r>
          <w:tab/>
        </w:r>
        <w:r>
          <w:fldChar w:fldCharType="begin"/>
        </w:r>
        <w:r>
          <w:instrText xml:space="preserve"> PAGEREF _Toc5349 \h </w:instrText>
        </w:r>
        <w:r>
          <w:fldChar w:fldCharType="separate"/>
        </w:r>
        <w:r>
          <w:t>9</w:t>
        </w:r>
        <w:r>
          <w:fldChar w:fldCharType="end"/>
        </w:r>
      </w:hyperlink>
    </w:p>
    <w:p>
      <w:pPr>
        <w:pStyle w:val="TOC1"/>
        <w:tabs>
          <w:tab w:val="right" w:leader="dot" w:pos="8306"/>
        </w:tabs>
      </w:pPr>
      <w:hyperlink w:anchor="_Toc8063" w:history="1">
        <w:r>
          <w:rPr>
            <w:rFonts w:ascii="仿宋" w:eastAsia="仿宋" w:hAnsi="仿宋" w:cs="仿宋" w:hint="eastAsia"/>
            <w:lang w:eastAsia="zh-CN"/>
          </w:rPr>
          <w:t>三、云服务器项目选址可行性分析</w:t>
        </w:r>
        <w:r>
          <w:tab/>
        </w:r>
        <w:r>
          <w:fldChar w:fldCharType="begin"/>
        </w:r>
        <w:r>
          <w:instrText xml:space="preserve"> PAGEREF _Toc8063 \h </w:instrText>
        </w:r>
        <w:r>
          <w:fldChar w:fldCharType="separate"/>
        </w:r>
        <w:r>
          <w:t>9</w:t>
        </w:r>
        <w:r>
          <w:fldChar w:fldCharType="end"/>
        </w:r>
      </w:hyperlink>
    </w:p>
    <w:p>
      <w:pPr>
        <w:pStyle w:val="TOC2"/>
        <w:tabs>
          <w:tab w:val="right" w:leader="dot" w:pos="8306"/>
        </w:tabs>
      </w:pPr>
      <w:hyperlink w:anchor="_Toc17267" w:history="1">
        <w:r>
          <w:rPr>
            <w:rFonts w:ascii="仿宋" w:eastAsia="仿宋" w:hAnsi="仿宋" w:cs="仿宋" w:hint="eastAsia"/>
            <w:lang w:eastAsia="zh-CN"/>
          </w:rPr>
          <w:t>(一)、云服务器项目选址</w:t>
        </w:r>
        <w:r>
          <w:tab/>
        </w:r>
        <w:r>
          <w:fldChar w:fldCharType="begin"/>
        </w:r>
        <w:r>
          <w:instrText xml:space="preserve"> PAGEREF _Toc17267 \h </w:instrText>
        </w:r>
        <w:r>
          <w:fldChar w:fldCharType="separate"/>
        </w:r>
        <w:r>
          <w:t>9</w:t>
        </w:r>
        <w:r>
          <w:fldChar w:fldCharType="end"/>
        </w:r>
      </w:hyperlink>
    </w:p>
    <w:p>
      <w:pPr>
        <w:pStyle w:val="TOC2"/>
        <w:tabs>
          <w:tab w:val="right" w:leader="dot" w:pos="8306"/>
        </w:tabs>
      </w:pPr>
      <w:hyperlink w:anchor="_Toc16575" w:history="1">
        <w:r>
          <w:rPr>
            <w:rFonts w:ascii="仿宋" w:eastAsia="仿宋" w:hAnsi="仿宋" w:cs="仿宋" w:hint="eastAsia"/>
            <w:lang w:eastAsia="zh-CN"/>
          </w:rPr>
          <w:t>(二)、用地控制指标</w:t>
        </w:r>
        <w:r>
          <w:tab/>
        </w:r>
        <w:r>
          <w:fldChar w:fldCharType="begin"/>
        </w:r>
        <w:r>
          <w:instrText xml:space="preserve"> PAGEREF _Toc16575 \h </w:instrText>
        </w:r>
        <w:r>
          <w:fldChar w:fldCharType="separate"/>
        </w:r>
        <w:r>
          <w:t>9</w:t>
        </w:r>
        <w:r>
          <w:fldChar w:fldCharType="end"/>
        </w:r>
      </w:hyperlink>
    </w:p>
    <w:p>
      <w:pPr>
        <w:pStyle w:val="TOC2"/>
        <w:tabs>
          <w:tab w:val="right" w:leader="dot" w:pos="8306"/>
        </w:tabs>
      </w:pPr>
      <w:hyperlink w:anchor="_Toc12306" w:history="1">
        <w:r>
          <w:rPr>
            <w:rFonts w:ascii="仿宋" w:eastAsia="仿宋" w:hAnsi="仿宋" w:cs="仿宋" w:hint="eastAsia"/>
            <w:lang w:eastAsia="zh-CN"/>
          </w:rPr>
          <w:t>(三)、节约用地措施</w:t>
        </w:r>
        <w:r>
          <w:tab/>
        </w:r>
        <w:r>
          <w:fldChar w:fldCharType="begin"/>
        </w:r>
        <w:r>
          <w:instrText xml:space="preserve"> PAGEREF _Toc12306 \h </w:instrText>
        </w:r>
        <w:r>
          <w:fldChar w:fldCharType="separate"/>
        </w:r>
        <w:r>
          <w:t>11</w:t>
        </w:r>
        <w:r>
          <w:fldChar w:fldCharType="end"/>
        </w:r>
      </w:hyperlink>
    </w:p>
    <w:p>
      <w:pPr>
        <w:pStyle w:val="TOC2"/>
        <w:tabs>
          <w:tab w:val="right" w:leader="dot" w:pos="8306"/>
        </w:tabs>
      </w:pPr>
      <w:hyperlink w:anchor="_Toc1129" w:history="1">
        <w:r>
          <w:rPr>
            <w:rFonts w:ascii="仿宋" w:eastAsia="仿宋" w:hAnsi="仿宋" w:cs="仿宋" w:hint="eastAsia"/>
            <w:lang w:eastAsia="zh-CN"/>
          </w:rPr>
          <w:t>(四)、总图布置方案</w:t>
        </w:r>
        <w:r>
          <w:tab/>
        </w:r>
        <w:r>
          <w:fldChar w:fldCharType="begin"/>
        </w:r>
        <w:r>
          <w:instrText xml:space="preserve"> PAGEREF _Toc1129 \h </w:instrText>
        </w:r>
        <w:r>
          <w:fldChar w:fldCharType="separate"/>
        </w:r>
        <w:r>
          <w:t>12</w:t>
        </w:r>
        <w:r>
          <w:fldChar w:fldCharType="end"/>
        </w:r>
      </w:hyperlink>
    </w:p>
    <w:p>
      <w:pPr>
        <w:pStyle w:val="TOC2"/>
        <w:tabs>
          <w:tab w:val="right" w:leader="dot" w:pos="8306"/>
        </w:tabs>
      </w:pPr>
      <w:hyperlink w:anchor="_Toc22689" w:history="1">
        <w:r>
          <w:rPr>
            <w:rFonts w:ascii="仿宋" w:eastAsia="仿宋" w:hAnsi="仿宋" w:cs="仿宋" w:hint="eastAsia"/>
            <w:lang w:eastAsia="zh-CN"/>
          </w:rPr>
          <w:t>(五)、选址综合评价</w:t>
        </w:r>
        <w:r>
          <w:tab/>
        </w:r>
        <w:r>
          <w:fldChar w:fldCharType="begin"/>
        </w:r>
        <w:r>
          <w:instrText xml:space="preserve"> PAGEREF _Toc22689 \h </w:instrText>
        </w:r>
        <w:r>
          <w:fldChar w:fldCharType="separate"/>
        </w:r>
        <w:r>
          <w:t>13</w:t>
        </w:r>
        <w:r>
          <w:fldChar w:fldCharType="end"/>
        </w:r>
      </w:hyperlink>
    </w:p>
    <w:p>
      <w:pPr>
        <w:pStyle w:val="TOC1"/>
        <w:tabs>
          <w:tab w:val="right" w:leader="dot" w:pos="8306"/>
        </w:tabs>
      </w:pPr>
      <w:hyperlink w:anchor="_Toc32684" w:history="1">
        <w:r>
          <w:rPr>
            <w:rFonts w:ascii="仿宋" w:eastAsia="仿宋" w:hAnsi="仿宋" w:cs="仿宋" w:hint="eastAsia"/>
            <w:lang w:eastAsia="zh-CN"/>
          </w:rPr>
          <w:t>四、市场分析、调研</w:t>
        </w:r>
        <w:r>
          <w:tab/>
        </w:r>
        <w:r>
          <w:fldChar w:fldCharType="begin"/>
        </w:r>
        <w:r>
          <w:instrText xml:space="preserve"> PAGEREF _Toc32684 \h </w:instrText>
        </w:r>
        <w:r>
          <w:fldChar w:fldCharType="separate"/>
        </w:r>
        <w:r>
          <w:t>14</w:t>
        </w:r>
        <w:r>
          <w:fldChar w:fldCharType="end"/>
        </w:r>
      </w:hyperlink>
    </w:p>
    <w:p>
      <w:pPr>
        <w:pStyle w:val="TOC2"/>
        <w:tabs>
          <w:tab w:val="right" w:leader="dot" w:pos="8306"/>
        </w:tabs>
      </w:pPr>
      <w:hyperlink w:anchor="_Toc6436" w:history="1">
        <w:r>
          <w:rPr>
            <w:rFonts w:ascii="仿宋" w:eastAsia="仿宋" w:hAnsi="仿宋" w:cs="仿宋" w:hint="eastAsia"/>
            <w:lang w:eastAsia="zh-CN"/>
          </w:rPr>
          <w:t>(一)、云服务器行业分析</w:t>
        </w:r>
        <w:r>
          <w:tab/>
        </w:r>
        <w:r>
          <w:fldChar w:fldCharType="begin"/>
        </w:r>
        <w:r>
          <w:instrText xml:space="preserve"> PAGEREF _Toc6436 \h </w:instrText>
        </w:r>
        <w:r>
          <w:fldChar w:fldCharType="separate"/>
        </w:r>
        <w:r>
          <w:t>14</w:t>
        </w:r>
        <w:r>
          <w:fldChar w:fldCharType="end"/>
        </w:r>
      </w:hyperlink>
    </w:p>
    <w:p>
      <w:pPr>
        <w:pStyle w:val="TOC2"/>
        <w:tabs>
          <w:tab w:val="right" w:leader="dot" w:pos="8306"/>
        </w:tabs>
      </w:pPr>
      <w:hyperlink w:anchor="_Toc29666" w:history="1">
        <w:r>
          <w:rPr>
            <w:rFonts w:ascii="仿宋" w:eastAsia="仿宋" w:hAnsi="仿宋" w:cs="仿宋" w:hint="eastAsia"/>
            <w:lang w:eastAsia="zh-CN"/>
          </w:rPr>
          <w:t>(二)、云服务器市场分析预测</w:t>
        </w:r>
        <w:r>
          <w:tab/>
        </w:r>
        <w:r>
          <w:fldChar w:fldCharType="begin"/>
        </w:r>
        <w:r>
          <w:instrText xml:space="preserve"> PAGEREF _Toc29666 \h </w:instrText>
        </w:r>
        <w:r>
          <w:fldChar w:fldCharType="separate"/>
        </w:r>
        <w:r>
          <w:t>15</w:t>
        </w:r>
        <w:r>
          <w:fldChar w:fldCharType="end"/>
        </w:r>
      </w:hyperlink>
    </w:p>
    <w:p>
      <w:pPr>
        <w:pStyle w:val="TOC1"/>
        <w:tabs>
          <w:tab w:val="right" w:leader="dot" w:pos="8306"/>
        </w:tabs>
      </w:pPr>
      <w:hyperlink w:anchor="_Toc13664" w:history="1">
        <w:r>
          <w:rPr>
            <w:rFonts w:ascii="仿宋" w:eastAsia="仿宋" w:hAnsi="仿宋" w:cs="仿宋" w:hint="eastAsia"/>
            <w:lang w:eastAsia="zh-CN"/>
          </w:rPr>
          <w:t>五、产品规划分析</w:t>
        </w:r>
        <w:r>
          <w:tab/>
        </w:r>
        <w:r>
          <w:fldChar w:fldCharType="begin"/>
        </w:r>
        <w:r>
          <w:instrText xml:space="preserve"> PAGEREF _Toc13664 \h </w:instrText>
        </w:r>
        <w:r>
          <w:fldChar w:fldCharType="separate"/>
        </w:r>
        <w:r>
          <w:t>16</w:t>
        </w:r>
        <w:r>
          <w:fldChar w:fldCharType="end"/>
        </w:r>
      </w:hyperlink>
    </w:p>
    <w:p>
      <w:pPr>
        <w:pStyle w:val="TOC2"/>
        <w:tabs>
          <w:tab w:val="right" w:leader="dot" w:pos="8306"/>
        </w:tabs>
      </w:pPr>
      <w:hyperlink w:anchor="_Toc26159" w:history="1">
        <w:r>
          <w:rPr>
            <w:rFonts w:ascii="仿宋" w:eastAsia="仿宋" w:hAnsi="仿宋" w:cs="仿宋" w:hint="eastAsia"/>
            <w:lang w:eastAsia="zh-CN"/>
          </w:rPr>
          <w:t>(一)、产品规划</w:t>
        </w:r>
        <w:r>
          <w:tab/>
        </w:r>
        <w:r>
          <w:fldChar w:fldCharType="begin"/>
        </w:r>
        <w:r>
          <w:instrText xml:space="preserve"> PAGEREF _Toc26159 \h </w:instrText>
        </w:r>
        <w:r>
          <w:fldChar w:fldCharType="separate"/>
        </w:r>
        <w:r>
          <w:t>16</w:t>
        </w:r>
        <w:r>
          <w:fldChar w:fldCharType="end"/>
        </w:r>
      </w:hyperlink>
    </w:p>
    <w:p>
      <w:pPr>
        <w:pStyle w:val="TOC2"/>
        <w:tabs>
          <w:tab w:val="right" w:leader="dot" w:pos="8306"/>
        </w:tabs>
      </w:pPr>
      <w:hyperlink w:anchor="_Toc29850" w:history="1">
        <w:r>
          <w:rPr>
            <w:rFonts w:ascii="仿宋" w:eastAsia="仿宋" w:hAnsi="仿宋" w:cs="仿宋" w:hint="eastAsia"/>
            <w:lang w:eastAsia="zh-CN"/>
          </w:rPr>
          <w:t>(二)、建设规模</w:t>
        </w:r>
        <w:r>
          <w:tab/>
        </w:r>
        <w:r>
          <w:fldChar w:fldCharType="begin"/>
        </w:r>
        <w:r>
          <w:instrText xml:space="preserve"> PAGEREF _Toc29850 \h </w:instrText>
        </w:r>
        <w:r>
          <w:fldChar w:fldCharType="separate"/>
        </w:r>
        <w:r>
          <w:t>17</w:t>
        </w:r>
        <w:r>
          <w:fldChar w:fldCharType="end"/>
        </w:r>
      </w:hyperlink>
    </w:p>
    <w:p>
      <w:pPr>
        <w:pStyle w:val="TOC1"/>
        <w:tabs>
          <w:tab w:val="right" w:leader="dot" w:pos="8306"/>
        </w:tabs>
      </w:pPr>
      <w:hyperlink w:anchor="_Toc9412" w:history="1">
        <w:r>
          <w:rPr>
            <w:rFonts w:ascii="仿宋" w:eastAsia="仿宋" w:hAnsi="仿宋" w:cs="仿宋" w:hint="eastAsia"/>
            <w:lang w:eastAsia="zh-CN"/>
          </w:rPr>
          <w:t>六、云服务器项目危机管理</w:t>
        </w:r>
        <w:r>
          <w:tab/>
        </w:r>
        <w:r>
          <w:fldChar w:fldCharType="begin"/>
        </w:r>
        <w:r>
          <w:instrText xml:space="preserve"> PAGEREF _Toc9412 \h </w:instrText>
        </w:r>
        <w:r>
          <w:fldChar w:fldCharType="separate"/>
        </w:r>
        <w:r>
          <w:t>18</w:t>
        </w:r>
        <w:r>
          <w:fldChar w:fldCharType="end"/>
        </w:r>
      </w:hyperlink>
    </w:p>
    <w:p>
      <w:pPr>
        <w:pStyle w:val="TOC2"/>
        <w:tabs>
          <w:tab w:val="right" w:leader="dot" w:pos="8306"/>
        </w:tabs>
      </w:pPr>
      <w:hyperlink w:anchor="_Toc2100" w:history="1">
        <w:r>
          <w:rPr>
            <w:rFonts w:ascii="仿宋" w:eastAsia="仿宋" w:hAnsi="仿宋" w:cs="仿宋" w:hint="eastAsia"/>
            <w:lang w:eastAsia="zh-CN"/>
          </w:rPr>
          <w:t>(一)、危机预警与识别</w:t>
        </w:r>
        <w:r>
          <w:tab/>
        </w:r>
        <w:r>
          <w:fldChar w:fldCharType="begin"/>
        </w:r>
        <w:r>
          <w:instrText xml:space="preserve"> PAGEREF _Toc2100 \h </w:instrText>
        </w:r>
        <w:r>
          <w:fldChar w:fldCharType="separate"/>
        </w:r>
        <w:r>
          <w:t>18</w:t>
        </w:r>
        <w:r>
          <w:fldChar w:fldCharType="end"/>
        </w:r>
      </w:hyperlink>
    </w:p>
    <w:p>
      <w:pPr>
        <w:pStyle w:val="TOC2"/>
        <w:tabs>
          <w:tab w:val="right" w:leader="dot" w:pos="8306"/>
        </w:tabs>
      </w:pPr>
      <w:hyperlink w:anchor="_Toc12174" w:history="1">
        <w:r>
          <w:rPr>
            <w:rFonts w:ascii="仿宋" w:eastAsia="仿宋" w:hAnsi="仿宋" w:cs="仿宋" w:hint="eastAsia"/>
            <w:lang w:eastAsia="zh-CN"/>
          </w:rPr>
          <w:t>(二)、危机应对与恢复</w:t>
        </w:r>
        <w:r>
          <w:tab/>
        </w:r>
        <w:r>
          <w:fldChar w:fldCharType="begin"/>
        </w:r>
        <w:r>
          <w:instrText xml:space="preserve"> PAGEREF _Toc12174 \h </w:instrText>
        </w:r>
        <w:r>
          <w:fldChar w:fldCharType="separate"/>
        </w:r>
        <w:r>
          <w:t>19</w:t>
        </w:r>
        <w:r>
          <w:fldChar w:fldCharType="end"/>
        </w:r>
      </w:hyperlink>
    </w:p>
    <w:p>
      <w:pPr>
        <w:pStyle w:val="TOC1"/>
        <w:tabs>
          <w:tab w:val="right" w:leader="dot" w:pos="8306"/>
        </w:tabs>
      </w:pPr>
      <w:hyperlink w:anchor="_Toc31794" w:history="1">
        <w:r>
          <w:rPr>
            <w:rFonts w:ascii="仿宋" w:eastAsia="仿宋" w:hAnsi="仿宋" w:cs="仿宋" w:hint="eastAsia"/>
            <w:lang w:eastAsia="zh-CN"/>
          </w:rPr>
          <w:t>七、云服务器项目经营效益</w:t>
        </w:r>
        <w:r>
          <w:tab/>
        </w:r>
        <w:r>
          <w:fldChar w:fldCharType="begin"/>
        </w:r>
        <w:r>
          <w:instrText xml:space="preserve"> PAGEREF _Toc31794 \h </w:instrText>
        </w:r>
        <w:r>
          <w:fldChar w:fldCharType="separate"/>
        </w:r>
        <w:r>
          <w:t>20</w:t>
        </w:r>
        <w:r>
          <w:fldChar w:fldCharType="end"/>
        </w:r>
      </w:hyperlink>
    </w:p>
    <w:p>
      <w:pPr>
        <w:pStyle w:val="TOC2"/>
        <w:tabs>
          <w:tab w:val="right" w:leader="dot" w:pos="8306"/>
        </w:tabs>
      </w:pPr>
      <w:hyperlink w:anchor="_Toc26400" w:history="1">
        <w:r>
          <w:rPr>
            <w:rFonts w:ascii="仿宋" w:eastAsia="仿宋" w:hAnsi="仿宋" w:cs="仿宋" w:hint="eastAsia"/>
            <w:lang w:eastAsia="zh-CN"/>
          </w:rPr>
          <w:t>(一)、经济评价财务测算</w:t>
        </w:r>
        <w:r>
          <w:tab/>
        </w:r>
        <w:r>
          <w:fldChar w:fldCharType="begin"/>
        </w:r>
        <w:r>
          <w:instrText xml:space="preserve"> PAGEREF _Toc26400 \h </w:instrText>
        </w:r>
        <w:r>
          <w:fldChar w:fldCharType="separate"/>
        </w:r>
        <w:r>
          <w:t>20</w:t>
        </w:r>
        <w:r>
          <w:fldChar w:fldCharType="end"/>
        </w:r>
      </w:hyperlink>
    </w:p>
    <w:p>
      <w:pPr>
        <w:pStyle w:val="TOC2"/>
        <w:tabs>
          <w:tab w:val="right" w:leader="dot" w:pos="8306"/>
        </w:tabs>
      </w:pPr>
      <w:hyperlink w:anchor="_Toc10484" w:history="1">
        <w:r>
          <w:rPr>
            <w:rFonts w:ascii="仿宋" w:eastAsia="仿宋" w:hAnsi="仿宋" w:cs="仿宋" w:hint="eastAsia"/>
            <w:lang w:eastAsia="zh-CN"/>
          </w:rPr>
          <w:t>(二)、云服务器项目盈利能力分析</w:t>
        </w:r>
        <w:r>
          <w:tab/>
        </w:r>
        <w:r>
          <w:fldChar w:fldCharType="begin"/>
        </w:r>
        <w:r>
          <w:instrText xml:space="preserve"> PAGEREF _Toc10484 \h </w:instrText>
        </w:r>
        <w:r>
          <w:fldChar w:fldCharType="separate"/>
        </w:r>
        <w:r>
          <w:t>22</w:t>
        </w:r>
        <w:r>
          <w:fldChar w:fldCharType="end"/>
        </w:r>
      </w:hyperlink>
    </w:p>
    <w:p>
      <w:pPr>
        <w:pStyle w:val="TOC1"/>
        <w:tabs>
          <w:tab w:val="right" w:leader="dot" w:pos="8306"/>
        </w:tabs>
      </w:pPr>
      <w:hyperlink w:anchor="_Toc15377" w:history="1">
        <w:r>
          <w:rPr>
            <w:rFonts w:ascii="仿宋" w:eastAsia="仿宋" w:hAnsi="仿宋" w:cs="仿宋" w:hint="eastAsia"/>
            <w:lang w:eastAsia="zh-CN"/>
          </w:rPr>
          <w:t>八、云服务器项目创新与研发</w:t>
        </w:r>
        <w:r>
          <w:tab/>
        </w:r>
        <w:r>
          <w:fldChar w:fldCharType="begin"/>
        </w:r>
        <w:r>
          <w:instrText xml:space="preserve"> PAGEREF _Toc15377 \h </w:instrText>
        </w:r>
        <w:r>
          <w:fldChar w:fldCharType="separate"/>
        </w:r>
        <w:r>
          <w:t>22</w:t>
        </w:r>
        <w:r>
          <w:fldChar w:fldCharType="end"/>
        </w:r>
      </w:hyperlink>
    </w:p>
    <w:p>
      <w:pPr>
        <w:pStyle w:val="TOC2"/>
        <w:tabs>
          <w:tab w:val="right" w:leader="dot" w:pos="8306"/>
        </w:tabs>
      </w:pPr>
      <w:hyperlink w:anchor="_Toc6049" w:history="1">
        <w:r>
          <w:rPr>
            <w:rFonts w:ascii="仿宋" w:eastAsia="仿宋" w:hAnsi="仿宋" w:cs="仿宋" w:hint="eastAsia"/>
            <w:lang w:eastAsia="zh-CN"/>
          </w:rPr>
          <w:t>(一)、创新策略与方向</w:t>
        </w:r>
        <w:r>
          <w:tab/>
        </w:r>
        <w:r>
          <w:fldChar w:fldCharType="begin"/>
        </w:r>
        <w:r>
          <w:instrText xml:space="preserve"> PAGEREF _Toc6049 \h </w:instrText>
        </w:r>
        <w:r>
          <w:fldChar w:fldCharType="separate"/>
        </w:r>
        <w:r>
          <w:t>22</w:t>
        </w:r>
        <w:r>
          <w:fldChar w:fldCharType="end"/>
        </w:r>
      </w:hyperlink>
    </w:p>
    <w:p>
      <w:pPr>
        <w:pStyle w:val="TOC2"/>
        <w:tabs>
          <w:tab w:val="right" w:leader="dot" w:pos="8306"/>
        </w:tabs>
      </w:pPr>
      <w:hyperlink w:anchor="_Toc10791" w:history="1">
        <w:r>
          <w:rPr>
            <w:rFonts w:ascii="仿宋" w:eastAsia="仿宋" w:hAnsi="仿宋" w:cs="仿宋" w:hint="eastAsia"/>
            <w:lang w:eastAsia="zh-CN"/>
          </w:rPr>
          <w:t>(二)、研发规划与投入</w:t>
        </w:r>
        <w:r>
          <w:tab/>
        </w:r>
        <w:r>
          <w:fldChar w:fldCharType="begin"/>
        </w:r>
        <w:r>
          <w:instrText xml:space="preserve"> PAGEREF _Toc10791 \h </w:instrText>
        </w:r>
        <w:r>
          <w:fldChar w:fldCharType="separate"/>
        </w:r>
        <w:r>
          <w:t>24</w:t>
        </w:r>
        <w:r>
          <w:fldChar w:fldCharType="end"/>
        </w:r>
      </w:hyperlink>
    </w:p>
    <w:p>
      <w:pPr>
        <w:pStyle w:val="TOC1"/>
        <w:tabs>
          <w:tab w:val="right" w:leader="dot" w:pos="8306"/>
        </w:tabs>
      </w:pPr>
      <w:hyperlink w:anchor="_Toc5919" w:history="1">
        <w:r>
          <w:rPr>
            <w:rFonts w:ascii="仿宋" w:eastAsia="仿宋" w:hAnsi="仿宋" w:cs="仿宋" w:hint="eastAsia"/>
            <w:lang w:eastAsia="zh-CN"/>
          </w:rPr>
          <w:t>九、云服务器项目投资规划</w:t>
        </w:r>
        <w:r>
          <w:tab/>
        </w:r>
        <w:r>
          <w:fldChar w:fldCharType="begin"/>
        </w:r>
        <w:r>
          <w:instrText xml:space="preserve"> PAGEREF _Toc5919 \h </w:instrText>
        </w:r>
        <w:r>
          <w:fldChar w:fldCharType="separate"/>
        </w:r>
        <w:r>
          <w:t>25</w:t>
        </w:r>
        <w:r>
          <w:fldChar w:fldCharType="end"/>
        </w:r>
      </w:hyperlink>
    </w:p>
    <w:p>
      <w:pPr>
        <w:pStyle w:val="TOC2"/>
        <w:tabs>
          <w:tab w:val="right" w:leader="dot" w:pos="8306"/>
        </w:tabs>
      </w:pPr>
      <w:hyperlink w:anchor="_Toc26121" w:history="1">
        <w:r>
          <w:rPr>
            <w:rFonts w:ascii="仿宋" w:eastAsia="仿宋" w:hAnsi="仿宋" w:cs="仿宋" w:hint="eastAsia"/>
            <w:lang w:eastAsia="zh-CN"/>
          </w:rPr>
          <w:t>(一)、云服务器项目总投资估算</w:t>
        </w:r>
        <w:r>
          <w:tab/>
        </w:r>
        <w:r>
          <w:fldChar w:fldCharType="begin"/>
        </w:r>
        <w:r>
          <w:instrText xml:space="preserve"> PAGEREF _Toc26121 \h </w:instrText>
        </w:r>
        <w:r>
          <w:fldChar w:fldCharType="separate"/>
        </w:r>
        <w:r>
          <w:t>25</w:t>
        </w:r>
        <w:r>
          <w:fldChar w:fldCharType="end"/>
        </w:r>
      </w:hyperlink>
    </w:p>
    <w:p>
      <w:pPr>
        <w:pStyle w:val="TOC2"/>
        <w:tabs>
          <w:tab w:val="right" w:leader="dot" w:pos="8306"/>
        </w:tabs>
      </w:pPr>
      <w:hyperlink w:anchor="_Toc28039" w:history="1">
        <w:r>
          <w:rPr>
            <w:rFonts w:ascii="仿宋" w:eastAsia="仿宋" w:hAnsi="仿宋" w:cs="仿宋" w:hint="eastAsia"/>
            <w:lang w:eastAsia="zh-CN"/>
          </w:rPr>
          <w:t>(二)、资金筹措</w:t>
        </w:r>
        <w:r>
          <w:tab/>
        </w:r>
        <w:r>
          <w:fldChar w:fldCharType="begin"/>
        </w:r>
        <w:r>
          <w:instrText xml:space="preserve"> PAGEREF _Toc28039 \h </w:instrText>
        </w:r>
        <w:r>
          <w:fldChar w:fldCharType="separate"/>
        </w:r>
        <w:r>
          <w:t>27</w:t>
        </w:r>
        <w:r>
          <w:fldChar w:fldCharType="end"/>
        </w:r>
      </w:hyperlink>
    </w:p>
    <w:p>
      <w:pPr>
        <w:pStyle w:val="TOC1"/>
        <w:tabs>
          <w:tab w:val="right" w:leader="dot" w:pos="8306"/>
        </w:tabs>
      </w:pPr>
      <w:hyperlink w:anchor="_Toc6475" w:history="1">
        <w:r>
          <w:rPr>
            <w:rFonts w:ascii="仿宋" w:eastAsia="仿宋" w:hAnsi="仿宋" w:cs="仿宋" w:hint="eastAsia"/>
            <w:lang w:eastAsia="zh-CN"/>
          </w:rPr>
          <w:t>十、云服务器项目社会影响</w:t>
        </w:r>
        <w:r>
          <w:tab/>
        </w:r>
        <w:r>
          <w:fldChar w:fldCharType="begin"/>
        </w:r>
        <w:r>
          <w:instrText xml:space="preserve"> PAGEREF _Toc6475 \h </w:instrText>
        </w:r>
        <w:r>
          <w:fldChar w:fldCharType="separate"/>
        </w:r>
        <w:r>
          <w:t>27</w:t>
        </w:r>
        <w:r>
          <w:fldChar w:fldCharType="end"/>
        </w:r>
      </w:hyperlink>
    </w:p>
    <w:p>
      <w:pPr>
        <w:pStyle w:val="TOC2"/>
        <w:tabs>
          <w:tab w:val="right" w:leader="dot" w:pos="8306"/>
        </w:tabs>
      </w:pPr>
      <w:hyperlink w:anchor="_Toc12915" w:history="1">
        <w:r>
          <w:rPr>
            <w:rFonts w:ascii="仿宋" w:eastAsia="仿宋" w:hAnsi="仿宋" w:cs="仿宋" w:hint="eastAsia"/>
            <w:lang w:eastAsia="zh-CN"/>
          </w:rPr>
          <w:t>(一)、社会责任与义务</w:t>
        </w:r>
        <w:r>
          <w:tab/>
        </w:r>
        <w:r>
          <w:fldChar w:fldCharType="begin"/>
        </w:r>
        <w:r>
          <w:instrText xml:space="preserve"> PAGEREF _Toc12915 \h </w:instrText>
        </w:r>
        <w:r>
          <w:fldChar w:fldCharType="separate"/>
        </w:r>
        <w:r>
          <w:t>27</w:t>
        </w:r>
        <w:r>
          <w:fldChar w:fldCharType="end"/>
        </w:r>
      </w:hyperlink>
    </w:p>
    <w:p>
      <w:pPr>
        <w:pStyle w:val="TOC2"/>
        <w:tabs>
          <w:tab w:val="right" w:leader="dot" w:pos="8306"/>
        </w:tabs>
      </w:pPr>
      <w:hyperlink w:anchor="_Toc10257" w:history="1">
        <w:r>
          <w:rPr>
            <w:rFonts w:ascii="仿宋" w:eastAsia="仿宋" w:hAnsi="仿宋" w:cs="仿宋" w:hint="eastAsia"/>
            <w:lang w:eastAsia="zh-CN"/>
          </w:rPr>
          <w:t>(二)、社会参与与沟通</w:t>
        </w:r>
        <w:r>
          <w:tab/>
        </w:r>
        <w:r>
          <w:fldChar w:fldCharType="begin"/>
        </w:r>
        <w:r>
          <w:instrText xml:space="preserve"> PAGEREF _Toc10257 \h </w:instrText>
        </w:r>
        <w:r>
          <w:fldChar w:fldCharType="separate"/>
        </w:r>
        <w:r>
          <w:t>28</w:t>
        </w:r>
        <w:r>
          <w:fldChar w:fldCharType="end"/>
        </w:r>
      </w:hyperlink>
    </w:p>
    <w:p>
      <w:pPr>
        <w:pStyle w:val="TOC1"/>
        <w:tabs>
          <w:tab w:val="right" w:leader="dot" w:pos="8306"/>
        </w:tabs>
      </w:pPr>
      <w:hyperlink w:anchor="_Toc162" w:history="1">
        <w:r>
          <w:rPr>
            <w:rFonts w:ascii="仿宋" w:eastAsia="仿宋" w:hAnsi="仿宋" w:cs="仿宋" w:hint="eastAsia"/>
            <w:lang w:eastAsia="zh-CN"/>
          </w:rPr>
          <w:t>十一、云服务器项目风险管理</w:t>
        </w:r>
        <w:r>
          <w:tab/>
        </w:r>
        <w:r>
          <w:fldChar w:fldCharType="begin"/>
        </w:r>
        <w:r>
          <w:instrText xml:space="preserve"> PAGEREF _Toc162 \h </w:instrText>
        </w:r>
        <w:r>
          <w:fldChar w:fldCharType="separate"/>
        </w:r>
        <w:r>
          <w:t>29</w:t>
        </w:r>
        <w:r>
          <w:fldChar w:fldCharType="end"/>
        </w:r>
      </w:hyperlink>
    </w:p>
    <w:p>
      <w:pPr>
        <w:pStyle w:val="TOC2"/>
        <w:tabs>
          <w:tab w:val="right" w:leader="dot" w:pos="8306"/>
        </w:tabs>
      </w:pPr>
      <w:hyperlink w:anchor="_Toc5281" w:history="1">
        <w:r>
          <w:rPr>
            <w:rFonts w:ascii="仿宋" w:eastAsia="仿宋" w:hAnsi="仿宋" w:cs="仿宋" w:hint="eastAsia"/>
            <w:lang w:eastAsia="zh-CN"/>
          </w:rPr>
          <w:t>(一)、风险识别与评估</w:t>
        </w:r>
        <w:r>
          <w:tab/>
        </w:r>
        <w:r>
          <w:fldChar w:fldCharType="begin"/>
        </w:r>
        <w:r>
          <w:instrText xml:space="preserve"> PAGEREF _Toc5281 \h </w:instrText>
        </w:r>
        <w:r>
          <w:fldChar w:fldCharType="separate"/>
        </w:r>
        <w:r>
          <w:t>29</w:t>
        </w:r>
        <w:r>
          <w:fldChar w:fldCharType="end"/>
        </w:r>
      </w:hyperlink>
    </w:p>
    <w:p>
      <w:pPr>
        <w:pStyle w:val="TOC2"/>
        <w:tabs>
          <w:tab w:val="right" w:leader="dot" w:pos="8306"/>
        </w:tabs>
      </w:pPr>
      <w:hyperlink w:anchor="_Toc25020" w:history="1">
        <w:r>
          <w:rPr>
            <w:rFonts w:ascii="仿宋" w:eastAsia="仿宋" w:hAnsi="仿宋" w:cs="仿宋" w:hint="eastAsia"/>
            <w:lang w:eastAsia="zh-CN"/>
          </w:rPr>
          <w:t>(二)、风险应对策略</w:t>
        </w:r>
        <w:r>
          <w:tab/>
        </w:r>
        <w:r>
          <w:fldChar w:fldCharType="begin"/>
        </w:r>
        <w:r>
          <w:instrText xml:space="preserve"> PAGEREF _Toc25020 \h </w:instrText>
        </w:r>
        <w:r>
          <w:fldChar w:fldCharType="separate"/>
        </w:r>
        <w:r>
          <w:t>30</w:t>
        </w:r>
        <w:r>
          <w:fldChar w:fldCharType="end"/>
        </w:r>
      </w:hyperlink>
    </w:p>
    <w:p>
      <w:pPr>
        <w:pStyle w:val="TOC2"/>
        <w:tabs>
          <w:tab w:val="right" w:leader="dot" w:pos="8306"/>
        </w:tabs>
      </w:pPr>
      <w:hyperlink w:anchor="_Toc30868" w:history="1">
        <w:r>
          <w:rPr>
            <w:rFonts w:ascii="仿宋" w:eastAsia="仿宋" w:hAnsi="仿宋" w:cs="仿宋" w:hint="eastAsia"/>
            <w:lang w:eastAsia="zh-CN"/>
          </w:rPr>
          <w:t>(三)、风险监控与控制</w:t>
        </w:r>
        <w:r>
          <w:tab/>
        </w:r>
        <w:r>
          <w:fldChar w:fldCharType="begin"/>
        </w:r>
        <w:r>
          <w:instrText xml:space="preserve"> PAGEREF _Toc30868 \h </w:instrText>
        </w:r>
        <w:r>
          <w:fldChar w:fldCharType="separate"/>
        </w:r>
        <w:r>
          <w:t>32</w:t>
        </w:r>
        <w:r>
          <w:fldChar w:fldCharType="end"/>
        </w:r>
      </w:hyperlink>
    </w:p>
    <w:p>
      <w:pPr>
        <w:pStyle w:val="TOC1"/>
        <w:tabs>
          <w:tab w:val="right" w:leader="dot" w:pos="8306"/>
        </w:tabs>
      </w:pPr>
      <w:hyperlink w:anchor="_Toc11586" w:history="1">
        <w:r>
          <w:rPr>
            <w:rFonts w:ascii="仿宋" w:eastAsia="仿宋" w:hAnsi="仿宋" w:cs="仿宋" w:hint="eastAsia"/>
            <w:lang w:eastAsia="zh-CN"/>
          </w:rPr>
          <w:t>十二、云服务器项目环境影响分析</w:t>
        </w:r>
        <w:r>
          <w:tab/>
        </w:r>
        <w:r>
          <w:fldChar w:fldCharType="begin"/>
        </w:r>
        <w:r>
          <w:instrText xml:space="preserve"> PAGEREF _Toc11586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6" w:history="1">
        <w:r>
          <w:rPr>
            <w:rFonts w:ascii="仿宋" w:eastAsia="仿宋" w:hAnsi="仿宋" w:cs="仿宋" w:hint="eastAsia"/>
            <w:lang w:eastAsia="zh-CN"/>
          </w:rPr>
          <w:t>(一)、建设区域环境质量现状</w:t>
        </w:r>
        <w:r>
          <w:tab/>
        </w:r>
        <w:r>
          <w:fldChar w:fldCharType="begin"/>
        </w:r>
        <w:r>
          <w:instrText xml:space="preserve"> PAGEREF _Toc2186 \h </w:instrText>
        </w:r>
        <w:r>
          <w:fldChar w:fldCharType="separate"/>
        </w:r>
        <w:r>
          <w:t>33</w:t>
        </w:r>
        <w:r>
          <w:fldChar w:fldCharType="end"/>
        </w:r>
      </w:hyperlink>
    </w:p>
    <w:p>
      <w:pPr>
        <w:pStyle w:val="TOC2"/>
        <w:tabs>
          <w:tab w:val="right" w:leader="dot" w:pos="8306"/>
        </w:tabs>
      </w:pPr>
      <w:hyperlink w:anchor="_Toc7147" w:history="1">
        <w:r>
          <w:rPr>
            <w:rFonts w:ascii="仿宋" w:eastAsia="仿宋" w:hAnsi="仿宋" w:cs="仿宋" w:hint="eastAsia"/>
            <w:lang w:eastAsia="zh-CN"/>
          </w:rPr>
          <w:t>(二)、建设期环境保护</w:t>
        </w:r>
        <w:r>
          <w:tab/>
        </w:r>
        <w:r>
          <w:fldChar w:fldCharType="begin"/>
        </w:r>
        <w:r>
          <w:instrText xml:space="preserve"> PAGEREF _Toc7147 \h </w:instrText>
        </w:r>
        <w:r>
          <w:fldChar w:fldCharType="separate"/>
        </w:r>
        <w:r>
          <w:t>34</w:t>
        </w:r>
        <w:r>
          <w:fldChar w:fldCharType="end"/>
        </w:r>
      </w:hyperlink>
    </w:p>
    <w:p>
      <w:pPr>
        <w:pStyle w:val="TOC2"/>
        <w:tabs>
          <w:tab w:val="right" w:leader="dot" w:pos="8306"/>
        </w:tabs>
      </w:pPr>
      <w:hyperlink w:anchor="_Toc32399" w:history="1">
        <w:r>
          <w:rPr>
            <w:rFonts w:ascii="仿宋" w:eastAsia="仿宋" w:hAnsi="仿宋" w:cs="仿宋" w:hint="eastAsia"/>
            <w:lang w:eastAsia="zh-CN"/>
          </w:rPr>
          <w:t>(三)、运营期环境保护</w:t>
        </w:r>
        <w:r>
          <w:tab/>
        </w:r>
        <w:r>
          <w:fldChar w:fldCharType="begin"/>
        </w:r>
        <w:r>
          <w:instrText xml:space="preserve"> PAGEREF _Toc32399 \h </w:instrText>
        </w:r>
        <w:r>
          <w:fldChar w:fldCharType="separate"/>
        </w:r>
        <w:r>
          <w:t>36</w:t>
        </w:r>
        <w:r>
          <w:fldChar w:fldCharType="end"/>
        </w:r>
      </w:hyperlink>
    </w:p>
    <w:p>
      <w:pPr>
        <w:pStyle w:val="TOC2"/>
        <w:tabs>
          <w:tab w:val="right" w:leader="dot" w:pos="8306"/>
        </w:tabs>
      </w:pPr>
      <w:hyperlink w:anchor="_Toc6909" w:history="1">
        <w:r>
          <w:rPr>
            <w:rFonts w:ascii="仿宋" w:eastAsia="仿宋" w:hAnsi="仿宋" w:cs="仿宋" w:hint="eastAsia"/>
            <w:lang w:eastAsia="zh-CN"/>
          </w:rPr>
          <w:t>(四)、云服务器项目建设对区域经济的影响</w:t>
        </w:r>
        <w:r>
          <w:tab/>
        </w:r>
        <w:r>
          <w:fldChar w:fldCharType="begin"/>
        </w:r>
        <w:r>
          <w:instrText xml:space="preserve"> PAGEREF _Toc6909 \h </w:instrText>
        </w:r>
        <w:r>
          <w:fldChar w:fldCharType="separate"/>
        </w:r>
        <w:r>
          <w:t>37</w:t>
        </w:r>
        <w:r>
          <w:fldChar w:fldCharType="end"/>
        </w:r>
      </w:hyperlink>
    </w:p>
    <w:p>
      <w:pPr>
        <w:pStyle w:val="TOC2"/>
        <w:tabs>
          <w:tab w:val="right" w:leader="dot" w:pos="8306"/>
        </w:tabs>
      </w:pPr>
      <w:hyperlink w:anchor="_Toc26770" w:history="1">
        <w:r>
          <w:rPr>
            <w:rFonts w:ascii="仿宋" w:eastAsia="仿宋" w:hAnsi="仿宋" w:cs="仿宋" w:hint="eastAsia"/>
            <w:lang w:eastAsia="zh-CN"/>
          </w:rPr>
          <w:t>(五)、废弃物处理</w:t>
        </w:r>
        <w:r>
          <w:tab/>
        </w:r>
        <w:r>
          <w:fldChar w:fldCharType="begin"/>
        </w:r>
        <w:r>
          <w:instrText xml:space="preserve"> PAGEREF _Toc26770 \h </w:instrText>
        </w:r>
        <w:r>
          <w:fldChar w:fldCharType="separate"/>
        </w:r>
        <w:r>
          <w:t>39</w:t>
        </w:r>
        <w:r>
          <w:fldChar w:fldCharType="end"/>
        </w:r>
      </w:hyperlink>
    </w:p>
    <w:p>
      <w:pPr>
        <w:pStyle w:val="TOC2"/>
        <w:tabs>
          <w:tab w:val="right" w:leader="dot" w:pos="8306"/>
        </w:tabs>
      </w:pPr>
      <w:hyperlink w:anchor="_Toc1895" w:history="1">
        <w:r>
          <w:rPr>
            <w:rFonts w:ascii="仿宋" w:eastAsia="仿宋" w:hAnsi="仿宋" w:cs="仿宋" w:hint="eastAsia"/>
            <w:lang w:eastAsia="zh-CN"/>
          </w:rPr>
          <w:t>(六)、特殊环境影响分析</w:t>
        </w:r>
        <w:r>
          <w:tab/>
        </w:r>
        <w:r>
          <w:fldChar w:fldCharType="begin"/>
        </w:r>
        <w:r>
          <w:instrText xml:space="preserve"> PAGEREF _Toc1895 \h </w:instrText>
        </w:r>
        <w:r>
          <w:fldChar w:fldCharType="separate"/>
        </w:r>
        <w:r>
          <w:t>40</w:t>
        </w:r>
        <w:r>
          <w:fldChar w:fldCharType="end"/>
        </w:r>
      </w:hyperlink>
    </w:p>
    <w:p>
      <w:pPr>
        <w:pStyle w:val="TOC2"/>
        <w:tabs>
          <w:tab w:val="right" w:leader="dot" w:pos="8306"/>
        </w:tabs>
      </w:pPr>
      <w:hyperlink w:anchor="_Toc920" w:history="1">
        <w:r>
          <w:rPr>
            <w:rFonts w:ascii="仿宋" w:eastAsia="仿宋" w:hAnsi="仿宋" w:cs="仿宋" w:hint="eastAsia"/>
            <w:lang w:eastAsia="zh-CN"/>
          </w:rPr>
          <w:t>(七)、清洁生产</w:t>
        </w:r>
        <w:r>
          <w:tab/>
        </w:r>
        <w:r>
          <w:fldChar w:fldCharType="begin"/>
        </w:r>
        <w:r>
          <w:instrText xml:space="preserve"> PAGEREF _Toc920 \h </w:instrText>
        </w:r>
        <w:r>
          <w:fldChar w:fldCharType="separate"/>
        </w:r>
        <w:r>
          <w:t>41</w:t>
        </w:r>
        <w:r>
          <w:fldChar w:fldCharType="end"/>
        </w:r>
      </w:hyperlink>
    </w:p>
    <w:p>
      <w:pPr>
        <w:pStyle w:val="TOC2"/>
        <w:tabs>
          <w:tab w:val="right" w:leader="dot" w:pos="8306"/>
        </w:tabs>
      </w:pPr>
      <w:hyperlink w:anchor="_Toc30371" w:history="1">
        <w:r>
          <w:rPr>
            <w:rFonts w:ascii="仿宋" w:eastAsia="仿宋" w:hAnsi="仿宋" w:cs="仿宋" w:hint="eastAsia"/>
            <w:lang w:eastAsia="zh-CN"/>
          </w:rPr>
          <w:t>(八)、环境保护综合评价</w:t>
        </w:r>
        <w:r>
          <w:tab/>
        </w:r>
        <w:r>
          <w:fldChar w:fldCharType="begin"/>
        </w:r>
        <w:r>
          <w:instrText xml:space="preserve"> PAGEREF _Toc30371 \h </w:instrText>
        </w:r>
        <w:r>
          <w:fldChar w:fldCharType="separate"/>
        </w:r>
        <w:r>
          <w:t>42</w:t>
        </w:r>
        <w:r>
          <w:fldChar w:fldCharType="end"/>
        </w:r>
      </w:hyperlink>
    </w:p>
    <w:p>
      <w:pPr>
        <w:pStyle w:val="TOC1"/>
        <w:tabs>
          <w:tab w:val="right" w:leader="dot" w:pos="8306"/>
        </w:tabs>
      </w:pPr>
      <w:hyperlink w:anchor="_Toc20888" w:history="1">
        <w:r>
          <w:rPr>
            <w:rFonts w:ascii="仿宋" w:eastAsia="仿宋" w:hAnsi="仿宋" w:cs="仿宋" w:hint="eastAsia"/>
            <w:lang w:eastAsia="zh-CN"/>
          </w:rPr>
          <w:t>十三、营销与推广策略</w:t>
        </w:r>
        <w:r>
          <w:tab/>
        </w:r>
        <w:r>
          <w:fldChar w:fldCharType="begin"/>
        </w:r>
        <w:r>
          <w:instrText xml:space="preserve"> PAGEREF _Toc20888 \h </w:instrText>
        </w:r>
        <w:r>
          <w:fldChar w:fldCharType="separate"/>
        </w:r>
        <w:r>
          <w:t>44</w:t>
        </w:r>
        <w:r>
          <w:fldChar w:fldCharType="end"/>
        </w:r>
      </w:hyperlink>
    </w:p>
    <w:p>
      <w:pPr>
        <w:pStyle w:val="TOC2"/>
        <w:tabs>
          <w:tab w:val="right" w:leader="dot" w:pos="8306"/>
        </w:tabs>
      </w:pPr>
      <w:hyperlink w:anchor="_Toc9128" w:history="1">
        <w:r>
          <w:rPr>
            <w:rFonts w:ascii="仿宋" w:eastAsia="仿宋" w:hAnsi="仿宋" w:cs="仿宋" w:hint="eastAsia"/>
            <w:lang w:eastAsia="zh-CN"/>
          </w:rPr>
          <w:t>(一)、产品/服务定位与特点</w:t>
        </w:r>
        <w:r>
          <w:tab/>
        </w:r>
        <w:r>
          <w:fldChar w:fldCharType="begin"/>
        </w:r>
        <w:r>
          <w:instrText xml:space="preserve"> PAGEREF _Toc9128 \h </w:instrText>
        </w:r>
        <w:r>
          <w:fldChar w:fldCharType="separate"/>
        </w:r>
        <w:r>
          <w:t>44</w:t>
        </w:r>
        <w:r>
          <w:fldChar w:fldCharType="end"/>
        </w:r>
      </w:hyperlink>
    </w:p>
    <w:p>
      <w:pPr>
        <w:pStyle w:val="TOC2"/>
        <w:tabs>
          <w:tab w:val="right" w:leader="dot" w:pos="8306"/>
        </w:tabs>
      </w:pPr>
      <w:hyperlink w:anchor="_Toc18208" w:history="1">
        <w:r>
          <w:rPr>
            <w:rFonts w:ascii="仿宋" w:eastAsia="仿宋" w:hAnsi="仿宋" w:cs="仿宋" w:hint="eastAsia"/>
            <w:lang w:eastAsia="zh-CN"/>
          </w:rPr>
          <w:t>(二)、市场定位与竞争分析</w:t>
        </w:r>
        <w:r>
          <w:tab/>
        </w:r>
        <w:r>
          <w:fldChar w:fldCharType="begin"/>
        </w:r>
        <w:r>
          <w:instrText xml:space="preserve"> PAGEREF _Toc18208 \h </w:instrText>
        </w:r>
        <w:r>
          <w:fldChar w:fldCharType="separate"/>
        </w:r>
        <w:r>
          <w:t>45</w:t>
        </w:r>
        <w:r>
          <w:fldChar w:fldCharType="end"/>
        </w:r>
      </w:hyperlink>
    </w:p>
    <w:p>
      <w:pPr>
        <w:pStyle w:val="TOC2"/>
        <w:tabs>
          <w:tab w:val="right" w:leader="dot" w:pos="8306"/>
        </w:tabs>
      </w:pPr>
      <w:hyperlink w:anchor="_Toc2165" w:history="1">
        <w:r>
          <w:rPr>
            <w:rFonts w:ascii="仿宋" w:eastAsia="仿宋" w:hAnsi="仿宋" w:cs="仿宋" w:hint="eastAsia"/>
            <w:lang w:eastAsia="zh-CN"/>
          </w:rPr>
          <w:t>(三)、营销渠道与策略</w:t>
        </w:r>
        <w:r>
          <w:tab/>
        </w:r>
        <w:r>
          <w:fldChar w:fldCharType="begin"/>
        </w:r>
        <w:r>
          <w:instrText xml:space="preserve"> PAGEREF _Toc2165 \h </w:instrText>
        </w:r>
        <w:r>
          <w:fldChar w:fldCharType="separate"/>
        </w:r>
        <w:r>
          <w:t>46</w:t>
        </w:r>
        <w:r>
          <w:fldChar w:fldCharType="end"/>
        </w:r>
      </w:hyperlink>
    </w:p>
    <w:p>
      <w:pPr>
        <w:pStyle w:val="TOC2"/>
        <w:tabs>
          <w:tab w:val="right" w:leader="dot" w:pos="8306"/>
        </w:tabs>
      </w:pPr>
      <w:hyperlink w:anchor="_Toc5936" w:history="1">
        <w:r>
          <w:rPr>
            <w:rFonts w:ascii="仿宋" w:eastAsia="仿宋" w:hAnsi="仿宋" w:cs="仿宋" w:hint="eastAsia"/>
            <w:lang w:eastAsia="zh-CN"/>
          </w:rPr>
          <w:t>(四)、推广与宣传活动</w:t>
        </w:r>
        <w:r>
          <w:tab/>
        </w:r>
        <w:r>
          <w:fldChar w:fldCharType="begin"/>
        </w:r>
        <w:r>
          <w:instrText xml:space="preserve"> PAGEREF _Toc5936 \h </w:instrText>
        </w:r>
        <w:r>
          <w:fldChar w:fldCharType="separate"/>
        </w:r>
        <w:r>
          <w:t>47</w:t>
        </w:r>
        <w:r>
          <w:fldChar w:fldCharType="end"/>
        </w:r>
      </w:hyperlink>
    </w:p>
    <w:p>
      <w:pPr>
        <w:pStyle w:val="TOC1"/>
        <w:tabs>
          <w:tab w:val="right" w:leader="dot" w:pos="8306"/>
        </w:tabs>
      </w:pPr>
      <w:hyperlink w:anchor="_Toc12545" w:history="1">
        <w:r>
          <w:rPr>
            <w:rFonts w:ascii="仿宋" w:eastAsia="仿宋" w:hAnsi="仿宋" w:cs="仿宋" w:hint="eastAsia"/>
            <w:lang w:eastAsia="zh-CN"/>
          </w:rPr>
          <w:t>十四、云服务器项目工程方案分析</w:t>
        </w:r>
        <w:r>
          <w:tab/>
        </w:r>
        <w:r>
          <w:fldChar w:fldCharType="begin"/>
        </w:r>
        <w:r>
          <w:instrText xml:space="preserve"> PAGEREF _Toc12545 \h </w:instrText>
        </w:r>
        <w:r>
          <w:fldChar w:fldCharType="separate"/>
        </w:r>
        <w:r>
          <w:t>53</w:t>
        </w:r>
        <w:r>
          <w:fldChar w:fldCharType="end"/>
        </w:r>
      </w:hyperlink>
    </w:p>
    <w:p>
      <w:pPr>
        <w:pStyle w:val="TOC2"/>
        <w:tabs>
          <w:tab w:val="right" w:leader="dot" w:pos="8306"/>
        </w:tabs>
      </w:pPr>
      <w:hyperlink w:anchor="_Toc5877" w:history="1">
        <w:r>
          <w:rPr>
            <w:rFonts w:ascii="仿宋" w:eastAsia="仿宋" w:hAnsi="仿宋" w:cs="仿宋" w:hint="eastAsia"/>
            <w:lang w:eastAsia="zh-CN"/>
          </w:rPr>
          <w:t>(一)、建筑工程设计原则</w:t>
        </w:r>
        <w:r>
          <w:tab/>
        </w:r>
        <w:r>
          <w:fldChar w:fldCharType="begin"/>
        </w:r>
        <w:r>
          <w:instrText xml:space="preserve"> PAGEREF _Toc5877 \h </w:instrText>
        </w:r>
        <w:r>
          <w:fldChar w:fldCharType="separate"/>
        </w:r>
        <w:r>
          <w:t>53</w:t>
        </w:r>
        <w:r>
          <w:fldChar w:fldCharType="end"/>
        </w:r>
      </w:hyperlink>
    </w:p>
    <w:p>
      <w:pPr>
        <w:pStyle w:val="TOC2"/>
        <w:tabs>
          <w:tab w:val="right" w:leader="dot" w:pos="8306"/>
        </w:tabs>
      </w:pPr>
      <w:hyperlink w:anchor="_Toc31377" w:history="1">
        <w:r>
          <w:rPr>
            <w:rFonts w:ascii="仿宋" w:eastAsia="仿宋" w:hAnsi="仿宋" w:cs="仿宋" w:hint="eastAsia"/>
            <w:lang w:eastAsia="zh-CN"/>
          </w:rPr>
          <w:t>(二)、土建工程建设指标</w:t>
        </w:r>
        <w:r>
          <w:tab/>
        </w:r>
        <w:r>
          <w:fldChar w:fldCharType="begin"/>
        </w:r>
        <w:r>
          <w:instrText xml:space="preserve"> PAGEREF _Toc31377 \h </w:instrText>
        </w:r>
        <w:r>
          <w:fldChar w:fldCharType="separate"/>
        </w:r>
        <w:r>
          <w:t>56</w:t>
        </w:r>
        <w:r>
          <w:fldChar w:fldCharType="end"/>
        </w:r>
      </w:hyperlink>
    </w:p>
    <w:p>
      <w:pPr>
        <w:pStyle w:val="TOC1"/>
        <w:tabs>
          <w:tab w:val="right" w:leader="dot" w:pos="8306"/>
        </w:tabs>
      </w:pPr>
      <w:hyperlink w:anchor="_Toc16453" w:history="1">
        <w:r>
          <w:rPr>
            <w:rFonts w:ascii="仿宋" w:eastAsia="仿宋" w:hAnsi="仿宋" w:cs="仿宋" w:hint="eastAsia"/>
            <w:lang w:eastAsia="zh-CN"/>
          </w:rPr>
          <w:t>十五、风险识别与分类</w:t>
        </w:r>
        <w:r>
          <w:tab/>
        </w:r>
        <w:r>
          <w:fldChar w:fldCharType="begin"/>
        </w:r>
        <w:r>
          <w:instrText xml:space="preserve"> PAGEREF _Toc16453 \h </w:instrText>
        </w:r>
        <w:r>
          <w:fldChar w:fldCharType="separate"/>
        </w:r>
        <w:r>
          <w:t>58</w:t>
        </w:r>
        <w:r>
          <w:fldChar w:fldCharType="end"/>
        </w:r>
      </w:hyperlink>
    </w:p>
    <w:p>
      <w:pPr>
        <w:pStyle w:val="TOC2"/>
        <w:tabs>
          <w:tab w:val="right" w:leader="dot" w:pos="8306"/>
        </w:tabs>
      </w:pPr>
      <w:hyperlink w:anchor="_Toc19133" w:history="1">
        <w:r>
          <w:rPr>
            <w:rFonts w:ascii="仿宋" w:eastAsia="仿宋" w:hAnsi="仿宋" w:cs="仿宋" w:hint="eastAsia"/>
            <w:lang w:eastAsia="zh-CN"/>
          </w:rPr>
          <w:t>(一)、风险识别</w:t>
        </w:r>
        <w:r>
          <w:tab/>
        </w:r>
        <w:r>
          <w:fldChar w:fldCharType="begin"/>
        </w:r>
        <w:r>
          <w:instrText xml:space="preserve"> PAGEREF _Toc19133 \h </w:instrText>
        </w:r>
        <w:r>
          <w:fldChar w:fldCharType="separate"/>
        </w:r>
        <w:r>
          <w:t>58</w:t>
        </w:r>
        <w:r>
          <w:fldChar w:fldCharType="end"/>
        </w:r>
      </w:hyperlink>
    </w:p>
    <w:p>
      <w:pPr>
        <w:pStyle w:val="TOC2"/>
        <w:tabs>
          <w:tab w:val="right" w:leader="dot" w:pos="8306"/>
        </w:tabs>
      </w:pPr>
      <w:hyperlink w:anchor="_Toc20746" w:history="1">
        <w:r>
          <w:rPr>
            <w:rFonts w:ascii="仿宋" w:eastAsia="仿宋" w:hAnsi="仿宋" w:cs="仿宋" w:hint="eastAsia"/>
            <w:lang w:eastAsia="zh-CN"/>
          </w:rPr>
          <w:t>(二)、风险分类</w:t>
        </w:r>
        <w:r>
          <w:tab/>
        </w:r>
        <w:r>
          <w:fldChar w:fldCharType="begin"/>
        </w:r>
        <w:r>
          <w:instrText xml:space="preserve"> PAGEREF _Toc20746 \h </w:instrText>
        </w:r>
        <w:r>
          <w:fldChar w:fldCharType="separate"/>
        </w:r>
        <w:r>
          <w:t>59</w:t>
        </w:r>
        <w:r>
          <w:fldChar w:fldCharType="end"/>
        </w:r>
      </w:hyperlink>
    </w:p>
    <w:p>
      <w:pPr>
        <w:pStyle w:val="TOC1"/>
        <w:tabs>
          <w:tab w:val="right" w:leader="dot" w:pos="8306"/>
        </w:tabs>
      </w:pPr>
      <w:hyperlink w:anchor="_Toc25521" w:history="1">
        <w:r>
          <w:rPr>
            <w:rFonts w:ascii="仿宋" w:eastAsia="仿宋" w:hAnsi="仿宋" w:cs="仿宋" w:hint="eastAsia"/>
            <w:lang w:eastAsia="zh-CN"/>
          </w:rPr>
          <w:t>十六、云服务器项目实施时间节点</w:t>
        </w:r>
        <w:r>
          <w:tab/>
        </w:r>
        <w:r>
          <w:fldChar w:fldCharType="begin"/>
        </w:r>
        <w:r>
          <w:instrText xml:space="preserve"> PAGEREF _Toc25521 \h </w:instrText>
        </w:r>
        <w:r>
          <w:fldChar w:fldCharType="separate"/>
        </w:r>
        <w:r>
          <w:t>61</w:t>
        </w:r>
        <w:r>
          <w:fldChar w:fldCharType="end"/>
        </w:r>
      </w:hyperlink>
    </w:p>
    <w:p>
      <w:pPr>
        <w:pStyle w:val="TOC2"/>
        <w:tabs>
          <w:tab w:val="right" w:leader="dot" w:pos="8306"/>
        </w:tabs>
      </w:pPr>
      <w:hyperlink w:anchor="_Toc14083" w:history="1">
        <w:r>
          <w:rPr>
            <w:rFonts w:ascii="仿宋" w:eastAsia="仿宋" w:hAnsi="仿宋" w:cs="仿宋" w:hint="eastAsia"/>
            <w:lang w:eastAsia="zh-CN"/>
          </w:rPr>
          <w:t>(一)、云服务器项目启动阶段时间节点</w:t>
        </w:r>
        <w:r>
          <w:tab/>
        </w:r>
        <w:r>
          <w:fldChar w:fldCharType="begin"/>
        </w:r>
        <w:r>
          <w:instrText xml:space="preserve"> PAGEREF _Toc14083 \h </w:instrText>
        </w:r>
        <w:r>
          <w:fldChar w:fldCharType="separate"/>
        </w:r>
        <w:r>
          <w:t>61</w:t>
        </w:r>
        <w:r>
          <w:fldChar w:fldCharType="end"/>
        </w:r>
      </w:hyperlink>
    </w:p>
    <w:p>
      <w:pPr>
        <w:pStyle w:val="TOC2"/>
        <w:tabs>
          <w:tab w:val="right" w:leader="dot" w:pos="8306"/>
        </w:tabs>
      </w:pPr>
      <w:hyperlink w:anchor="_Toc26478" w:history="1">
        <w:r>
          <w:rPr>
            <w:rFonts w:ascii="仿宋" w:eastAsia="仿宋" w:hAnsi="仿宋" w:cs="仿宋" w:hint="eastAsia"/>
            <w:lang w:eastAsia="zh-CN"/>
          </w:rPr>
          <w:t>(二)、云服务器项目执行阶段时间节点</w:t>
        </w:r>
        <w:r>
          <w:tab/>
        </w:r>
        <w:r>
          <w:fldChar w:fldCharType="begin"/>
        </w:r>
        <w:r>
          <w:instrText xml:space="preserve"> PAGEREF _Toc26478 \h </w:instrText>
        </w:r>
        <w:r>
          <w:fldChar w:fldCharType="separate"/>
        </w:r>
        <w:r>
          <w:t>62</w:t>
        </w:r>
        <w:r>
          <w:fldChar w:fldCharType="end"/>
        </w:r>
      </w:hyperlink>
    </w:p>
    <w:p>
      <w:pPr>
        <w:pStyle w:val="TOC2"/>
        <w:tabs>
          <w:tab w:val="right" w:leader="dot" w:pos="8306"/>
        </w:tabs>
      </w:pPr>
      <w:hyperlink w:anchor="_Toc12923" w:history="1">
        <w:r>
          <w:rPr>
            <w:rFonts w:ascii="仿宋" w:eastAsia="仿宋" w:hAnsi="仿宋" w:cs="仿宋" w:hint="eastAsia"/>
            <w:lang w:eastAsia="zh-CN"/>
          </w:rPr>
          <w:t>(三)、云服务器项目完成阶段时间节点</w:t>
        </w:r>
        <w:r>
          <w:tab/>
        </w:r>
        <w:r>
          <w:fldChar w:fldCharType="begin"/>
        </w:r>
        <w:r>
          <w:instrText xml:space="preserve"> PAGEREF _Toc12923 \h </w:instrText>
        </w:r>
        <w:r>
          <w:fldChar w:fldCharType="separate"/>
        </w:r>
        <w:r>
          <w:t>63</w:t>
        </w:r>
        <w:r>
          <w:fldChar w:fldCharType="end"/>
        </w:r>
      </w:hyperlink>
    </w:p>
    <w:p>
      <w:pPr>
        <w:pStyle w:val="TOC1"/>
        <w:tabs>
          <w:tab w:val="right" w:leader="dot" w:pos="8306"/>
        </w:tabs>
      </w:pPr>
      <w:hyperlink w:anchor="_Toc27157" w:history="1">
        <w:r>
          <w:rPr>
            <w:rFonts w:ascii="仿宋" w:eastAsia="仿宋" w:hAnsi="仿宋" w:cs="仿宋" w:hint="eastAsia"/>
            <w:lang w:eastAsia="zh-CN"/>
          </w:rPr>
          <w:t>十七、供应链管理</w:t>
        </w:r>
        <w:r>
          <w:tab/>
        </w:r>
        <w:r>
          <w:fldChar w:fldCharType="begin"/>
        </w:r>
        <w:r>
          <w:instrText xml:space="preserve"> PAGEREF _Toc27157 \h </w:instrText>
        </w:r>
        <w:r>
          <w:fldChar w:fldCharType="separate"/>
        </w:r>
        <w:r>
          <w:t>64</w:t>
        </w:r>
        <w:r>
          <w:fldChar w:fldCharType="end"/>
        </w:r>
      </w:hyperlink>
    </w:p>
    <w:p>
      <w:pPr>
        <w:pStyle w:val="TOC2"/>
        <w:tabs>
          <w:tab w:val="right" w:leader="dot" w:pos="8306"/>
        </w:tabs>
      </w:pPr>
      <w:hyperlink w:anchor="_Toc12275" w:history="1">
        <w:r>
          <w:rPr>
            <w:rFonts w:ascii="仿宋" w:eastAsia="仿宋" w:hAnsi="仿宋" w:cs="仿宋" w:hint="eastAsia"/>
            <w:lang w:eastAsia="zh-CN"/>
          </w:rPr>
          <w:t>(一)、供应链战略规划</w:t>
        </w:r>
        <w:r>
          <w:tab/>
        </w:r>
        <w:r>
          <w:fldChar w:fldCharType="begin"/>
        </w:r>
        <w:r>
          <w:instrText xml:space="preserve"> PAGEREF _Toc12275 \h </w:instrText>
        </w:r>
        <w:r>
          <w:fldChar w:fldCharType="separate"/>
        </w:r>
        <w:r>
          <w:t>64</w:t>
        </w:r>
        <w:r>
          <w:fldChar w:fldCharType="end"/>
        </w:r>
      </w:hyperlink>
    </w:p>
    <w:p>
      <w:pPr>
        <w:pStyle w:val="TOC2"/>
        <w:tabs>
          <w:tab w:val="right" w:leader="dot" w:pos="8306"/>
        </w:tabs>
      </w:pPr>
      <w:hyperlink w:anchor="_Toc13186" w:history="1">
        <w:r>
          <w:rPr>
            <w:rFonts w:ascii="仿宋" w:eastAsia="仿宋" w:hAnsi="仿宋" w:cs="仿宋" w:hint="eastAsia"/>
            <w:lang w:eastAsia="zh-CN"/>
          </w:rPr>
          <w:t>(二)、供应商选择与合作</w:t>
        </w:r>
        <w:r>
          <w:tab/>
        </w:r>
        <w:r>
          <w:fldChar w:fldCharType="begin"/>
        </w:r>
        <w:r>
          <w:instrText xml:space="preserve"> PAGEREF _Toc13186 \h </w:instrText>
        </w:r>
        <w:r>
          <w:fldChar w:fldCharType="separate"/>
        </w:r>
        <w:r>
          <w:t>65</w:t>
        </w:r>
        <w:r>
          <w:fldChar w:fldCharType="end"/>
        </w:r>
      </w:hyperlink>
    </w:p>
    <w:p>
      <w:pPr>
        <w:pStyle w:val="TOC2"/>
        <w:tabs>
          <w:tab w:val="right" w:leader="dot" w:pos="8306"/>
        </w:tabs>
      </w:pPr>
      <w:hyperlink w:anchor="_Toc6092" w:history="1">
        <w:r>
          <w:rPr>
            <w:rFonts w:ascii="仿宋" w:eastAsia="仿宋" w:hAnsi="仿宋" w:cs="仿宋" w:hint="eastAsia"/>
            <w:lang w:eastAsia="zh-CN"/>
          </w:rPr>
          <w:t>(三)、物流与库存管理</w:t>
        </w:r>
        <w:r>
          <w:tab/>
        </w:r>
        <w:r>
          <w:fldChar w:fldCharType="begin"/>
        </w:r>
        <w:r>
          <w:instrText xml:space="preserve"> PAGEREF _Toc6092 \h </w:instrText>
        </w:r>
        <w:r>
          <w:fldChar w:fldCharType="separate"/>
        </w:r>
        <w:r>
          <w:t>67</w:t>
        </w:r>
        <w:r>
          <w:fldChar w:fldCharType="end"/>
        </w:r>
      </w:hyperlink>
    </w:p>
    <w:p>
      <w:pPr>
        <w:pStyle w:val="TOC1"/>
        <w:tabs>
          <w:tab w:val="right" w:leader="dot" w:pos="8306"/>
        </w:tabs>
      </w:pPr>
      <w:hyperlink w:anchor="_Toc4798" w:history="1">
        <w:r>
          <w:rPr>
            <w:rFonts w:ascii="仿宋" w:eastAsia="仿宋" w:hAnsi="仿宋" w:cs="仿宋" w:hint="eastAsia"/>
            <w:lang w:eastAsia="zh-CN"/>
          </w:rPr>
          <w:t>十八、云服务器项目变更管理</w:t>
        </w:r>
        <w:r>
          <w:tab/>
        </w:r>
        <w:r>
          <w:fldChar w:fldCharType="begin"/>
        </w:r>
        <w:r>
          <w:instrText xml:space="preserve"> PAGEREF _Toc4798 \h </w:instrText>
        </w:r>
        <w:r>
          <w:fldChar w:fldCharType="separate"/>
        </w:r>
        <w:r>
          <w:t>68</w:t>
        </w:r>
        <w:r>
          <w:fldChar w:fldCharType="end"/>
        </w:r>
      </w:hyperlink>
    </w:p>
    <w:p>
      <w:pPr>
        <w:pStyle w:val="TOC2"/>
        <w:tabs>
          <w:tab w:val="right" w:leader="dot" w:pos="8306"/>
        </w:tabs>
      </w:pPr>
      <w:hyperlink w:anchor="_Toc3176" w:history="1">
        <w:r>
          <w:rPr>
            <w:rFonts w:ascii="仿宋" w:eastAsia="仿宋" w:hAnsi="仿宋" w:cs="仿宋" w:hint="eastAsia"/>
            <w:lang w:eastAsia="zh-CN"/>
          </w:rPr>
          <w:t>(一)、变更申请与评估</w:t>
        </w:r>
        <w:r>
          <w:tab/>
        </w:r>
        <w:r>
          <w:fldChar w:fldCharType="begin"/>
        </w:r>
        <w:r>
          <w:instrText xml:space="preserve"> PAGEREF _Toc3176 \h </w:instrText>
        </w:r>
        <w:r>
          <w:fldChar w:fldCharType="separate"/>
        </w:r>
        <w:r>
          <w:t>68</w:t>
        </w:r>
        <w:r>
          <w:fldChar w:fldCharType="end"/>
        </w:r>
      </w:hyperlink>
    </w:p>
    <w:p>
      <w:pPr>
        <w:pStyle w:val="TOC2"/>
        <w:tabs>
          <w:tab w:val="right" w:leader="dot" w:pos="8306"/>
        </w:tabs>
      </w:pPr>
      <w:hyperlink w:anchor="_Toc31255" w:history="1">
        <w:r>
          <w:rPr>
            <w:rFonts w:ascii="仿宋" w:eastAsia="仿宋" w:hAnsi="仿宋" w:cs="仿宋" w:hint="eastAsia"/>
            <w:lang w:eastAsia="zh-CN"/>
          </w:rPr>
          <w:t>(二)、变更实施与控制</w:t>
        </w:r>
        <w:r>
          <w:tab/>
        </w:r>
        <w:r>
          <w:fldChar w:fldCharType="begin"/>
        </w:r>
        <w:r>
          <w:instrText xml:space="preserve"> PAGEREF _Toc31255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198"/>
      <w:r>
        <w:rPr>
          <w:rFonts w:ascii="仿宋" w:eastAsia="仿宋" w:hAnsi="仿宋" w:cs="仿宋" w:hint="eastAsia"/>
          <w:sz w:val="28"/>
          <w:lang w:eastAsia="zh-CN"/>
        </w:rPr>
        <w:t>一、云服务器项目建设背景及必要性分析</w:t>
      </w:r>
      <w:bookmarkEnd w:id="2"/>
    </w:p>
    <w:p>
      <w:pPr>
        <w:pStyle w:val="Heading2"/>
        <w:rPr>
          <w:rFonts w:ascii="仿宋" w:eastAsia="仿宋" w:hAnsi="仿宋" w:cs="仿宋" w:hint="eastAsia"/>
          <w:lang w:eastAsia="zh-CN"/>
        </w:rPr>
      </w:pPr>
      <w:bookmarkStart w:id="3" w:name="_Toc17962"/>
      <w:r>
        <w:rPr>
          <w:rFonts w:ascii="仿宋" w:eastAsia="仿宋" w:hAnsi="仿宋" w:cs="仿宋" w:hint="eastAsia"/>
          <w:lang w:eastAsia="zh-CN"/>
        </w:rPr>
        <w:t>(一)、云服务器项目背景分析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云服务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云服务器项目在这个潮流中的定位。同时，我们将关注行业内涌现的新兴机遇，以便云服务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云服务器项目提供了强大的发展动力。我们将聚焦于行业内最新的技术发展趋势，包括但不限于人工智能、大数据分析、物联网等领域。通过深度的技术研究，我们将确保云服务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云服务器项目发展的源泉。我们将投入更多的精力对市场需求进行深入剖析，超越表面的需求，深入挖掘潜在的市场痛点和机遇。通过对市场需求的细致了解，云服务器项目将更有针对性地设计解决方案，满足市场的多样化需求，从而更好地促进云服务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云服务器项目战略至关重要。我们将对竞争态势进行更为深入的分析，包括但不限于市场份额、产品特点、客户满意度等多个维度。通过深度的竞争分析，云服务器项目将能够更准确地把握市场脉搏，制定具有竞争力的云服务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云服务器项目的发展具有直接的影响。我们将进行更为全面的法规和政策分析，了解行业发展中的潜在法律风险和合规挑战。通过充分了解和遵守相关法规，云服务器项目将确保在法律框架内合法合规运营，为云服务器项目的稳健发展提供有力支持。</w:t>
      </w:r>
    </w:p>
    <w:p>
      <w:pPr>
        <w:pStyle w:val="Heading2"/>
        <w:ind w:firstLine="560" w:firstLineChars="200"/>
        <w:rPr>
          <w:rFonts w:ascii="仿宋" w:eastAsia="仿宋" w:hAnsi="仿宋" w:cs="仿宋" w:hint="eastAsia"/>
          <w:sz w:val="28"/>
          <w:lang w:eastAsia="zh-CN"/>
        </w:rPr>
      </w:pPr>
      <w:bookmarkStart w:id="4" w:name="_Toc24648"/>
      <w:r>
        <w:rPr>
          <w:rFonts w:ascii="仿宋" w:eastAsia="仿宋" w:hAnsi="仿宋" w:cs="仿宋" w:hint="eastAsia"/>
          <w:sz w:val="28"/>
          <w:lang w:eastAsia="zh-CN"/>
        </w:rPr>
        <w:t>(二)、云服务器项目建设必要性分析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建设的迫切性源于对行业发展趋势的深刻洞察。我们正处于一个行业变革的时代，科技创新、数字化转型成为企业发展的关键动力。云服务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建设不仅仅是为了跟上潮流，更是为了通过技术创新推动企业的持续发展。通过引入先进的技术和解决方案，云服务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云服务器项目的建设成为必然选择，通过提高产品质量、拓展服务领域，从而在竞争中获得更多的机会。云服务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云服务器项目建设的必要性体现在对客户需求更精准的满足。通过云服务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建设的背后是对企业持续创新的追求。只有通过不断创新，企业才能在竞争中立于不败之地。云服务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392"/>
      <w:r>
        <w:rPr>
          <w:rFonts w:ascii="仿宋" w:eastAsia="仿宋" w:hAnsi="仿宋" w:cs="仿宋" w:hint="eastAsia"/>
          <w:sz w:val="28"/>
          <w:lang w:eastAsia="zh-CN"/>
        </w:rPr>
        <w:t>二、云服务器项目土建工程</w:t>
      </w:r>
      <w:bookmarkEnd w:id="5"/>
    </w:p>
    <w:p>
      <w:pPr>
        <w:pStyle w:val="Heading2"/>
        <w:rPr>
          <w:rFonts w:ascii="仿宋" w:eastAsia="仿宋" w:hAnsi="仿宋" w:cs="仿宋" w:hint="eastAsia"/>
          <w:lang w:eastAsia="zh-CN"/>
        </w:rPr>
      </w:pPr>
      <w:bookmarkStart w:id="6" w:name="_Toc1353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在云服务器项目的建筑工程设计中，我们将秉承一系列重要的设计原则，以确保云服务器项目建筑在功能、美观、可持续性等方面达到最佳效果。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首要原则是确保建筑的功能性得到最大化的发挥。我们将充分理解云服务器项目的实际需求，合理布局各个功能区域，保证建筑在满足业务需求的同时，提供高效的工作环境。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在建筑设计中，我们将综合考虑建设和运营成本。通过精细的经济效益分析，确保设计方案在高效利用资源的同时，对云服务器项目的长期盈利能力有积极的贡献。</w:t>
      </w:r>
    </w:p>
    <w:p>
      <w:pPr>
        <w:pStyle w:val="Heading2"/>
        <w:ind w:firstLine="560" w:firstLineChars="200"/>
        <w:rPr>
          <w:rFonts w:ascii="仿宋" w:eastAsia="仿宋" w:hAnsi="仿宋" w:cs="仿宋" w:hint="eastAsia"/>
          <w:sz w:val="28"/>
          <w:lang w:eastAsia="zh-CN"/>
        </w:rPr>
      </w:pPr>
      <w:bookmarkStart w:id="7" w:name="_Toc1448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服务器项目的土建工程设计中，我们将精准设定设计年限，结合云服务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云服务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748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云服务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云服务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云服务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534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本期工程云服务器项目预计总建筑面积XXX平方米，其中：计容建筑面积XXX平方米，计划建筑工程投资XX万元，占云服务器项目总投资的XX%。</w:t>
      </w:r>
    </w:p>
    <w:p>
      <w:pPr>
        <w:pStyle w:val="Heading1"/>
        <w:ind w:firstLine="560" w:firstLineChars="200"/>
        <w:rPr>
          <w:rFonts w:ascii="仿宋" w:eastAsia="仿宋" w:hAnsi="仿宋" w:cs="仿宋" w:hint="eastAsia"/>
          <w:sz w:val="28"/>
          <w:lang w:eastAsia="zh-CN"/>
        </w:rPr>
      </w:pPr>
      <w:bookmarkStart w:id="10" w:name="_Toc8063"/>
      <w:r>
        <w:rPr>
          <w:rFonts w:ascii="仿宋" w:eastAsia="仿宋" w:hAnsi="仿宋" w:cs="仿宋" w:hint="eastAsia"/>
          <w:sz w:val="28"/>
          <w:lang w:eastAsia="zh-CN"/>
        </w:rPr>
        <w:t>三、云服务器项目选址可行性分析</w:t>
      </w:r>
      <w:bookmarkEnd w:id="10"/>
    </w:p>
    <w:p>
      <w:pPr>
        <w:pStyle w:val="Heading2"/>
        <w:rPr>
          <w:rFonts w:ascii="仿宋" w:eastAsia="仿宋" w:hAnsi="仿宋" w:cs="仿宋" w:hint="eastAsia"/>
          <w:lang w:eastAsia="zh-CN"/>
        </w:rPr>
      </w:pPr>
      <w:bookmarkStart w:id="11" w:name="_Toc17267"/>
      <w:r>
        <w:rPr>
          <w:rFonts w:ascii="仿宋" w:eastAsia="仿宋" w:hAnsi="仿宋" w:cs="仿宋" w:hint="eastAsia"/>
          <w:lang w:eastAsia="zh-CN"/>
        </w:rPr>
        <w:t>(一)、云服务器项目选址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该云服务器项目选址位于XX省XX市XX区XXX街道</w:t>
      </w:r>
    </w:p>
    <w:p>
      <w:pPr>
        <w:pStyle w:val="Heading2"/>
        <w:ind w:firstLine="560" w:firstLineChars="200"/>
        <w:rPr>
          <w:rFonts w:ascii="仿宋" w:eastAsia="仿宋" w:hAnsi="仿宋" w:cs="仿宋" w:hint="eastAsia"/>
          <w:sz w:val="28"/>
          <w:lang w:eastAsia="zh-CN"/>
        </w:rPr>
      </w:pPr>
      <w:bookmarkStart w:id="12" w:name="_Toc16575"/>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云服务器项目的征地面积将根据云服务器项目的实际规模和需求进行精确规划。具体面积XXX平方米，旨在确保云服务器项目不仅能够满足当前的发展需求，还能够预留空间以适应未来的扩展。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净用地面积是在征地面积基础上去除不可利用面积后的实际可开发用地。具体面积XXX平方米，考虑到环保、交通、安全等多方面因素，以确保云服务器项目在整体利用效率上达到最优。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云服务器项目计划建设的建筑总规模具体面积XXX平方米。这一规模的确定综合考虑了云服务器项目的性质、规模，以及城市规划的相关要求，确保建筑布局与周边环境协调一致。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绿地率是云服务器项目用地中被规划为绿地的比例。具体面积XXX平方米，旨在通过合理规划绿地，改善云服务器项目周边环境，提升居民生活质量，并符合城市整体绿化规划。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容积率是用地上可以建设的建筑总体积与用地面积之比。具体面积XXX，通过合理的容积率规划，确保云服务器项目建筑规模与周边环境和谐共生。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确保云服务器项目选址与当地城市规划相一致，具体面积XXX平方米。通过与城市规划部门深入沟通，确保云服务器项目不仅符合城市的整体发展方向，还能够融入城市的发展布局，为城市的长远发展贡献力量。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云服务器项目选址符合当地产业政策，具体面积XXX平方米。这包括云服务器项目对当地经济的促进作用，以及对相关产业的带动效应，确保云服务器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用地总体要求必须符合环保和可持续发展的原则，具体面积XXX平方米。通过采用绿色建筑设计、节能减排等措施，确保云服务器项目在建设和运营过程中对环境的影响最小化，达到可持续发展的要求。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确保云服务器项目选址具备必要的公共设施配套，具体面积XXX平方米。这包括交通便利性、教育、医疗等基础设施，以提高居民生活品质，使得云服务器项目选址更具吸引力。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考虑用地总体要求对当地社会稳定性的影响，具体面积XXX平方米。通过深入了解当地社区反馈，确保云服务器项目的选址和建设过程对当地社会和谐稳定产生积极作用。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云服务器项目选址不仅符合法规和规划，还在实际操作中具有可行性。这一全面规划将为云服务器项目的成功实施提供坚实的基础，确保云服务器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2306"/>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云服务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云服务器项目的设备规划和空间设计中，我们将采取灵活设备布局的措施。设备布局将根据实际需求进行灵活设计，避免不必要的浪费。通过合理规划设备摆放位置，我们将提高设备的利用率，减少设备间距，以确保云服务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云服务器项目内部引入共享设施的概念，例如共享会议室、办公区等。通过这种方式，我们可以减少对资源的重复建设，提高资源共享效率，从而减小云服务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12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云服务器项目的总图布置中，我们将不同功能区域进行明确的规划，以最大程度满足云服务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2689"/>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云服务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云服务器项目对环境的影响是综合评价的重要因素之一。我们将详细考虑选址周边的自然环境、生态保护区、水源地等情况，确保云服务器项目的建设和运营对环境影响最小化，并符合当地的环保法规标准。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对选址的评价还需充分考虑当地政府的产业政策和法规。我们将详细了解云服务器项目所在地的相关政策，确保云服务器项目的规划和运营与当地法规相符，降低不必要的法律风险。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考虑到社会稳定性对企业运营的重要性，我们将评估选址地区的社会安全情况、劳工关系、社区反馈等方面，以确保云服务器项目的建设和运营不会受到社会稳定性的负面影响。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最后，我们将综合考虑用地成本，包括土地购置费用、土地开发成本等。通过对用地成本的详细评估，我们能够做出更为精确的经济效益分析，为云服务器项目的投资决策提供有力支持。</w:t>
      </w:r>
    </w:p>
    <w:p>
      <w:pPr>
        <w:pStyle w:val="Heading1"/>
        <w:ind w:firstLine="560" w:firstLineChars="200"/>
        <w:rPr>
          <w:rFonts w:ascii="仿宋" w:eastAsia="仿宋" w:hAnsi="仿宋" w:cs="仿宋" w:hint="eastAsia"/>
          <w:sz w:val="28"/>
          <w:lang w:eastAsia="zh-CN"/>
        </w:rPr>
      </w:pPr>
      <w:bookmarkStart w:id="16" w:name="_Toc32684"/>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6436"/>
      <w:r>
        <w:rPr>
          <w:rFonts w:ascii="仿宋" w:eastAsia="仿宋" w:hAnsi="仿宋" w:cs="仿宋" w:hint="eastAsia"/>
          <w:lang w:eastAsia="zh-CN"/>
        </w:rPr>
        <w:t>(一)、云服务器行业分析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行业一直以来都是市场的关注焦点。行业内的发展趋势、竞争态势以及潜在机会都对云服务器项目的推进产生深远的影响。通过深入研究行业的整体概貌，我们将更好地理解行业的核心特征，为云服务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服务器行业，技术一直是推动创新和发展的关键因素。我们将对当前技术趋势进行详尽分析，包括但不限于人工智能、大数据应用、先进制造技术等。这有助于云服务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云服务器项目成功的基础。我们将对主要竞争对手进行深入研究，包括其市场份额、产品特点、市场定位等。通过全面了解竞争对手的优势和劣势，云服务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9666"/>
      <w:r>
        <w:rPr>
          <w:rFonts w:ascii="仿宋" w:eastAsia="仿宋" w:hAnsi="仿宋" w:cs="仿宋" w:hint="eastAsia"/>
          <w:sz w:val="28"/>
          <w:lang w:eastAsia="zh-CN"/>
        </w:rPr>
        <w:t>(二)、云服务器市场分析预测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通过对市场规模的深入调研，我们将预测云服务器市场未来的增长趋势。这包括市场的整体规模、各细分领域的发展趋势等。云服务器项目可以根据市场的扩张速度和潜在机会，制定更符合市场需求的发展策略。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云服务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云服务器项目实施过程中需要充分考虑的因素。我们将对市场风险进行全面评估，包括但不限于政策法规风险、市场竞争风险、技术变革风险等。通过对潜在风险的深入分析，云服务器项目可以制定相应的风险缓解策略，降低不确定性对云服务器项目的影响。</w:t>
      </w:r>
    </w:p>
    <w:p>
      <w:pPr>
        <w:pStyle w:val="Heading1"/>
        <w:ind w:firstLine="560" w:firstLineChars="200"/>
        <w:rPr>
          <w:rFonts w:ascii="仿宋" w:eastAsia="仿宋" w:hAnsi="仿宋" w:cs="仿宋" w:hint="eastAsia"/>
          <w:sz w:val="28"/>
          <w:lang w:eastAsia="zh-CN"/>
        </w:rPr>
      </w:pPr>
      <w:bookmarkStart w:id="19" w:name="_Toc13664"/>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26159"/>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云服务器项目的主要产品是XXXX，预计年产值为XXX万元。这一产品在市场中占据着重要的地位，其广泛的应用范围使得该云服务器项目的市场前景非常广阔。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https://d.book118.com/918055056137006025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5B645F"/>
    <w:rsid w:val="475B64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05505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2024-01-12T00:02:00Z</dcterms:created>
  <dcterms:modified xsi:type="dcterms:W3CDTF">2024-01-12T00:02:19Z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7B48262299F342C09B5906978EE20965_11</vt:lpwstr>
  </property>
  <property fmtid="{D5CDD505-2E9C-101B-9397-08002B2CF9AE}" pid="3" name="KSOProductBuildVer">
    <vt:lpwstr>2052-12.1.0.16120</vt:lpwstr>
  </property>
</Properties>
</file>