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年渔具项目规划设计纲要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424" w:history="1">
        <w:r>
          <w:rPr>
            <w:rFonts w:ascii="仿宋" w:eastAsia="仿宋" w:hAnsi="仿宋" w:cs="仿宋" w:hint="eastAsia"/>
            <w:lang w:eastAsia="zh-CN"/>
          </w:rPr>
          <w:t>序言</w:t>
        </w:r>
        <w:r>
          <w:tab/>
        </w:r>
        <w:r>
          <w:fldChar w:fldCharType="begin"/>
        </w:r>
        <w:r>
          <w:instrText xml:space="preserve"> PAGEREF _Toc30424 \h </w:instrText>
        </w:r>
        <w:r>
          <w:fldChar w:fldCharType="separate"/>
        </w:r>
        <w:r>
          <w:t>3</w:t>
        </w:r>
        <w:r>
          <w:fldChar w:fldCharType="end"/>
        </w:r>
      </w:hyperlink>
    </w:p>
    <w:p>
      <w:pPr>
        <w:pStyle w:val="TOC1"/>
        <w:tabs>
          <w:tab w:val="right" w:leader="dot" w:pos="8306"/>
        </w:tabs>
      </w:pPr>
      <w:hyperlink w:anchor="_Toc4895" w:history="1">
        <w:r>
          <w:rPr>
            <w:rFonts w:ascii="仿宋" w:eastAsia="仿宋" w:hAnsi="仿宋" w:cs="仿宋" w:hint="eastAsia"/>
            <w:lang w:eastAsia="zh-CN"/>
          </w:rPr>
          <w:t>一、工艺说明</w:t>
        </w:r>
        <w:r>
          <w:tab/>
        </w:r>
        <w:r>
          <w:fldChar w:fldCharType="begin"/>
        </w:r>
        <w:r>
          <w:instrText xml:space="preserve"> PAGEREF _Toc4895 \h </w:instrText>
        </w:r>
        <w:r>
          <w:fldChar w:fldCharType="separate"/>
        </w:r>
        <w:r>
          <w:t>3</w:t>
        </w:r>
        <w:r>
          <w:fldChar w:fldCharType="end"/>
        </w:r>
      </w:hyperlink>
    </w:p>
    <w:p>
      <w:pPr>
        <w:pStyle w:val="TOC2"/>
        <w:tabs>
          <w:tab w:val="right" w:leader="dot" w:pos="8306"/>
        </w:tabs>
      </w:pPr>
      <w:hyperlink w:anchor="_Toc30470" w:history="1">
        <w:r>
          <w:rPr>
            <w:rFonts w:ascii="仿宋" w:eastAsia="仿宋" w:hAnsi="仿宋" w:cs="仿宋" w:hint="eastAsia"/>
            <w:lang w:eastAsia="zh-CN"/>
          </w:rPr>
          <w:t>(一)、技术管理特点</w:t>
        </w:r>
        <w:r>
          <w:tab/>
        </w:r>
        <w:r>
          <w:fldChar w:fldCharType="begin"/>
        </w:r>
        <w:r>
          <w:instrText xml:space="preserve"> PAGEREF _Toc30470 \h </w:instrText>
        </w:r>
        <w:r>
          <w:fldChar w:fldCharType="separate"/>
        </w:r>
        <w:r>
          <w:t>3</w:t>
        </w:r>
        <w:r>
          <w:fldChar w:fldCharType="end"/>
        </w:r>
      </w:hyperlink>
    </w:p>
    <w:p>
      <w:pPr>
        <w:pStyle w:val="TOC2"/>
        <w:tabs>
          <w:tab w:val="right" w:leader="dot" w:pos="8306"/>
        </w:tabs>
      </w:pPr>
      <w:hyperlink w:anchor="_Toc27146" w:history="1">
        <w:r>
          <w:rPr>
            <w:rFonts w:ascii="仿宋" w:eastAsia="仿宋" w:hAnsi="仿宋" w:cs="仿宋" w:hint="eastAsia"/>
            <w:lang w:eastAsia="zh-CN"/>
          </w:rPr>
          <w:t>(二)、年渔具项目工艺技术设计方案</w:t>
        </w:r>
        <w:r>
          <w:tab/>
        </w:r>
        <w:r>
          <w:fldChar w:fldCharType="begin"/>
        </w:r>
        <w:r>
          <w:instrText xml:space="preserve"> PAGEREF _Toc27146 \h </w:instrText>
        </w:r>
        <w:r>
          <w:fldChar w:fldCharType="separate"/>
        </w:r>
        <w:r>
          <w:t>4</w:t>
        </w:r>
        <w:r>
          <w:fldChar w:fldCharType="end"/>
        </w:r>
      </w:hyperlink>
    </w:p>
    <w:p>
      <w:pPr>
        <w:pStyle w:val="TOC2"/>
        <w:tabs>
          <w:tab w:val="right" w:leader="dot" w:pos="8306"/>
        </w:tabs>
      </w:pPr>
      <w:hyperlink w:anchor="_Toc6662" w:history="1">
        <w:r>
          <w:rPr>
            <w:rFonts w:ascii="仿宋" w:eastAsia="仿宋" w:hAnsi="仿宋" w:cs="仿宋" w:hint="eastAsia"/>
            <w:lang w:eastAsia="zh-CN"/>
          </w:rPr>
          <w:t>(三)、设备选型方案</w:t>
        </w:r>
        <w:r>
          <w:tab/>
        </w:r>
        <w:r>
          <w:fldChar w:fldCharType="begin"/>
        </w:r>
        <w:r>
          <w:instrText xml:space="preserve"> PAGEREF _Toc6662 \h </w:instrText>
        </w:r>
        <w:r>
          <w:fldChar w:fldCharType="separate"/>
        </w:r>
        <w:r>
          <w:t>5</w:t>
        </w:r>
        <w:r>
          <w:fldChar w:fldCharType="end"/>
        </w:r>
      </w:hyperlink>
    </w:p>
    <w:p>
      <w:pPr>
        <w:pStyle w:val="TOC1"/>
        <w:tabs>
          <w:tab w:val="right" w:leader="dot" w:pos="8306"/>
        </w:tabs>
      </w:pPr>
      <w:hyperlink w:anchor="_Toc32615" w:history="1">
        <w:r>
          <w:rPr>
            <w:rFonts w:ascii="仿宋" w:eastAsia="仿宋" w:hAnsi="仿宋" w:cs="仿宋" w:hint="eastAsia"/>
            <w:lang w:eastAsia="zh-CN"/>
          </w:rPr>
          <w:t>二、年渔具项目土建工程</w:t>
        </w:r>
        <w:r>
          <w:tab/>
        </w:r>
        <w:r>
          <w:fldChar w:fldCharType="begin"/>
        </w:r>
        <w:r>
          <w:instrText xml:space="preserve"> PAGEREF _Toc32615 \h </w:instrText>
        </w:r>
        <w:r>
          <w:fldChar w:fldCharType="separate"/>
        </w:r>
        <w:r>
          <w:t>7</w:t>
        </w:r>
        <w:r>
          <w:fldChar w:fldCharType="end"/>
        </w:r>
      </w:hyperlink>
    </w:p>
    <w:p>
      <w:pPr>
        <w:pStyle w:val="TOC2"/>
        <w:tabs>
          <w:tab w:val="right" w:leader="dot" w:pos="8306"/>
        </w:tabs>
      </w:pPr>
      <w:hyperlink w:anchor="_Toc32248" w:history="1">
        <w:r>
          <w:rPr>
            <w:rFonts w:ascii="仿宋" w:eastAsia="仿宋" w:hAnsi="仿宋" w:cs="仿宋" w:hint="eastAsia"/>
            <w:lang w:eastAsia="zh-CN"/>
          </w:rPr>
          <w:t>(一)、建筑工程设计原则</w:t>
        </w:r>
        <w:r>
          <w:tab/>
        </w:r>
        <w:r>
          <w:fldChar w:fldCharType="begin"/>
        </w:r>
        <w:r>
          <w:instrText xml:space="preserve"> PAGEREF _Toc32248 \h </w:instrText>
        </w:r>
        <w:r>
          <w:fldChar w:fldCharType="separate"/>
        </w:r>
        <w:r>
          <w:t>7</w:t>
        </w:r>
        <w:r>
          <w:fldChar w:fldCharType="end"/>
        </w:r>
      </w:hyperlink>
    </w:p>
    <w:p>
      <w:pPr>
        <w:pStyle w:val="TOC2"/>
        <w:tabs>
          <w:tab w:val="right" w:leader="dot" w:pos="8306"/>
        </w:tabs>
      </w:pPr>
      <w:hyperlink w:anchor="_Toc2586" w:history="1">
        <w:r>
          <w:rPr>
            <w:rFonts w:ascii="仿宋" w:eastAsia="仿宋" w:hAnsi="仿宋" w:cs="仿宋" w:hint="eastAsia"/>
            <w:lang w:eastAsia="zh-CN"/>
          </w:rPr>
          <w:t>(二)、土建工程设计年限及安全等级</w:t>
        </w:r>
        <w:r>
          <w:tab/>
        </w:r>
        <w:r>
          <w:fldChar w:fldCharType="begin"/>
        </w:r>
        <w:r>
          <w:instrText xml:space="preserve"> PAGEREF _Toc2586 \h </w:instrText>
        </w:r>
        <w:r>
          <w:fldChar w:fldCharType="separate"/>
        </w:r>
        <w:r>
          <w:t>8</w:t>
        </w:r>
        <w:r>
          <w:fldChar w:fldCharType="end"/>
        </w:r>
      </w:hyperlink>
    </w:p>
    <w:p>
      <w:pPr>
        <w:pStyle w:val="TOC2"/>
        <w:tabs>
          <w:tab w:val="right" w:leader="dot" w:pos="8306"/>
        </w:tabs>
      </w:pPr>
      <w:hyperlink w:anchor="_Toc21097" w:history="1">
        <w:r>
          <w:rPr>
            <w:rFonts w:ascii="仿宋" w:eastAsia="仿宋" w:hAnsi="仿宋" w:cs="仿宋" w:hint="eastAsia"/>
            <w:lang w:eastAsia="zh-CN"/>
          </w:rPr>
          <w:t>(三)、建筑工程设计总体要求</w:t>
        </w:r>
        <w:r>
          <w:tab/>
        </w:r>
        <w:r>
          <w:fldChar w:fldCharType="begin"/>
        </w:r>
        <w:r>
          <w:instrText xml:space="preserve"> PAGEREF _Toc21097 \h </w:instrText>
        </w:r>
        <w:r>
          <w:fldChar w:fldCharType="separate"/>
        </w:r>
        <w:r>
          <w:t>9</w:t>
        </w:r>
        <w:r>
          <w:fldChar w:fldCharType="end"/>
        </w:r>
      </w:hyperlink>
    </w:p>
    <w:p>
      <w:pPr>
        <w:pStyle w:val="TOC2"/>
        <w:tabs>
          <w:tab w:val="right" w:leader="dot" w:pos="8306"/>
        </w:tabs>
      </w:pPr>
      <w:hyperlink w:anchor="_Toc26312" w:history="1">
        <w:r>
          <w:rPr>
            <w:rFonts w:ascii="仿宋" w:eastAsia="仿宋" w:hAnsi="仿宋" w:cs="仿宋" w:hint="eastAsia"/>
            <w:lang w:eastAsia="zh-CN"/>
          </w:rPr>
          <w:t>(四)、土建工程建设指标</w:t>
        </w:r>
        <w:r>
          <w:tab/>
        </w:r>
        <w:r>
          <w:fldChar w:fldCharType="begin"/>
        </w:r>
        <w:r>
          <w:instrText xml:space="preserve"> PAGEREF _Toc26312 \h </w:instrText>
        </w:r>
        <w:r>
          <w:fldChar w:fldCharType="separate"/>
        </w:r>
        <w:r>
          <w:t>10</w:t>
        </w:r>
        <w:r>
          <w:fldChar w:fldCharType="end"/>
        </w:r>
      </w:hyperlink>
    </w:p>
    <w:p>
      <w:pPr>
        <w:pStyle w:val="TOC1"/>
        <w:tabs>
          <w:tab w:val="right" w:leader="dot" w:pos="8306"/>
        </w:tabs>
      </w:pPr>
      <w:hyperlink w:anchor="_Toc1908" w:history="1">
        <w:r>
          <w:rPr>
            <w:rFonts w:ascii="仿宋" w:eastAsia="仿宋" w:hAnsi="仿宋" w:cs="仿宋" w:hint="eastAsia"/>
            <w:lang w:eastAsia="zh-CN"/>
          </w:rPr>
          <w:t>三、年渔具项目绩效评估</w:t>
        </w:r>
        <w:r>
          <w:tab/>
        </w:r>
        <w:r>
          <w:fldChar w:fldCharType="begin"/>
        </w:r>
        <w:r>
          <w:instrText xml:space="preserve"> PAGEREF _Toc1908 \h </w:instrText>
        </w:r>
        <w:r>
          <w:fldChar w:fldCharType="separate"/>
        </w:r>
        <w:r>
          <w:t>10</w:t>
        </w:r>
        <w:r>
          <w:fldChar w:fldCharType="end"/>
        </w:r>
      </w:hyperlink>
    </w:p>
    <w:p>
      <w:pPr>
        <w:pStyle w:val="TOC2"/>
        <w:tabs>
          <w:tab w:val="right" w:leader="dot" w:pos="8306"/>
        </w:tabs>
      </w:pPr>
      <w:hyperlink w:anchor="_Toc23307" w:history="1">
        <w:r>
          <w:rPr>
            <w:rFonts w:ascii="仿宋" w:eastAsia="仿宋" w:hAnsi="仿宋" w:cs="仿宋" w:hint="eastAsia"/>
            <w:lang w:eastAsia="zh-CN"/>
          </w:rPr>
          <w:t>(一)、绩效评估指标</w:t>
        </w:r>
        <w:r>
          <w:tab/>
        </w:r>
        <w:r>
          <w:fldChar w:fldCharType="begin"/>
        </w:r>
        <w:r>
          <w:instrText xml:space="preserve"> PAGEREF _Toc23307 \h </w:instrText>
        </w:r>
        <w:r>
          <w:fldChar w:fldCharType="separate"/>
        </w:r>
        <w:r>
          <w:t>10</w:t>
        </w:r>
        <w:r>
          <w:fldChar w:fldCharType="end"/>
        </w:r>
      </w:hyperlink>
    </w:p>
    <w:p>
      <w:pPr>
        <w:pStyle w:val="TOC2"/>
        <w:tabs>
          <w:tab w:val="right" w:leader="dot" w:pos="8306"/>
        </w:tabs>
      </w:pPr>
      <w:hyperlink w:anchor="_Toc4771" w:history="1">
        <w:r>
          <w:rPr>
            <w:rFonts w:ascii="仿宋" w:eastAsia="仿宋" w:hAnsi="仿宋" w:cs="仿宋" w:hint="eastAsia"/>
            <w:lang w:eastAsia="zh-CN"/>
          </w:rPr>
          <w:t>(二)、绩效评估方法</w:t>
        </w:r>
        <w:r>
          <w:tab/>
        </w:r>
        <w:r>
          <w:fldChar w:fldCharType="begin"/>
        </w:r>
        <w:r>
          <w:instrText xml:space="preserve"> PAGEREF _Toc4771 \h </w:instrText>
        </w:r>
        <w:r>
          <w:fldChar w:fldCharType="separate"/>
        </w:r>
        <w:r>
          <w:t>11</w:t>
        </w:r>
        <w:r>
          <w:fldChar w:fldCharType="end"/>
        </w:r>
      </w:hyperlink>
    </w:p>
    <w:p>
      <w:pPr>
        <w:pStyle w:val="TOC2"/>
        <w:tabs>
          <w:tab w:val="right" w:leader="dot" w:pos="8306"/>
        </w:tabs>
      </w:pPr>
      <w:hyperlink w:anchor="_Toc6961" w:history="1">
        <w:r>
          <w:rPr>
            <w:rFonts w:ascii="仿宋" w:eastAsia="仿宋" w:hAnsi="仿宋" w:cs="仿宋" w:hint="eastAsia"/>
            <w:lang w:eastAsia="zh-CN"/>
          </w:rPr>
          <w:t>(三)、绩效评估周期</w:t>
        </w:r>
        <w:r>
          <w:tab/>
        </w:r>
        <w:r>
          <w:fldChar w:fldCharType="begin"/>
        </w:r>
        <w:r>
          <w:instrText xml:space="preserve"> PAGEREF _Toc6961 \h </w:instrText>
        </w:r>
        <w:r>
          <w:fldChar w:fldCharType="separate"/>
        </w:r>
        <w:r>
          <w:t>12</w:t>
        </w:r>
        <w:r>
          <w:fldChar w:fldCharType="end"/>
        </w:r>
      </w:hyperlink>
    </w:p>
    <w:p>
      <w:pPr>
        <w:pStyle w:val="TOC1"/>
        <w:tabs>
          <w:tab w:val="right" w:leader="dot" w:pos="8306"/>
        </w:tabs>
      </w:pPr>
      <w:hyperlink w:anchor="_Toc24636" w:history="1">
        <w:r>
          <w:rPr>
            <w:rFonts w:ascii="仿宋" w:eastAsia="仿宋" w:hAnsi="仿宋" w:cs="仿宋" w:hint="eastAsia"/>
            <w:lang w:eastAsia="zh-CN"/>
          </w:rPr>
          <w:t>四、产品规划分析</w:t>
        </w:r>
        <w:r>
          <w:tab/>
        </w:r>
        <w:r>
          <w:fldChar w:fldCharType="begin"/>
        </w:r>
        <w:r>
          <w:instrText xml:space="preserve"> PAGEREF _Toc24636 \h </w:instrText>
        </w:r>
        <w:r>
          <w:fldChar w:fldCharType="separate"/>
        </w:r>
        <w:r>
          <w:t>13</w:t>
        </w:r>
        <w:r>
          <w:fldChar w:fldCharType="end"/>
        </w:r>
      </w:hyperlink>
    </w:p>
    <w:p>
      <w:pPr>
        <w:pStyle w:val="TOC2"/>
        <w:tabs>
          <w:tab w:val="right" w:leader="dot" w:pos="8306"/>
        </w:tabs>
      </w:pPr>
      <w:hyperlink w:anchor="_Toc28394" w:history="1">
        <w:r>
          <w:rPr>
            <w:rFonts w:ascii="仿宋" w:eastAsia="仿宋" w:hAnsi="仿宋" w:cs="仿宋" w:hint="eastAsia"/>
            <w:lang w:eastAsia="zh-CN"/>
          </w:rPr>
          <w:t>(一)、产品规划</w:t>
        </w:r>
        <w:r>
          <w:tab/>
        </w:r>
        <w:r>
          <w:fldChar w:fldCharType="begin"/>
        </w:r>
        <w:r>
          <w:instrText xml:space="preserve"> PAGEREF _Toc28394 \h </w:instrText>
        </w:r>
        <w:r>
          <w:fldChar w:fldCharType="separate"/>
        </w:r>
        <w:r>
          <w:t>13</w:t>
        </w:r>
        <w:r>
          <w:fldChar w:fldCharType="end"/>
        </w:r>
      </w:hyperlink>
    </w:p>
    <w:p>
      <w:pPr>
        <w:pStyle w:val="TOC2"/>
        <w:tabs>
          <w:tab w:val="right" w:leader="dot" w:pos="8306"/>
        </w:tabs>
      </w:pPr>
      <w:hyperlink w:anchor="_Toc31650" w:history="1">
        <w:r>
          <w:rPr>
            <w:rFonts w:ascii="仿宋" w:eastAsia="仿宋" w:hAnsi="仿宋" w:cs="仿宋" w:hint="eastAsia"/>
            <w:lang w:eastAsia="zh-CN"/>
          </w:rPr>
          <w:t>(二)、建设规模</w:t>
        </w:r>
        <w:r>
          <w:tab/>
        </w:r>
        <w:r>
          <w:fldChar w:fldCharType="begin"/>
        </w:r>
        <w:r>
          <w:instrText xml:space="preserve"> PAGEREF _Toc31650 \h </w:instrText>
        </w:r>
        <w:r>
          <w:fldChar w:fldCharType="separate"/>
        </w:r>
        <w:r>
          <w:t>14</w:t>
        </w:r>
        <w:r>
          <w:fldChar w:fldCharType="end"/>
        </w:r>
      </w:hyperlink>
    </w:p>
    <w:p>
      <w:pPr>
        <w:pStyle w:val="TOC1"/>
        <w:tabs>
          <w:tab w:val="right" w:leader="dot" w:pos="8306"/>
        </w:tabs>
      </w:pPr>
      <w:hyperlink w:anchor="_Toc29857" w:history="1">
        <w:r>
          <w:rPr>
            <w:rFonts w:ascii="仿宋" w:eastAsia="仿宋" w:hAnsi="仿宋" w:cs="仿宋" w:hint="eastAsia"/>
            <w:lang w:eastAsia="zh-CN"/>
          </w:rPr>
          <w:t>五、年渔具项目概论</w:t>
        </w:r>
        <w:r>
          <w:tab/>
        </w:r>
        <w:r>
          <w:fldChar w:fldCharType="begin"/>
        </w:r>
        <w:r>
          <w:instrText xml:space="preserve"> PAGEREF _Toc29857 \h </w:instrText>
        </w:r>
        <w:r>
          <w:fldChar w:fldCharType="separate"/>
        </w:r>
        <w:r>
          <w:t>15</w:t>
        </w:r>
        <w:r>
          <w:fldChar w:fldCharType="end"/>
        </w:r>
      </w:hyperlink>
    </w:p>
    <w:p>
      <w:pPr>
        <w:pStyle w:val="TOC2"/>
        <w:tabs>
          <w:tab w:val="right" w:leader="dot" w:pos="8306"/>
        </w:tabs>
      </w:pPr>
      <w:hyperlink w:anchor="_Toc4068" w:history="1">
        <w:r>
          <w:rPr>
            <w:rFonts w:ascii="仿宋" w:eastAsia="仿宋" w:hAnsi="仿宋" w:cs="仿宋" w:hint="eastAsia"/>
            <w:lang w:eastAsia="zh-CN"/>
          </w:rPr>
          <w:t>(一)、年渔具项目概况</w:t>
        </w:r>
        <w:r>
          <w:tab/>
        </w:r>
        <w:r>
          <w:fldChar w:fldCharType="begin"/>
        </w:r>
        <w:r>
          <w:instrText xml:space="preserve"> PAGEREF _Toc4068 \h </w:instrText>
        </w:r>
        <w:r>
          <w:fldChar w:fldCharType="separate"/>
        </w:r>
        <w:r>
          <w:t>15</w:t>
        </w:r>
        <w:r>
          <w:fldChar w:fldCharType="end"/>
        </w:r>
      </w:hyperlink>
    </w:p>
    <w:p>
      <w:pPr>
        <w:pStyle w:val="TOC2"/>
        <w:tabs>
          <w:tab w:val="right" w:leader="dot" w:pos="8306"/>
        </w:tabs>
      </w:pPr>
      <w:hyperlink w:anchor="_Toc16458" w:history="1">
        <w:r>
          <w:rPr>
            <w:rFonts w:ascii="仿宋" w:eastAsia="仿宋" w:hAnsi="仿宋" w:cs="仿宋" w:hint="eastAsia"/>
            <w:lang w:eastAsia="zh-CN"/>
          </w:rPr>
          <w:t>(二)、年渔具项目目标</w:t>
        </w:r>
        <w:r>
          <w:tab/>
        </w:r>
        <w:r>
          <w:fldChar w:fldCharType="begin"/>
        </w:r>
        <w:r>
          <w:instrText xml:space="preserve"> PAGEREF _Toc16458 \h </w:instrText>
        </w:r>
        <w:r>
          <w:fldChar w:fldCharType="separate"/>
        </w:r>
        <w:r>
          <w:t>17</w:t>
        </w:r>
        <w:r>
          <w:fldChar w:fldCharType="end"/>
        </w:r>
      </w:hyperlink>
    </w:p>
    <w:p>
      <w:pPr>
        <w:pStyle w:val="TOC2"/>
        <w:tabs>
          <w:tab w:val="right" w:leader="dot" w:pos="8306"/>
        </w:tabs>
      </w:pPr>
      <w:hyperlink w:anchor="_Toc10683" w:history="1">
        <w:r>
          <w:rPr>
            <w:rFonts w:ascii="仿宋" w:eastAsia="仿宋" w:hAnsi="仿宋" w:cs="仿宋" w:hint="eastAsia"/>
            <w:lang w:eastAsia="zh-CN"/>
          </w:rPr>
          <w:t>(三)、年渔具项目提出的理由</w:t>
        </w:r>
        <w:r>
          <w:tab/>
        </w:r>
        <w:r>
          <w:fldChar w:fldCharType="begin"/>
        </w:r>
        <w:r>
          <w:instrText xml:space="preserve"> PAGEREF _Toc10683 \h </w:instrText>
        </w:r>
        <w:r>
          <w:fldChar w:fldCharType="separate"/>
        </w:r>
        <w:r>
          <w:t>18</w:t>
        </w:r>
        <w:r>
          <w:fldChar w:fldCharType="end"/>
        </w:r>
      </w:hyperlink>
    </w:p>
    <w:p>
      <w:pPr>
        <w:pStyle w:val="TOC2"/>
        <w:tabs>
          <w:tab w:val="right" w:leader="dot" w:pos="8306"/>
        </w:tabs>
      </w:pPr>
      <w:hyperlink w:anchor="_Toc14826" w:history="1">
        <w:r>
          <w:rPr>
            <w:rFonts w:ascii="仿宋" w:eastAsia="仿宋" w:hAnsi="仿宋" w:cs="仿宋" w:hint="eastAsia"/>
            <w:lang w:eastAsia="zh-CN"/>
          </w:rPr>
          <w:t>(四)、年渔具项目意义</w:t>
        </w:r>
        <w:r>
          <w:tab/>
        </w:r>
        <w:r>
          <w:fldChar w:fldCharType="begin"/>
        </w:r>
        <w:r>
          <w:instrText xml:space="preserve"> PAGEREF _Toc14826 \h </w:instrText>
        </w:r>
        <w:r>
          <w:fldChar w:fldCharType="separate"/>
        </w:r>
        <w:r>
          <w:t>20</w:t>
        </w:r>
        <w:r>
          <w:fldChar w:fldCharType="end"/>
        </w:r>
      </w:hyperlink>
    </w:p>
    <w:p>
      <w:pPr>
        <w:pStyle w:val="TOC2"/>
        <w:tabs>
          <w:tab w:val="right" w:leader="dot" w:pos="8306"/>
        </w:tabs>
      </w:pPr>
      <w:hyperlink w:anchor="_Toc11910" w:history="1">
        <w:r>
          <w:rPr>
            <w:rFonts w:ascii="仿宋" w:eastAsia="仿宋" w:hAnsi="仿宋" w:cs="仿宋" w:hint="eastAsia"/>
            <w:lang w:eastAsia="zh-CN"/>
          </w:rPr>
          <w:t>(五)、年渔具项目背景</w:t>
        </w:r>
        <w:r>
          <w:tab/>
        </w:r>
        <w:r>
          <w:fldChar w:fldCharType="begin"/>
        </w:r>
        <w:r>
          <w:instrText xml:space="preserve"> PAGEREF _Toc11910 \h </w:instrText>
        </w:r>
        <w:r>
          <w:fldChar w:fldCharType="separate"/>
        </w:r>
        <w:r>
          <w:t>20</w:t>
        </w:r>
        <w:r>
          <w:fldChar w:fldCharType="end"/>
        </w:r>
      </w:hyperlink>
    </w:p>
    <w:p>
      <w:pPr>
        <w:pStyle w:val="TOC1"/>
        <w:tabs>
          <w:tab w:val="right" w:leader="dot" w:pos="8306"/>
        </w:tabs>
      </w:pPr>
      <w:hyperlink w:anchor="_Toc299" w:history="1">
        <w:r>
          <w:rPr>
            <w:rFonts w:ascii="仿宋" w:eastAsia="仿宋" w:hAnsi="仿宋" w:cs="仿宋" w:hint="eastAsia"/>
            <w:lang w:eastAsia="zh-CN"/>
          </w:rPr>
          <w:t>六、年渔具项目建设单位说明</w:t>
        </w:r>
        <w:r>
          <w:tab/>
        </w:r>
        <w:r>
          <w:fldChar w:fldCharType="begin"/>
        </w:r>
        <w:r>
          <w:instrText xml:space="preserve"> PAGEREF _Toc299 \h </w:instrText>
        </w:r>
        <w:r>
          <w:fldChar w:fldCharType="separate"/>
        </w:r>
        <w:r>
          <w:t>21</w:t>
        </w:r>
        <w:r>
          <w:fldChar w:fldCharType="end"/>
        </w:r>
      </w:hyperlink>
    </w:p>
    <w:p>
      <w:pPr>
        <w:pStyle w:val="TOC2"/>
        <w:tabs>
          <w:tab w:val="right" w:leader="dot" w:pos="8306"/>
        </w:tabs>
      </w:pPr>
      <w:hyperlink w:anchor="_Toc22525" w:history="1">
        <w:r>
          <w:rPr>
            <w:rFonts w:ascii="仿宋" w:eastAsia="仿宋" w:hAnsi="仿宋" w:cs="仿宋" w:hint="eastAsia"/>
            <w:lang w:eastAsia="zh-CN"/>
          </w:rPr>
          <w:t>(一)、年渔具项目承办单位基本情况</w:t>
        </w:r>
        <w:r>
          <w:tab/>
        </w:r>
        <w:r>
          <w:fldChar w:fldCharType="begin"/>
        </w:r>
        <w:r>
          <w:instrText xml:space="preserve"> PAGEREF _Toc22525 \h </w:instrText>
        </w:r>
        <w:r>
          <w:fldChar w:fldCharType="separate"/>
        </w:r>
        <w:r>
          <w:t>21</w:t>
        </w:r>
        <w:r>
          <w:fldChar w:fldCharType="end"/>
        </w:r>
      </w:hyperlink>
    </w:p>
    <w:p>
      <w:pPr>
        <w:pStyle w:val="TOC2"/>
        <w:tabs>
          <w:tab w:val="right" w:leader="dot" w:pos="8306"/>
        </w:tabs>
      </w:pPr>
      <w:hyperlink w:anchor="_Toc1717" w:history="1">
        <w:r>
          <w:rPr>
            <w:rFonts w:ascii="仿宋" w:eastAsia="仿宋" w:hAnsi="仿宋" w:cs="仿宋" w:hint="eastAsia"/>
            <w:lang w:eastAsia="zh-CN"/>
          </w:rPr>
          <w:t>(二)、公司经济效益分析</w:t>
        </w:r>
        <w:r>
          <w:tab/>
        </w:r>
        <w:r>
          <w:fldChar w:fldCharType="begin"/>
        </w:r>
        <w:r>
          <w:instrText xml:space="preserve"> PAGEREF _Toc1717 \h </w:instrText>
        </w:r>
        <w:r>
          <w:fldChar w:fldCharType="separate"/>
        </w:r>
        <w:r>
          <w:t>22</w:t>
        </w:r>
        <w:r>
          <w:fldChar w:fldCharType="end"/>
        </w:r>
      </w:hyperlink>
    </w:p>
    <w:p>
      <w:pPr>
        <w:pStyle w:val="TOC1"/>
        <w:tabs>
          <w:tab w:val="right" w:leader="dot" w:pos="8306"/>
        </w:tabs>
      </w:pPr>
      <w:hyperlink w:anchor="_Toc17080" w:history="1">
        <w:r>
          <w:rPr>
            <w:rFonts w:ascii="仿宋" w:eastAsia="仿宋" w:hAnsi="仿宋" w:cs="仿宋" w:hint="eastAsia"/>
            <w:lang w:eastAsia="zh-CN"/>
          </w:rPr>
          <w:t>七、年渔具项目风险管理</w:t>
        </w:r>
        <w:r>
          <w:tab/>
        </w:r>
        <w:r>
          <w:fldChar w:fldCharType="begin"/>
        </w:r>
        <w:r>
          <w:instrText xml:space="preserve"> PAGEREF _Toc17080 \h </w:instrText>
        </w:r>
        <w:r>
          <w:fldChar w:fldCharType="separate"/>
        </w:r>
        <w:r>
          <w:t>23</w:t>
        </w:r>
        <w:r>
          <w:fldChar w:fldCharType="end"/>
        </w:r>
      </w:hyperlink>
    </w:p>
    <w:p>
      <w:pPr>
        <w:pStyle w:val="TOC2"/>
        <w:tabs>
          <w:tab w:val="right" w:leader="dot" w:pos="8306"/>
        </w:tabs>
      </w:pPr>
      <w:hyperlink w:anchor="_Toc20769" w:history="1">
        <w:r>
          <w:rPr>
            <w:rFonts w:ascii="仿宋" w:eastAsia="仿宋" w:hAnsi="仿宋" w:cs="仿宋" w:hint="eastAsia"/>
            <w:lang w:eastAsia="zh-CN"/>
          </w:rPr>
          <w:t>(一)、风险识别与评估</w:t>
        </w:r>
        <w:r>
          <w:tab/>
        </w:r>
        <w:r>
          <w:fldChar w:fldCharType="begin"/>
        </w:r>
        <w:r>
          <w:instrText xml:space="preserve"> PAGEREF _Toc20769 \h </w:instrText>
        </w:r>
        <w:r>
          <w:fldChar w:fldCharType="separate"/>
        </w:r>
        <w:r>
          <w:t>23</w:t>
        </w:r>
        <w:r>
          <w:fldChar w:fldCharType="end"/>
        </w:r>
      </w:hyperlink>
    </w:p>
    <w:p>
      <w:pPr>
        <w:pStyle w:val="TOC2"/>
        <w:tabs>
          <w:tab w:val="right" w:leader="dot" w:pos="8306"/>
        </w:tabs>
      </w:pPr>
      <w:hyperlink w:anchor="_Toc19903" w:history="1">
        <w:r>
          <w:rPr>
            <w:rFonts w:ascii="仿宋" w:eastAsia="仿宋" w:hAnsi="仿宋" w:cs="仿宋" w:hint="eastAsia"/>
            <w:lang w:eastAsia="zh-CN"/>
          </w:rPr>
          <w:t>(二)、风险应对策略</w:t>
        </w:r>
        <w:r>
          <w:tab/>
        </w:r>
        <w:r>
          <w:fldChar w:fldCharType="begin"/>
        </w:r>
        <w:r>
          <w:instrText xml:space="preserve"> PAGEREF _Toc19903 \h </w:instrText>
        </w:r>
        <w:r>
          <w:fldChar w:fldCharType="separate"/>
        </w:r>
        <w:r>
          <w:t>24</w:t>
        </w:r>
        <w:r>
          <w:fldChar w:fldCharType="end"/>
        </w:r>
      </w:hyperlink>
    </w:p>
    <w:p>
      <w:pPr>
        <w:pStyle w:val="TOC2"/>
        <w:tabs>
          <w:tab w:val="right" w:leader="dot" w:pos="8306"/>
        </w:tabs>
      </w:pPr>
      <w:hyperlink w:anchor="_Toc21190" w:history="1">
        <w:r>
          <w:rPr>
            <w:rFonts w:ascii="仿宋" w:eastAsia="仿宋" w:hAnsi="仿宋" w:cs="仿宋" w:hint="eastAsia"/>
            <w:lang w:eastAsia="zh-CN"/>
          </w:rPr>
          <w:t>(三)、风险监控与控制</w:t>
        </w:r>
        <w:r>
          <w:tab/>
        </w:r>
        <w:r>
          <w:fldChar w:fldCharType="begin"/>
        </w:r>
        <w:r>
          <w:instrText xml:space="preserve"> PAGEREF _Toc21190 \h </w:instrText>
        </w:r>
        <w:r>
          <w:fldChar w:fldCharType="separate"/>
        </w:r>
        <w:r>
          <w:t>26</w:t>
        </w:r>
        <w:r>
          <w:fldChar w:fldCharType="end"/>
        </w:r>
      </w:hyperlink>
    </w:p>
    <w:p>
      <w:pPr>
        <w:pStyle w:val="TOC1"/>
        <w:tabs>
          <w:tab w:val="right" w:leader="dot" w:pos="8306"/>
        </w:tabs>
      </w:pPr>
      <w:hyperlink w:anchor="_Toc15291" w:history="1">
        <w:r>
          <w:rPr>
            <w:rFonts w:ascii="仿宋" w:eastAsia="仿宋" w:hAnsi="仿宋" w:cs="仿宋" w:hint="eastAsia"/>
            <w:lang w:eastAsia="zh-CN"/>
          </w:rPr>
          <w:t>八、年渔具项目计划安排</w:t>
        </w:r>
        <w:r>
          <w:tab/>
        </w:r>
        <w:r>
          <w:fldChar w:fldCharType="begin"/>
        </w:r>
        <w:r>
          <w:instrText xml:space="preserve"> PAGEREF _Toc15291 \h </w:instrText>
        </w:r>
        <w:r>
          <w:fldChar w:fldCharType="separate"/>
        </w:r>
        <w:r>
          <w:t>27</w:t>
        </w:r>
        <w:r>
          <w:fldChar w:fldCharType="end"/>
        </w:r>
      </w:hyperlink>
    </w:p>
    <w:p>
      <w:pPr>
        <w:pStyle w:val="TOC2"/>
        <w:tabs>
          <w:tab w:val="right" w:leader="dot" w:pos="8306"/>
        </w:tabs>
      </w:pPr>
      <w:hyperlink w:anchor="_Toc7858" w:history="1">
        <w:r>
          <w:rPr>
            <w:rFonts w:ascii="仿宋" w:eastAsia="仿宋" w:hAnsi="仿宋" w:cs="仿宋" w:hint="eastAsia"/>
            <w:lang w:eastAsia="zh-CN"/>
          </w:rPr>
          <w:t>(一)、建设周期</w:t>
        </w:r>
        <w:r>
          <w:tab/>
        </w:r>
        <w:r>
          <w:fldChar w:fldCharType="begin"/>
        </w:r>
        <w:r>
          <w:instrText xml:space="preserve"> PAGEREF _Toc7858 \h </w:instrText>
        </w:r>
        <w:r>
          <w:fldChar w:fldCharType="separate"/>
        </w:r>
        <w:r>
          <w:t>27</w:t>
        </w:r>
        <w:r>
          <w:fldChar w:fldCharType="end"/>
        </w:r>
      </w:hyperlink>
    </w:p>
    <w:p>
      <w:pPr>
        <w:pStyle w:val="TOC2"/>
        <w:tabs>
          <w:tab w:val="right" w:leader="dot" w:pos="8306"/>
        </w:tabs>
      </w:pPr>
      <w:hyperlink w:anchor="_Toc19068" w:history="1">
        <w:r>
          <w:rPr>
            <w:rFonts w:ascii="仿宋" w:eastAsia="仿宋" w:hAnsi="仿宋" w:cs="仿宋" w:hint="eastAsia"/>
            <w:lang w:eastAsia="zh-CN"/>
          </w:rPr>
          <w:t>(二)、建设进度</w:t>
        </w:r>
        <w:r>
          <w:tab/>
        </w:r>
        <w:r>
          <w:fldChar w:fldCharType="begin"/>
        </w:r>
        <w:r>
          <w:instrText xml:space="preserve"> PAGEREF _Toc19068 \h </w:instrText>
        </w:r>
        <w:r>
          <w:fldChar w:fldCharType="separate"/>
        </w:r>
        <w:r>
          <w:t>28</w:t>
        </w:r>
        <w:r>
          <w:fldChar w:fldCharType="end"/>
        </w:r>
      </w:hyperlink>
    </w:p>
    <w:p>
      <w:pPr>
        <w:pStyle w:val="TOC2"/>
        <w:tabs>
          <w:tab w:val="right" w:leader="dot" w:pos="8306"/>
        </w:tabs>
      </w:pPr>
      <w:hyperlink w:anchor="_Toc32385" w:history="1">
        <w:r>
          <w:rPr>
            <w:rFonts w:ascii="仿宋" w:eastAsia="仿宋" w:hAnsi="仿宋" w:cs="仿宋" w:hint="eastAsia"/>
            <w:lang w:eastAsia="zh-CN"/>
          </w:rPr>
          <w:t>(三)、进度安排注意事项</w:t>
        </w:r>
        <w:r>
          <w:tab/>
        </w:r>
        <w:r>
          <w:fldChar w:fldCharType="begin"/>
        </w:r>
        <w:r>
          <w:instrText xml:space="preserve"> PAGEREF _Toc32385 \h </w:instrText>
        </w:r>
        <w:r>
          <w:fldChar w:fldCharType="separate"/>
        </w:r>
        <w:r>
          <w:t>28</w:t>
        </w:r>
        <w:r>
          <w:fldChar w:fldCharType="end"/>
        </w:r>
      </w:hyperlink>
    </w:p>
    <w:p>
      <w:pPr>
        <w:pStyle w:val="TOC2"/>
        <w:tabs>
          <w:tab w:val="right" w:leader="dot" w:pos="8306"/>
        </w:tabs>
      </w:pPr>
      <w:hyperlink w:anchor="_Toc23541" w:history="1">
        <w:r>
          <w:rPr>
            <w:rFonts w:ascii="仿宋" w:eastAsia="仿宋" w:hAnsi="仿宋" w:cs="仿宋" w:hint="eastAsia"/>
            <w:lang w:eastAsia="zh-CN"/>
          </w:rPr>
          <w:t>(四)、人力资源配置</w:t>
        </w:r>
        <w:r>
          <w:tab/>
        </w:r>
        <w:r>
          <w:fldChar w:fldCharType="begin"/>
        </w:r>
        <w:r>
          <w:instrText xml:space="preserve"> PAGEREF _Toc23541 \h </w:instrText>
        </w:r>
        <w:r>
          <w:fldChar w:fldCharType="separate"/>
        </w:r>
        <w:r>
          <w:t>30</w:t>
        </w:r>
        <w:r>
          <w:fldChar w:fldCharType="end"/>
        </w:r>
      </w:hyperlink>
    </w:p>
    <w:p>
      <w:pPr>
        <w:pStyle w:val="TOC1"/>
        <w:tabs>
          <w:tab w:val="right" w:leader="dot" w:pos="8306"/>
        </w:tabs>
      </w:pPr>
      <w:hyperlink w:anchor="_Toc14335" w:history="1">
        <w:r>
          <w:rPr>
            <w:rFonts w:ascii="仿宋" w:eastAsia="仿宋" w:hAnsi="仿宋" w:cs="仿宋" w:hint="eastAsia"/>
            <w:lang w:eastAsia="zh-CN"/>
          </w:rPr>
          <w:t>九、年渔具项目社会影响</w:t>
        </w:r>
        <w:r>
          <w:tab/>
        </w:r>
        <w:r>
          <w:fldChar w:fldCharType="begin"/>
        </w:r>
        <w:r>
          <w:instrText xml:space="preserve"> PAGEREF _Toc14335 \h </w:instrText>
        </w:r>
        <w:r>
          <w:fldChar w:fldCharType="separate"/>
        </w:r>
        <w:r>
          <w:t>31</w:t>
        </w:r>
        <w:r>
          <w:fldChar w:fldCharType="end"/>
        </w:r>
      </w:hyperlink>
    </w:p>
    <w:p>
      <w:pPr>
        <w:pStyle w:val="TOC2"/>
        <w:tabs>
          <w:tab w:val="right" w:leader="dot" w:pos="8306"/>
        </w:tabs>
      </w:pPr>
      <w:hyperlink w:anchor="_Toc25569" w:history="1">
        <w:r>
          <w:rPr>
            <w:rFonts w:ascii="仿宋" w:eastAsia="仿宋" w:hAnsi="仿宋" w:cs="仿宋" w:hint="eastAsia"/>
            <w:lang w:eastAsia="zh-CN"/>
          </w:rPr>
          <w:t>(一)、社会责任与义务</w:t>
        </w:r>
        <w:r>
          <w:tab/>
        </w:r>
        <w:r>
          <w:fldChar w:fldCharType="begin"/>
        </w:r>
        <w:r>
          <w:instrText xml:space="preserve"> PAGEREF _Toc25569 \h </w:instrText>
        </w:r>
        <w:r>
          <w:fldChar w:fldCharType="separate"/>
        </w:r>
        <w:r>
          <w:t>31</w:t>
        </w:r>
        <w:r>
          <w:fldChar w:fldCharType="end"/>
        </w:r>
      </w:hyperlink>
    </w:p>
    <w:p>
      <w:pPr>
        <w:pStyle w:val="TOC2"/>
        <w:tabs>
          <w:tab w:val="right" w:leader="dot" w:pos="8306"/>
        </w:tabs>
      </w:pPr>
      <w:hyperlink w:anchor="_Toc2221" w:history="1">
        <w:r>
          <w:rPr>
            <w:rFonts w:ascii="仿宋" w:eastAsia="仿宋" w:hAnsi="仿宋" w:cs="仿宋" w:hint="eastAsia"/>
            <w:lang w:eastAsia="zh-CN"/>
          </w:rPr>
          <w:t>(二)、社会参与与沟通</w:t>
        </w:r>
        <w:r>
          <w:tab/>
        </w:r>
        <w:r>
          <w:fldChar w:fldCharType="begin"/>
        </w:r>
        <w:r>
          <w:instrText xml:space="preserve"> PAGEREF _Toc2221 \h </w:instrText>
        </w:r>
        <w:r>
          <w:fldChar w:fldCharType="separate"/>
        </w:r>
        <w:r>
          <w:t>32</w:t>
        </w:r>
        <w:r>
          <w:fldChar w:fldCharType="end"/>
        </w:r>
      </w:hyperlink>
    </w:p>
    <w:p>
      <w:pPr>
        <w:pStyle w:val="TOC1"/>
        <w:tabs>
          <w:tab w:val="right" w:leader="dot" w:pos="8306"/>
        </w:tabs>
      </w:pPr>
      <w:hyperlink w:anchor="_Toc10145" w:history="1">
        <w:r>
          <w:rPr>
            <w:rFonts w:ascii="仿宋" w:eastAsia="仿宋" w:hAnsi="仿宋" w:cs="仿宋" w:hint="eastAsia"/>
            <w:lang w:eastAsia="zh-CN"/>
          </w:rPr>
          <w:t>十、年渔具项目经营效益</w:t>
        </w:r>
        <w:r>
          <w:tab/>
        </w:r>
        <w:r>
          <w:fldChar w:fldCharType="begin"/>
        </w:r>
        <w:r>
          <w:instrText xml:space="preserve"> PAGEREF _Toc10145 \h </w:instrText>
        </w:r>
        <w:r>
          <w:fldChar w:fldCharType="separate"/>
        </w:r>
        <w:r>
          <w:t>33</w:t>
        </w:r>
        <w:r>
          <w:fldChar w:fldCharType="end"/>
        </w:r>
      </w:hyperlink>
    </w:p>
    <w:p>
      <w:pPr>
        <w:pStyle w:val="TOC2"/>
        <w:tabs>
          <w:tab w:val="right" w:leader="dot" w:pos="8306"/>
        </w:tabs>
      </w:pPr>
      <w:hyperlink w:anchor="_Toc20135" w:history="1">
        <w:r>
          <w:rPr>
            <w:rFonts w:ascii="仿宋" w:eastAsia="仿宋" w:hAnsi="仿宋" w:cs="仿宋" w:hint="eastAsia"/>
            <w:lang w:eastAsia="zh-CN"/>
          </w:rPr>
          <w:t>(一)、经济评价财务测算</w:t>
        </w:r>
        <w:r>
          <w:tab/>
        </w:r>
        <w:r>
          <w:fldChar w:fldCharType="begin"/>
        </w:r>
        <w:r>
          <w:instrText xml:space="preserve"> PAGEREF _Toc20135 \h </w:instrText>
        </w:r>
        <w:r>
          <w:fldChar w:fldCharType="separate"/>
        </w:r>
        <w:r>
          <w:t>33</w:t>
        </w:r>
        <w:r>
          <w:fldChar w:fldCharType="end"/>
        </w:r>
      </w:hyperlink>
    </w:p>
    <w:p>
      <w:pPr>
        <w:pStyle w:val="TOC2"/>
        <w:tabs>
          <w:tab w:val="right" w:leader="dot" w:pos="8306"/>
        </w:tabs>
      </w:pPr>
      <w:hyperlink w:anchor="_Toc2595" w:history="1">
        <w:r>
          <w:rPr>
            <w:rFonts w:ascii="仿宋" w:eastAsia="仿宋" w:hAnsi="仿宋" w:cs="仿宋" w:hint="eastAsia"/>
            <w:lang w:eastAsia="zh-CN"/>
          </w:rPr>
          <w:t>(二)、年渔具项目盈利能力分析</w:t>
        </w:r>
        <w:r>
          <w:tab/>
        </w:r>
        <w:r>
          <w:fldChar w:fldCharType="begin"/>
        </w:r>
        <w:r>
          <w:instrText xml:space="preserve"> PAGEREF _Toc2595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857" w:history="1">
        <w:r>
          <w:rPr>
            <w:rFonts w:ascii="仿宋" w:eastAsia="仿宋" w:hAnsi="仿宋" w:cs="仿宋" w:hint="eastAsia"/>
            <w:lang w:eastAsia="zh-CN"/>
          </w:rPr>
          <w:t>十一、年渔具项目创新与研发</w:t>
        </w:r>
        <w:r>
          <w:tab/>
        </w:r>
        <w:r>
          <w:fldChar w:fldCharType="begin"/>
        </w:r>
        <w:r>
          <w:instrText xml:space="preserve"> PAGEREF _Toc20857 \h </w:instrText>
        </w:r>
        <w:r>
          <w:fldChar w:fldCharType="separate"/>
        </w:r>
        <w:r>
          <w:t>35</w:t>
        </w:r>
        <w:r>
          <w:fldChar w:fldCharType="end"/>
        </w:r>
      </w:hyperlink>
    </w:p>
    <w:p>
      <w:pPr>
        <w:pStyle w:val="TOC2"/>
        <w:tabs>
          <w:tab w:val="right" w:leader="dot" w:pos="8306"/>
        </w:tabs>
      </w:pPr>
      <w:hyperlink w:anchor="_Toc11206" w:history="1">
        <w:r>
          <w:rPr>
            <w:rFonts w:ascii="仿宋" w:eastAsia="仿宋" w:hAnsi="仿宋" w:cs="仿宋" w:hint="eastAsia"/>
            <w:lang w:eastAsia="zh-CN"/>
          </w:rPr>
          <w:t>(一)、创新策略与方向</w:t>
        </w:r>
        <w:r>
          <w:tab/>
        </w:r>
        <w:r>
          <w:fldChar w:fldCharType="begin"/>
        </w:r>
        <w:r>
          <w:instrText xml:space="preserve"> PAGEREF _Toc11206 \h </w:instrText>
        </w:r>
        <w:r>
          <w:fldChar w:fldCharType="separate"/>
        </w:r>
        <w:r>
          <w:t>35</w:t>
        </w:r>
        <w:r>
          <w:fldChar w:fldCharType="end"/>
        </w:r>
      </w:hyperlink>
    </w:p>
    <w:p>
      <w:pPr>
        <w:pStyle w:val="TOC2"/>
        <w:tabs>
          <w:tab w:val="right" w:leader="dot" w:pos="8306"/>
        </w:tabs>
      </w:pPr>
      <w:hyperlink w:anchor="_Toc29416" w:history="1">
        <w:r>
          <w:rPr>
            <w:rFonts w:ascii="仿宋" w:eastAsia="仿宋" w:hAnsi="仿宋" w:cs="仿宋" w:hint="eastAsia"/>
            <w:lang w:eastAsia="zh-CN"/>
          </w:rPr>
          <w:t>(二)、研发规划与投入</w:t>
        </w:r>
        <w:r>
          <w:tab/>
        </w:r>
        <w:r>
          <w:fldChar w:fldCharType="begin"/>
        </w:r>
        <w:r>
          <w:instrText xml:space="preserve"> PAGEREF _Toc29416 \h </w:instrText>
        </w:r>
        <w:r>
          <w:fldChar w:fldCharType="separate"/>
        </w:r>
        <w:r>
          <w:t>36</w:t>
        </w:r>
        <w:r>
          <w:fldChar w:fldCharType="end"/>
        </w:r>
      </w:hyperlink>
    </w:p>
    <w:p>
      <w:pPr>
        <w:pStyle w:val="TOC1"/>
        <w:tabs>
          <w:tab w:val="right" w:leader="dot" w:pos="8306"/>
        </w:tabs>
      </w:pPr>
      <w:hyperlink w:anchor="_Toc9878" w:history="1">
        <w:r>
          <w:rPr>
            <w:rFonts w:ascii="仿宋" w:eastAsia="仿宋" w:hAnsi="仿宋" w:cs="仿宋" w:hint="eastAsia"/>
            <w:lang w:eastAsia="zh-CN"/>
          </w:rPr>
          <w:t>十二、年渔具项目财务管理</w:t>
        </w:r>
        <w:r>
          <w:tab/>
        </w:r>
        <w:r>
          <w:fldChar w:fldCharType="begin"/>
        </w:r>
        <w:r>
          <w:instrText xml:space="preserve"> PAGEREF _Toc9878 \h </w:instrText>
        </w:r>
        <w:r>
          <w:fldChar w:fldCharType="separate"/>
        </w:r>
        <w:r>
          <w:t>38</w:t>
        </w:r>
        <w:r>
          <w:fldChar w:fldCharType="end"/>
        </w:r>
      </w:hyperlink>
    </w:p>
    <w:p>
      <w:pPr>
        <w:pStyle w:val="TOC2"/>
        <w:tabs>
          <w:tab w:val="right" w:leader="dot" w:pos="8306"/>
        </w:tabs>
      </w:pPr>
      <w:hyperlink w:anchor="_Toc3772" w:history="1">
        <w:r>
          <w:rPr>
            <w:rFonts w:ascii="仿宋" w:eastAsia="仿宋" w:hAnsi="仿宋" w:cs="仿宋" w:hint="eastAsia"/>
            <w:lang w:eastAsia="zh-CN"/>
          </w:rPr>
          <w:t>(一)、资金需求大</w:t>
        </w:r>
        <w:r>
          <w:tab/>
        </w:r>
        <w:r>
          <w:fldChar w:fldCharType="begin"/>
        </w:r>
        <w:r>
          <w:instrText xml:space="preserve"> PAGEREF _Toc3772 \h </w:instrText>
        </w:r>
        <w:r>
          <w:fldChar w:fldCharType="separate"/>
        </w:r>
        <w:r>
          <w:t>38</w:t>
        </w:r>
        <w:r>
          <w:fldChar w:fldCharType="end"/>
        </w:r>
      </w:hyperlink>
    </w:p>
    <w:p>
      <w:pPr>
        <w:pStyle w:val="TOC2"/>
        <w:tabs>
          <w:tab w:val="right" w:leader="dot" w:pos="8306"/>
        </w:tabs>
      </w:pPr>
      <w:hyperlink w:anchor="_Toc12645" w:history="1">
        <w:r>
          <w:rPr>
            <w:rFonts w:ascii="仿宋" w:eastAsia="仿宋" w:hAnsi="仿宋" w:cs="仿宋" w:hint="eastAsia"/>
            <w:lang w:eastAsia="zh-CN"/>
          </w:rPr>
          <w:t>(二)、研发周期长</w:t>
        </w:r>
        <w:r>
          <w:tab/>
        </w:r>
        <w:r>
          <w:fldChar w:fldCharType="begin"/>
        </w:r>
        <w:r>
          <w:instrText xml:space="preserve"> PAGEREF _Toc12645 \h </w:instrText>
        </w:r>
        <w:r>
          <w:fldChar w:fldCharType="separate"/>
        </w:r>
        <w:r>
          <w:t>39</w:t>
        </w:r>
        <w:r>
          <w:fldChar w:fldCharType="end"/>
        </w:r>
      </w:hyperlink>
    </w:p>
    <w:p>
      <w:pPr>
        <w:pStyle w:val="TOC2"/>
        <w:tabs>
          <w:tab w:val="right" w:leader="dot" w:pos="8306"/>
        </w:tabs>
      </w:pPr>
      <w:hyperlink w:anchor="_Toc18951" w:history="1">
        <w:r>
          <w:rPr>
            <w:rFonts w:ascii="仿宋" w:eastAsia="仿宋" w:hAnsi="仿宋" w:cs="仿宋" w:hint="eastAsia"/>
            <w:lang w:eastAsia="zh-CN"/>
          </w:rPr>
          <w:t>(三)、市场风险大</w:t>
        </w:r>
        <w:r>
          <w:tab/>
        </w:r>
        <w:r>
          <w:fldChar w:fldCharType="begin"/>
        </w:r>
        <w:r>
          <w:instrText xml:space="preserve"> PAGEREF _Toc18951 \h </w:instrText>
        </w:r>
        <w:r>
          <w:fldChar w:fldCharType="separate"/>
        </w:r>
        <w:r>
          <w:t>40</w:t>
        </w:r>
        <w:r>
          <w:fldChar w:fldCharType="end"/>
        </w:r>
      </w:hyperlink>
    </w:p>
    <w:p>
      <w:pPr>
        <w:pStyle w:val="TOC2"/>
        <w:tabs>
          <w:tab w:val="right" w:leader="dot" w:pos="8306"/>
        </w:tabs>
      </w:pPr>
      <w:hyperlink w:anchor="_Toc2172" w:history="1">
        <w:r>
          <w:rPr>
            <w:rFonts w:ascii="仿宋" w:eastAsia="仿宋" w:hAnsi="仿宋" w:cs="仿宋" w:hint="eastAsia"/>
            <w:lang w:eastAsia="zh-CN"/>
          </w:rPr>
          <w:t>(四)、利润率高</w:t>
        </w:r>
        <w:r>
          <w:tab/>
        </w:r>
        <w:r>
          <w:fldChar w:fldCharType="begin"/>
        </w:r>
        <w:r>
          <w:instrText xml:space="preserve"> PAGEREF _Toc2172 \h </w:instrText>
        </w:r>
        <w:r>
          <w:fldChar w:fldCharType="separate"/>
        </w:r>
        <w:r>
          <w:t>43</w:t>
        </w:r>
        <w:r>
          <w:fldChar w:fldCharType="end"/>
        </w:r>
      </w:hyperlink>
    </w:p>
    <w:p>
      <w:pPr>
        <w:pStyle w:val="TOC1"/>
        <w:tabs>
          <w:tab w:val="right" w:leader="dot" w:pos="8306"/>
        </w:tabs>
      </w:pPr>
      <w:hyperlink w:anchor="_Toc21889" w:history="1">
        <w:r>
          <w:rPr>
            <w:rFonts w:ascii="仿宋" w:eastAsia="仿宋" w:hAnsi="仿宋" w:cs="仿宋" w:hint="eastAsia"/>
            <w:lang w:eastAsia="zh-CN"/>
          </w:rPr>
          <w:t>十三、供应链管理</w:t>
        </w:r>
        <w:r>
          <w:tab/>
        </w:r>
        <w:r>
          <w:fldChar w:fldCharType="begin"/>
        </w:r>
        <w:r>
          <w:instrText xml:space="preserve"> PAGEREF _Toc21889 \h </w:instrText>
        </w:r>
        <w:r>
          <w:fldChar w:fldCharType="separate"/>
        </w:r>
        <w:r>
          <w:t>45</w:t>
        </w:r>
        <w:r>
          <w:fldChar w:fldCharType="end"/>
        </w:r>
      </w:hyperlink>
    </w:p>
    <w:p>
      <w:pPr>
        <w:pStyle w:val="TOC2"/>
        <w:tabs>
          <w:tab w:val="right" w:leader="dot" w:pos="8306"/>
        </w:tabs>
      </w:pPr>
      <w:hyperlink w:anchor="_Toc12535" w:history="1">
        <w:r>
          <w:rPr>
            <w:rFonts w:ascii="仿宋" w:eastAsia="仿宋" w:hAnsi="仿宋" w:cs="仿宋" w:hint="eastAsia"/>
            <w:lang w:eastAsia="zh-CN"/>
          </w:rPr>
          <w:t>(一)、供应链战略规划</w:t>
        </w:r>
        <w:r>
          <w:tab/>
        </w:r>
        <w:r>
          <w:fldChar w:fldCharType="begin"/>
        </w:r>
        <w:r>
          <w:instrText xml:space="preserve"> PAGEREF _Toc12535 \h </w:instrText>
        </w:r>
        <w:r>
          <w:fldChar w:fldCharType="separate"/>
        </w:r>
        <w:r>
          <w:t>45</w:t>
        </w:r>
        <w:r>
          <w:fldChar w:fldCharType="end"/>
        </w:r>
      </w:hyperlink>
    </w:p>
    <w:p>
      <w:pPr>
        <w:pStyle w:val="TOC2"/>
        <w:tabs>
          <w:tab w:val="right" w:leader="dot" w:pos="8306"/>
        </w:tabs>
      </w:pPr>
      <w:hyperlink w:anchor="_Toc1010" w:history="1">
        <w:r>
          <w:rPr>
            <w:rFonts w:ascii="仿宋" w:eastAsia="仿宋" w:hAnsi="仿宋" w:cs="仿宋" w:hint="eastAsia"/>
            <w:lang w:eastAsia="zh-CN"/>
          </w:rPr>
          <w:t>(二)、供应商选择与合作</w:t>
        </w:r>
        <w:r>
          <w:tab/>
        </w:r>
        <w:r>
          <w:fldChar w:fldCharType="begin"/>
        </w:r>
        <w:r>
          <w:instrText xml:space="preserve"> PAGEREF _Toc1010 \h </w:instrText>
        </w:r>
        <w:r>
          <w:fldChar w:fldCharType="separate"/>
        </w:r>
        <w:r>
          <w:t>46</w:t>
        </w:r>
        <w:r>
          <w:fldChar w:fldCharType="end"/>
        </w:r>
      </w:hyperlink>
    </w:p>
    <w:p>
      <w:pPr>
        <w:pStyle w:val="TOC2"/>
        <w:tabs>
          <w:tab w:val="right" w:leader="dot" w:pos="8306"/>
        </w:tabs>
      </w:pPr>
      <w:hyperlink w:anchor="_Toc5146" w:history="1">
        <w:r>
          <w:rPr>
            <w:rFonts w:ascii="仿宋" w:eastAsia="仿宋" w:hAnsi="仿宋" w:cs="仿宋" w:hint="eastAsia"/>
            <w:lang w:eastAsia="zh-CN"/>
          </w:rPr>
          <w:t>(三)、物流与库存管理</w:t>
        </w:r>
        <w:r>
          <w:tab/>
        </w:r>
        <w:r>
          <w:fldChar w:fldCharType="begin"/>
        </w:r>
        <w:r>
          <w:instrText xml:space="preserve"> PAGEREF _Toc5146 \h </w:instrText>
        </w:r>
        <w:r>
          <w:fldChar w:fldCharType="separate"/>
        </w:r>
        <w:r>
          <w:t>47</w:t>
        </w:r>
        <w:r>
          <w:fldChar w:fldCharType="end"/>
        </w:r>
      </w:hyperlink>
    </w:p>
    <w:p>
      <w:pPr>
        <w:pStyle w:val="TOC1"/>
        <w:tabs>
          <w:tab w:val="right" w:leader="dot" w:pos="8306"/>
        </w:tabs>
      </w:pPr>
      <w:hyperlink w:anchor="_Toc23747" w:history="1">
        <w:r>
          <w:rPr>
            <w:rFonts w:ascii="仿宋" w:eastAsia="仿宋" w:hAnsi="仿宋" w:cs="仿宋" w:hint="eastAsia"/>
            <w:lang w:eastAsia="zh-CN"/>
          </w:rPr>
          <w:t>十四、风险识别与分类</w:t>
        </w:r>
        <w:r>
          <w:tab/>
        </w:r>
        <w:r>
          <w:fldChar w:fldCharType="begin"/>
        </w:r>
        <w:r>
          <w:instrText xml:space="preserve"> PAGEREF _Toc23747 \h </w:instrText>
        </w:r>
        <w:r>
          <w:fldChar w:fldCharType="separate"/>
        </w:r>
        <w:r>
          <w:t>49</w:t>
        </w:r>
        <w:r>
          <w:fldChar w:fldCharType="end"/>
        </w:r>
      </w:hyperlink>
    </w:p>
    <w:p>
      <w:pPr>
        <w:pStyle w:val="TOC2"/>
        <w:tabs>
          <w:tab w:val="right" w:leader="dot" w:pos="8306"/>
        </w:tabs>
      </w:pPr>
      <w:hyperlink w:anchor="_Toc6679" w:history="1">
        <w:r>
          <w:rPr>
            <w:rFonts w:ascii="仿宋" w:eastAsia="仿宋" w:hAnsi="仿宋" w:cs="仿宋" w:hint="eastAsia"/>
            <w:lang w:eastAsia="zh-CN"/>
          </w:rPr>
          <w:t>(一)、风险识别</w:t>
        </w:r>
        <w:r>
          <w:tab/>
        </w:r>
        <w:r>
          <w:fldChar w:fldCharType="begin"/>
        </w:r>
        <w:r>
          <w:instrText xml:space="preserve"> PAGEREF _Toc6679 \h </w:instrText>
        </w:r>
        <w:r>
          <w:fldChar w:fldCharType="separate"/>
        </w:r>
        <w:r>
          <w:t>49</w:t>
        </w:r>
        <w:r>
          <w:fldChar w:fldCharType="end"/>
        </w:r>
      </w:hyperlink>
    </w:p>
    <w:p>
      <w:pPr>
        <w:pStyle w:val="TOC2"/>
        <w:tabs>
          <w:tab w:val="right" w:leader="dot" w:pos="8306"/>
        </w:tabs>
      </w:pPr>
      <w:hyperlink w:anchor="_Toc21541" w:history="1">
        <w:r>
          <w:rPr>
            <w:rFonts w:ascii="仿宋" w:eastAsia="仿宋" w:hAnsi="仿宋" w:cs="仿宋" w:hint="eastAsia"/>
            <w:lang w:eastAsia="zh-CN"/>
          </w:rPr>
          <w:t>(二)、风险分类</w:t>
        </w:r>
        <w:r>
          <w:tab/>
        </w:r>
        <w:r>
          <w:fldChar w:fldCharType="begin"/>
        </w:r>
        <w:r>
          <w:instrText xml:space="preserve"> PAGEREF _Toc21541 \h </w:instrText>
        </w:r>
        <w:r>
          <w:fldChar w:fldCharType="separate"/>
        </w:r>
        <w:r>
          <w:t>50</w:t>
        </w:r>
        <w:r>
          <w:fldChar w:fldCharType="end"/>
        </w:r>
      </w:hyperlink>
    </w:p>
    <w:p>
      <w:pPr>
        <w:pStyle w:val="TOC1"/>
        <w:tabs>
          <w:tab w:val="right" w:leader="dot" w:pos="8306"/>
        </w:tabs>
      </w:pPr>
      <w:hyperlink w:anchor="_Toc26642" w:history="1">
        <w:r>
          <w:rPr>
            <w:rFonts w:ascii="仿宋" w:eastAsia="仿宋" w:hAnsi="仿宋" w:cs="仿宋" w:hint="eastAsia"/>
            <w:lang w:eastAsia="zh-CN"/>
          </w:rPr>
          <w:t>十五、年渔具项目实施时间节点</w:t>
        </w:r>
        <w:r>
          <w:tab/>
        </w:r>
        <w:r>
          <w:fldChar w:fldCharType="begin"/>
        </w:r>
        <w:r>
          <w:instrText xml:space="preserve"> PAGEREF _Toc26642 \h </w:instrText>
        </w:r>
        <w:r>
          <w:fldChar w:fldCharType="separate"/>
        </w:r>
        <w:r>
          <w:t>52</w:t>
        </w:r>
        <w:r>
          <w:fldChar w:fldCharType="end"/>
        </w:r>
      </w:hyperlink>
    </w:p>
    <w:p>
      <w:pPr>
        <w:pStyle w:val="TOC2"/>
        <w:tabs>
          <w:tab w:val="right" w:leader="dot" w:pos="8306"/>
        </w:tabs>
      </w:pPr>
      <w:hyperlink w:anchor="_Toc23925" w:history="1">
        <w:r>
          <w:rPr>
            <w:rFonts w:ascii="仿宋" w:eastAsia="仿宋" w:hAnsi="仿宋" w:cs="仿宋" w:hint="eastAsia"/>
            <w:lang w:eastAsia="zh-CN"/>
          </w:rPr>
          <w:t>(一)、年渔具项目启动阶段时间节点</w:t>
        </w:r>
        <w:r>
          <w:tab/>
        </w:r>
        <w:r>
          <w:fldChar w:fldCharType="begin"/>
        </w:r>
        <w:r>
          <w:instrText xml:space="preserve"> PAGEREF _Toc23925 \h </w:instrText>
        </w:r>
        <w:r>
          <w:fldChar w:fldCharType="separate"/>
        </w:r>
        <w:r>
          <w:t>52</w:t>
        </w:r>
        <w:r>
          <w:fldChar w:fldCharType="end"/>
        </w:r>
      </w:hyperlink>
    </w:p>
    <w:p>
      <w:pPr>
        <w:pStyle w:val="TOC2"/>
        <w:tabs>
          <w:tab w:val="right" w:leader="dot" w:pos="8306"/>
        </w:tabs>
      </w:pPr>
      <w:hyperlink w:anchor="_Toc17275" w:history="1">
        <w:r>
          <w:rPr>
            <w:rFonts w:ascii="仿宋" w:eastAsia="仿宋" w:hAnsi="仿宋" w:cs="仿宋" w:hint="eastAsia"/>
            <w:lang w:eastAsia="zh-CN"/>
          </w:rPr>
          <w:t>(二)、年渔具项目执行阶段时间节点</w:t>
        </w:r>
        <w:r>
          <w:tab/>
        </w:r>
        <w:r>
          <w:fldChar w:fldCharType="begin"/>
        </w:r>
        <w:r>
          <w:instrText xml:space="preserve"> PAGEREF _Toc17275 \h </w:instrText>
        </w:r>
        <w:r>
          <w:fldChar w:fldCharType="separate"/>
        </w:r>
        <w:r>
          <w:t>53</w:t>
        </w:r>
        <w:r>
          <w:fldChar w:fldCharType="end"/>
        </w:r>
      </w:hyperlink>
    </w:p>
    <w:p>
      <w:pPr>
        <w:pStyle w:val="TOC2"/>
        <w:tabs>
          <w:tab w:val="right" w:leader="dot" w:pos="8306"/>
        </w:tabs>
      </w:pPr>
      <w:hyperlink w:anchor="_Toc29130" w:history="1">
        <w:r>
          <w:rPr>
            <w:rFonts w:ascii="仿宋" w:eastAsia="仿宋" w:hAnsi="仿宋" w:cs="仿宋" w:hint="eastAsia"/>
            <w:lang w:eastAsia="zh-CN"/>
          </w:rPr>
          <w:t>(三)、年渔具项目完成阶段时间节点</w:t>
        </w:r>
        <w:r>
          <w:tab/>
        </w:r>
        <w:r>
          <w:fldChar w:fldCharType="begin"/>
        </w:r>
        <w:r>
          <w:instrText xml:space="preserve"> PAGEREF _Toc29130 \h </w:instrText>
        </w:r>
        <w:r>
          <w:fldChar w:fldCharType="separate"/>
        </w:r>
        <w:r>
          <w:t>54</w:t>
        </w:r>
        <w:r>
          <w:fldChar w:fldCharType="end"/>
        </w:r>
      </w:hyperlink>
    </w:p>
    <w:p>
      <w:pPr>
        <w:pStyle w:val="TOC1"/>
        <w:tabs>
          <w:tab w:val="right" w:leader="dot" w:pos="8306"/>
        </w:tabs>
      </w:pPr>
      <w:hyperlink w:anchor="_Toc27884" w:history="1">
        <w:r>
          <w:rPr>
            <w:rFonts w:ascii="仿宋" w:eastAsia="仿宋" w:hAnsi="仿宋" w:cs="仿宋" w:hint="eastAsia"/>
            <w:lang w:eastAsia="zh-CN"/>
          </w:rPr>
          <w:t>十六、年渔具项目实施保障措施</w:t>
        </w:r>
        <w:r>
          <w:tab/>
        </w:r>
        <w:r>
          <w:fldChar w:fldCharType="begin"/>
        </w:r>
        <w:r>
          <w:instrText xml:space="preserve"> PAGEREF _Toc27884 \h </w:instrText>
        </w:r>
        <w:r>
          <w:fldChar w:fldCharType="separate"/>
        </w:r>
        <w:r>
          <w:t>55</w:t>
        </w:r>
        <w:r>
          <w:fldChar w:fldCharType="end"/>
        </w:r>
      </w:hyperlink>
    </w:p>
    <w:p>
      <w:pPr>
        <w:pStyle w:val="TOC2"/>
        <w:tabs>
          <w:tab w:val="right" w:leader="dot" w:pos="8306"/>
        </w:tabs>
      </w:pPr>
      <w:hyperlink w:anchor="_Toc13254" w:history="1">
        <w:r>
          <w:rPr>
            <w:rFonts w:ascii="仿宋" w:eastAsia="仿宋" w:hAnsi="仿宋" w:cs="仿宋" w:hint="eastAsia"/>
            <w:lang w:eastAsia="zh-CN"/>
          </w:rPr>
          <w:t>(一)、年渔具项目实施保障机制</w:t>
        </w:r>
        <w:r>
          <w:tab/>
        </w:r>
        <w:r>
          <w:fldChar w:fldCharType="begin"/>
        </w:r>
        <w:r>
          <w:instrText xml:space="preserve"> PAGEREF _Toc13254 \h </w:instrText>
        </w:r>
        <w:r>
          <w:fldChar w:fldCharType="separate"/>
        </w:r>
        <w:r>
          <w:t>55</w:t>
        </w:r>
        <w:r>
          <w:fldChar w:fldCharType="end"/>
        </w:r>
      </w:hyperlink>
    </w:p>
    <w:p>
      <w:pPr>
        <w:pStyle w:val="TOC2"/>
        <w:tabs>
          <w:tab w:val="right" w:leader="dot" w:pos="8306"/>
        </w:tabs>
      </w:pPr>
      <w:hyperlink w:anchor="_Toc5928" w:history="1">
        <w:r>
          <w:rPr>
            <w:rFonts w:ascii="仿宋" w:eastAsia="仿宋" w:hAnsi="仿宋" w:cs="仿宋" w:hint="eastAsia"/>
            <w:lang w:eastAsia="zh-CN"/>
          </w:rPr>
          <w:t>(二)、年渔具项目法律合规要求</w:t>
        </w:r>
        <w:r>
          <w:tab/>
        </w:r>
        <w:r>
          <w:fldChar w:fldCharType="begin"/>
        </w:r>
        <w:r>
          <w:instrText xml:space="preserve"> PAGEREF _Toc5928 \h </w:instrText>
        </w:r>
        <w:r>
          <w:fldChar w:fldCharType="separate"/>
        </w:r>
        <w:r>
          <w:t>58</w:t>
        </w:r>
        <w:r>
          <w:fldChar w:fldCharType="end"/>
        </w:r>
      </w:hyperlink>
    </w:p>
    <w:p>
      <w:pPr>
        <w:pStyle w:val="TOC2"/>
        <w:tabs>
          <w:tab w:val="right" w:leader="dot" w:pos="8306"/>
        </w:tabs>
      </w:pPr>
      <w:hyperlink w:anchor="_Toc25380" w:history="1">
        <w:r>
          <w:rPr>
            <w:rFonts w:ascii="仿宋" w:eastAsia="仿宋" w:hAnsi="仿宋" w:cs="仿宋" w:hint="eastAsia"/>
            <w:lang w:eastAsia="zh-CN"/>
          </w:rPr>
          <w:t>(三)、年渔具项目合同管理与法律事务</w:t>
        </w:r>
        <w:r>
          <w:tab/>
        </w:r>
        <w:r>
          <w:fldChar w:fldCharType="begin"/>
        </w:r>
        <w:r>
          <w:instrText xml:space="preserve"> PAGEREF _Toc25380 \h </w:instrText>
        </w:r>
        <w:r>
          <w:fldChar w:fldCharType="separate"/>
        </w:r>
        <w:r>
          <w:t>62</w:t>
        </w:r>
        <w:r>
          <w:fldChar w:fldCharType="end"/>
        </w:r>
      </w:hyperlink>
    </w:p>
    <w:p>
      <w:pPr>
        <w:pStyle w:val="TOC2"/>
        <w:tabs>
          <w:tab w:val="right" w:leader="dot" w:pos="8306"/>
        </w:tabs>
      </w:pPr>
      <w:hyperlink w:anchor="_Toc758" w:history="1">
        <w:r>
          <w:rPr>
            <w:rFonts w:ascii="仿宋" w:eastAsia="仿宋" w:hAnsi="仿宋" w:cs="仿宋" w:hint="eastAsia"/>
            <w:lang w:eastAsia="zh-CN"/>
          </w:rPr>
          <w:t>(四)、年渔具项目知识产权保护策略</w:t>
        </w:r>
        <w:r>
          <w:tab/>
        </w:r>
        <w:r>
          <w:fldChar w:fldCharType="begin"/>
        </w:r>
        <w:r>
          <w:instrText xml:space="preserve"> PAGEREF _Toc758 \h </w:instrText>
        </w:r>
        <w:r>
          <w:fldChar w:fldCharType="separate"/>
        </w:r>
        <w:r>
          <w:t>68</w:t>
        </w:r>
        <w:r>
          <w:fldChar w:fldCharType="end"/>
        </w:r>
      </w:hyperlink>
    </w:p>
    <w:p>
      <w:pPr>
        <w:pStyle w:val="TOC1"/>
        <w:tabs>
          <w:tab w:val="right" w:leader="dot" w:pos="8306"/>
        </w:tabs>
      </w:pPr>
      <w:hyperlink w:anchor="_Toc9634" w:history="1">
        <w:r>
          <w:rPr>
            <w:rFonts w:ascii="仿宋" w:eastAsia="仿宋" w:hAnsi="仿宋" w:cs="仿宋" w:hint="eastAsia"/>
            <w:lang w:eastAsia="zh-CN"/>
          </w:rPr>
          <w:t>十七、年渔具项目工程方案分析</w:t>
        </w:r>
        <w:r>
          <w:tab/>
        </w:r>
        <w:r>
          <w:fldChar w:fldCharType="begin"/>
        </w:r>
        <w:r>
          <w:instrText xml:space="preserve"> PAGEREF _Toc9634 \h </w:instrText>
        </w:r>
        <w:r>
          <w:fldChar w:fldCharType="separate"/>
        </w:r>
        <w:r>
          <w:t>71</w:t>
        </w:r>
        <w:r>
          <w:fldChar w:fldCharType="end"/>
        </w:r>
      </w:hyperlink>
    </w:p>
    <w:p>
      <w:pPr>
        <w:pStyle w:val="TOC2"/>
        <w:tabs>
          <w:tab w:val="right" w:leader="dot" w:pos="8306"/>
        </w:tabs>
      </w:pPr>
      <w:hyperlink w:anchor="_Toc20198" w:history="1">
        <w:r>
          <w:rPr>
            <w:rFonts w:ascii="仿宋" w:eastAsia="仿宋" w:hAnsi="仿宋" w:cs="仿宋" w:hint="eastAsia"/>
            <w:lang w:eastAsia="zh-CN"/>
          </w:rPr>
          <w:t>(一)、建筑工程设计原则</w:t>
        </w:r>
        <w:r>
          <w:tab/>
        </w:r>
        <w:r>
          <w:fldChar w:fldCharType="begin"/>
        </w:r>
        <w:r>
          <w:instrText xml:space="preserve"> PAGEREF _Toc20198 \h </w:instrText>
        </w:r>
        <w:r>
          <w:fldChar w:fldCharType="separate"/>
        </w:r>
        <w:r>
          <w:t>71</w:t>
        </w:r>
        <w:r>
          <w:fldChar w:fldCharType="end"/>
        </w:r>
      </w:hyperlink>
    </w:p>
    <w:p>
      <w:pPr>
        <w:pStyle w:val="TOC2"/>
        <w:tabs>
          <w:tab w:val="right" w:leader="dot" w:pos="8306"/>
        </w:tabs>
      </w:pPr>
      <w:hyperlink w:anchor="_Toc6189" w:history="1">
        <w:r>
          <w:rPr>
            <w:rFonts w:ascii="仿宋" w:eastAsia="仿宋" w:hAnsi="仿宋" w:cs="仿宋" w:hint="eastAsia"/>
            <w:lang w:eastAsia="zh-CN"/>
          </w:rPr>
          <w:t>(二)、土建工程建设指标</w:t>
        </w:r>
        <w:r>
          <w:tab/>
        </w:r>
        <w:r>
          <w:fldChar w:fldCharType="begin"/>
        </w:r>
        <w:r>
          <w:instrText xml:space="preserve"> PAGEREF _Toc6189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42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895"/>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047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年渔具项目的技术管理特点体现在其创新导向。通过引入最先进的技术趋势和解决方案，年渔具项目致力于提升科技含量、提高质量和效率水平。这意味着我们将采用最新的工具和方法，确保年渔具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年渔具项目技术管理的显著特征。通过整合不同领域的技术资源，我们实现了跨学科的协同工作。这有助于优化技术架构，提高整体效能。此外，整合性策略还促进了不同技术团队之间的紧密沟通和高效合作，确保年渔具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年渔具项目所采用的技术。通过不断优化技术方案，年渔具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年渔具项目团队将在年渔具项目初期识别可能的技术风险，并采取相应的预防和应对措施。通过建立健全的风险评估机制，年渔具项目能够在实施过程中及时发现并解决潜在的技术问题，保障年渔具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通过这些独特的技术管理特点，我们确信在年渔具项目中，技术将成为年渔具项目成功的有力支持。这一深度剖析揭示了技术管理在年渔具项目实施中的关键作用，为年渔具项目的技术基础奠定了坚实的基础。</w:t>
      </w:r>
    </w:p>
    <w:p>
      <w:pPr>
        <w:pStyle w:val="Heading2"/>
        <w:ind w:firstLine="560" w:firstLineChars="200"/>
        <w:rPr>
          <w:rFonts w:ascii="仿宋" w:eastAsia="仿宋" w:hAnsi="仿宋" w:cs="仿宋" w:hint="eastAsia"/>
          <w:sz w:val="28"/>
          <w:lang w:eastAsia="zh-CN"/>
        </w:rPr>
      </w:pPr>
      <w:bookmarkStart w:id="4" w:name="_Toc27146"/>
      <w:r>
        <w:rPr>
          <w:rFonts w:ascii="仿宋" w:eastAsia="仿宋" w:hAnsi="仿宋" w:cs="仿宋" w:hint="eastAsia"/>
          <w:sz w:val="28"/>
          <w:lang w:eastAsia="zh-CN"/>
        </w:rPr>
        <w:t>(二)、年渔具项目工艺技术设计方案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年渔具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年渔具项目将严格按照相关行业规范要求进行组织。通过有效控制产品质量，年渔具项目将致力于为顾客提供优质的年渔具项目产品和良好的服务。这体现了年渔具项目对于生产活动合规性和质量标准的高度重视，为年渔具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年渔具项目注重生态效益和清洁生产原则。年渔具项目建设将紧密结合地方特色经济发展，与社会经济发展规划和区域环境保护规划方案相协调一致。通过与当地区域自然生态系统的结合，年渔具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年渔具项目产品具有多样化的客户需求和个性化的特点。因此，年渔具项目产品规格品种多样，且单批生产数量较小。为满足这一特点，年渔具项目承办单位将建设先进的柔性制造生产线。通过广泛应用柔性制造技术，年渔具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年渔具项目采用的技术具有较高的技术含量和自动化水平，处于国内先进水平。这一技术选用不仅体现了对生产效率、质量和环境友好性的高标准要求，同时为年渔具项目的可持续发展奠定了坚实的基础。</w:t>
      </w:r>
    </w:p>
    <w:p>
      <w:pPr>
        <w:pStyle w:val="Heading2"/>
        <w:ind w:firstLine="560" w:firstLineChars="200"/>
        <w:rPr>
          <w:rFonts w:ascii="仿宋" w:eastAsia="仿宋" w:hAnsi="仿宋" w:cs="仿宋" w:hint="eastAsia"/>
          <w:sz w:val="28"/>
          <w:lang w:eastAsia="zh-CN"/>
        </w:rPr>
      </w:pPr>
      <w:bookmarkStart w:id="5" w:name="_Toc6662"/>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为确保年渔具项目的高效生产和技术实施，我们制定了一套精心设计的设备选型方案，以满足年渔具项目生产、质量和环保的要求。该方案的主要特点如下：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年渔具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针对年渔具项目产品的多样性和小批量生产的特点，我们将建设柔性制造生产线。通过在设备选型中考虑柔性制造技术，可以灵活应对不同产品规格和生产需求，实现生产线的高度灵活性和适应性。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2615"/>
      <w:r>
        <w:rPr>
          <w:rFonts w:ascii="仿宋" w:eastAsia="仿宋" w:hAnsi="仿宋" w:cs="仿宋" w:hint="eastAsia"/>
          <w:sz w:val="28"/>
          <w:lang w:eastAsia="zh-CN"/>
        </w:rPr>
        <w:t>二、年渔具项目土建工程</w:t>
      </w:r>
      <w:bookmarkEnd w:id="6"/>
    </w:p>
    <w:p>
      <w:pPr>
        <w:pStyle w:val="Heading2"/>
        <w:rPr>
          <w:rFonts w:ascii="仿宋" w:eastAsia="仿宋" w:hAnsi="仿宋" w:cs="仿宋" w:hint="eastAsia"/>
          <w:lang w:eastAsia="zh-CN"/>
        </w:rPr>
      </w:pPr>
      <w:bookmarkStart w:id="7" w:name="_Toc32248"/>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在年渔具项目的建筑工程设计中，我们将秉承一系列重要的设计原则，以确保年渔具项目建筑在功能、美观、可持续性等方面达到最佳效果。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首要原则是确保建筑的功能性得到最大化的发挥。我们将充分理解年渔具项目的实际需求，合理布局各个功能区域，保证建筑在满足业务需求的同时，提供高效的工作环境。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在建筑设计中，我们将综合考虑建设和运营成本。通过精细的经济效益分析，确保设计方案在高效利用资源的同时，对年渔具项目的长期盈利能力有积极的贡献。</w:t>
      </w:r>
    </w:p>
    <w:p>
      <w:pPr>
        <w:pStyle w:val="Heading2"/>
        <w:ind w:firstLine="560" w:firstLineChars="200"/>
        <w:rPr>
          <w:rFonts w:ascii="仿宋" w:eastAsia="仿宋" w:hAnsi="仿宋" w:cs="仿宋" w:hint="eastAsia"/>
          <w:sz w:val="28"/>
          <w:lang w:eastAsia="zh-CN"/>
        </w:rPr>
      </w:pPr>
      <w:bookmarkStart w:id="8" w:name="_Toc2586"/>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年渔具项目的土建工程设计中，我们将精准设定设计年限，结合年渔具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年渔具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21097"/>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年渔具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年渔具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年渔具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26312"/>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本期工程年渔具项目预计总建筑面积XXX平方米，其中：计容建筑面积XXX平方米，计划建筑工程投资XX万元，占年渔具项目总投资的XX%。</w:t>
      </w:r>
    </w:p>
    <w:p>
      <w:pPr>
        <w:pStyle w:val="Heading1"/>
        <w:ind w:firstLine="560" w:firstLineChars="200"/>
        <w:rPr>
          <w:rFonts w:ascii="仿宋" w:eastAsia="仿宋" w:hAnsi="仿宋" w:cs="仿宋" w:hint="eastAsia"/>
          <w:sz w:val="28"/>
          <w:lang w:eastAsia="zh-CN"/>
        </w:rPr>
      </w:pPr>
      <w:bookmarkStart w:id="11" w:name="_Toc1908"/>
      <w:r>
        <w:rPr>
          <w:rFonts w:ascii="仿宋" w:eastAsia="仿宋" w:hAnsi="仿宋" w:cs="仿宋" w:hint="eastAsia"/>
          <w:sz w:val="28"/>
          <w:lang w:eastAsia="zh-CN"/>
        </w:rPr>
        <w:t>三、年渔具项目绩效评估</w:t>
      </w:r>
      <w:bookmarkEnd w:id="11"/>
    </w:p>
    <w:p>
      <w:pPr>
        <w:pStyle w:val="Heading2"/>
        <w:rPr>
          <w:rFonts w:ascii="仿宋" w:eastAsia="仿宋" w:hAnsi="仿宋" w:cs="仿宋" w:hint="eastAsia"/>
          <w:lang w:eastAsia="zh-CN"/>
        </w:rPr>
      </w:pPr>
      <w:bookmarkStart w:id="12" w:name="_Toc23307"/>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在年渔具项目中，我们设计了一套全面的绩效评估指标，以确保年渔具项目的可控和成功交付。这些指标跨足年渔具项目目标、成本、进度和质量等多个维度，为我们提供了全面洞察年渔具项目的健康状况。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年渔具项目目标达成率是我们关注的首要指标。我们设定了明确的目标，并通过定期监测和评估，迅速发现并应对潜在的目标偏差。这为年渔具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成本绩效是另一个核心关注点。通过实际成本与预算成本的对比分析，我们深入了解成本差异的原因，及时调整资源分配，保持年渔具项目在经济效益方面的合理水平。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年渔具项目进度作为关键的绩效指标之一，得到了精心的关注。我们制定了详细的年渔具项目进度计划，并设立了进度符合度指标，确保实际进度与计划进度保持一致。这使我们能够快速发现和解决潜在的进度问题，保持年渔具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年渔具项目绩效的不可或缺的一环。我们引入了一系列的质量标准和客户满意度指标，以确保年渔具项目交付的成果在质量上达到或超越预期水平。通过持续监测这些指标，我们努力提升年渔具项目整体质量水平，为年渔具项目的成功交付提供有力保障。通过这些科学且全面的绩效评估，我们能够更好地引导年渔具项目的持续改进，确保年渔具项目目标的顺利达成。</w:t>
      </w:r>
    </w:p>
    <w:p>
      <w:pPr>
        <w:pStyle w:val="Heading2"/>
        <w:ind w:firstLine="560" w:firstLineChars="200"/>
        <w:rPr>
          <w:rFonts w:ascii="仿宋" w:eastAsia="仿宋" w:hAnsi="仿宋" w:cs="仿宋" w:hint="eastAsia"/>
          <w:sz w:val="28"/>
          <w:lang w:eastAsia="zh-CN"/>
        </w:rPr>
      </w:pPr>
      <w:bookmarkStart w:id="13" w:name="_Toc4771"/>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绩效评估是年渔具项目中的关键环节，为确保年渔具项目达到预期目标，我们采用了多层次、多维度的绩效评估方法。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年渔具项目的战略目标对齐，确保每个决策和行动都与年渔具项目整体目标保持一致。团队会定期召开战略对齐会议，审视当前工作与年渔具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年渔具项目进度、质量、成本和风险等方面。这些指标通过数据收集和分析，为年渔具项目管理团队提供了客观的评估依据。例如，我们通过年渔具项目管理软件追踪进度，使用成本绩效分析（CPI）评估成本控制情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绩效评估不仅仅停留在年渔具项目内部，还考虑了年渔具项目对外部环境的影响。我们定期进行干系人满意度调查，以了解各利益相关方对年渔具项目的期望和满意度，并及时做出调整。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这种多层次、多角度的绩效评估方法，使得我们能够全面了解年渔具项目的运行状态，及时做出调整，确保年渔具项目在不断变化的环境中保持稳健前行。</w:t>
      </w:r>
    </w:p>
    <w:p>
      <w:pPr>
        <w:pStyle w:val="Heading2"/>
        <w:ind w:firstLine="560" w:firstLineChars="200"/>
        <w:rPr>
          <w:rFonts w:ascii="仿宋" w:eastAsia="仿宋" w:hAnsi="仿宋" w:cs="仿宋" w:hint="eastAsia"/>
          <w:sz w:val="28"/>
          <w:lang w:eastAsia="zh-CN"/>
        </w:rPr>
      </w:pPr>
      <w:bookmarkStart w:id="14" w:name="_Toc6961"/>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为了确保年渔具项目的有效管理和不断优化，我们采用了精心设计的绩效评估周期。这个周期旨在实现灵活、实时和全面的评估，以适应年渔具项目执行中的各种挑战。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年渔具项目的不同需求，分为短期、中期和长期。短期评估关注每个迭代或工作周期，以及时发现和解决当前任务中的问题。中期评估涵盖几个迭代，深入了解整体年渔具项目的趋势和性能。长期评估则着眼于整个年渔具项目阶段，确保年渔具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年渔具项目管理工具和协作平台，团队成员能够随时更新和分享年渔具项目数据。这种实时性的反馈机制使我们能够及时察觉潜在问题，快速调整，保持年渔具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年渔具项目的决策制定密不可分。每个周期的年渔具项目回顾会议成为集体总结经验、识别问题深层次原因并找到创新解决方案的平台。这种定期的反思与调整机制使年渔具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4636"/>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28394"/>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年渔具项目的主要产品是XXXX，预计年产值为XXX万元。这一产品在市场中占据着重要的地位，其广泛的应用范围使得该年渔具项目的市场前景非常广阔。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年渔具项目的xxx产品作为重要的原材料之一，将在多个领域发挥关键作用。其在建筑、交通、能源等方面的广泛应用将为整个产业链提供强大的支持，形成产业协同效应。年渔具项目的年产值XXX万XXX万XXX万万元不仅反映了其在市场上的巨大潜力，更预示着它对国民经济的积极贡献。这种关联度高、涉及面广的产业关系，使得该年渔具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31650"/>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年渔具项目总征地面积为XXXX平方米，相当于约XX.XX亩，其中净用地面积为XXXX平方米，红线范围内相当于约XX.XX亩。这一用地规模充分考虑了年渔具项目的建设需求，保障了年渔具项目在合适的空间内得以充分发展。年渔具项目规划的总建筑面积为XXXX平方米，其中主体工程建设占XXXX平方米，计容建筑面积达XXXX平方米。预计建筑工程的投资将达到XXXX万元，为年渔具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年渔具项目计划购置的设备共计XXXX台（套），设备购置费用为XXXX万元。这一设备购置计划充分考虑到年渔具项目的生产需求和技术要求，确保了年渔具项目在生产运营中具备先进的技术装备和高效的生产能力。设备的合理配置将为年渔具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年渔具项目计划总投资为XXXX万元，预计年实现营业收入为XXXX万元。这一产能规模的设定旨在确保年渔具项目能够在投资与回报之间取得平衡，实现长期可持续的发展。年渔具项目的总投资充分考虑到各个方面的需求，包括用地建设、设备购置等多个环节，以确保年渔具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29857"/>
      <w:r>
        <w:rPr>
          <w:rFonts w:ascii="仿宋" w:eastAsia="仿宋" w:hAnsi="仿宋" w:cs="仿宋" w:hint="eastAsia"/>
          <w:sz w:val="28"/>
          <w:lang w:eastAsia="zh-CN"/>
        </w:rPr>
        <w:t>五、年渔具项目概论</w:t>
      </w:r>
      <w:bookmarkEnd w:id="18"/>
    </w:p>
    <w:p>
      <w:pPr>
        <w:pStyle w:val="Heading2"/>
        <w:rPr>
          <w:rFonts w:ascii="仿宋" w:eastAsia="仿宋" w:hAnsi="仿宋" w:cs="仿宋" w:hint="eastAsia"/>
          <w:lang w:eastAsia="zh-CN"/>
        </w:rPr>
      </w:pPr>
      <w:bookmarkStart w:id="19" w:name="_Toc4068"/>
      <w:r>
        <w:rPr>
          <w:rFonts w:ascii="仿宋" w:eastAsia="仿宋" w:hAnsi="仿宋" w:cs="仿宋" w:hint="eastAsia"/>
          <w:lang w:eastAsia="zh-CN"/>
        </w:rPr>
        <w:t>(一)、年渔具项目概况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年渔具项目的起源追溯至对市场的深入洞察。市场的不断演变与变革为年渔具项目提供了难得的机遇。当前市场存在的需求缺口和变革的大环境共同构成了年渔具项目的背景。这个年渔具项目旨在充分利用市场机遇，填补行业中尚未满足的需求，为客户提供全新的解决方案。市场的变革和需求的增长使得这个年渔具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年渔具项目名称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年渔具项目正式命名为年渔具。这个名称不仅仅是一个标识，更代表了年渔具项目的核心理念和愿景。它蕴含着年渔具项目所要解决问题的关键字，具有强烈的表达和辨识度，为年渔具项目树立了鲜明的品牌形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1.3 年渔具项目目标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年渔具项目的核心目标是提供一种全新、高效的解决方案，满足客户日益增长的需求。年渔具项目追求的不仅仅是满足市场需求，更是在市场中获得卓越的竞争优势。通过不断提升产品或服务的质量和创新水平，年渔具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年渔具项目范围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年渔具项目全面涵盖了产品研发、制造、市场推广和售后服务，确保从产品设计到最终用户体验的全方位关注。这一全面的年渔具项目范围是为了确保年渔具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年渔具项目时间表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年渔具项目计划在未来18个月内完成，包括研发、测试、市场试点和正式推出等不同阶段。这个时间表的合理设计是为了确保年渔具项目各个阶段的顺利推进，以便按时交付高质量的成果。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年渔具项目预算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年渔具项目总预算估算为XX百万美元，主要分配在研发、市场推广、人员培训和运营等方面。这一充足的预算为年渔具项目提供了充足的资源，确保年渔具项目在各个方面都能取得优异的表现。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年渔具项目风险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年渔具项目可能面临的风险包括市场接受度低、技术难题、竞争激烈等。年渔具项目团队已经制定了相应的风险应对计划，通过前瞻性的风险管理，确保年渔具项目在面对不确定性时能够迅速做出应对。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年渔具项目团队</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https://d.book118.com/918062026000006033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年渔具项目规划设计纲要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年渔具项目规划设计纲要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年渔具项目规划设计纲要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年渔具项目规划设计纲要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年渔具项目规划设计纲要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年渔具项目规划设计纲要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年渔具项目规划设计纲要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年渔具项目规划设计纲要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年渔具项目规划设计纲要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年渔具项目规划设计纲要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年渔具项目规划设计纲要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年渔具项目规划设计纲要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年渔具项目规划设计纲要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年渔具项目规划设计纲要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年渔具项目规划设计纲要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年渔具项目规划设计纲要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年渔具项目规划设计纲要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E077FE"/>
    <w:rsid w:val="49E077F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8062026000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2024-01-30T08:26:00Z</dcterms:created>
  <dcterms:modified xsi:type="dcterms:W3CDTF">2024-01-30T08:27:07Z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B77E36D61C984E61B89EEC8DDDD269A8_11</vt:lpwstr>
  </property>
  <property fmtid="{D5CDD505-2E9C-101B-9397-08002B2CF9AE}" pid="3" name="KSOProductBuildVer">
    <vt:lpwstr>2052-12.1.0.16250</vt:lpwstr>
  </property>
</Properties>
</file>