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不锈钢焊接管项目规划设计蓝图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41" w:history="1">
        <w:r>
          <w:rPr>
            <w:rFonts w:ascii="仿宋" w:eastAsia="仿宋" w:hAnsi="仿宋" w:cs="仿宋" w:hint="eastAsia"/>
            <w:lang w:eastAsia="zh-CN"/>
          </w:rPr>
          <w:t>序言</w:t>
        </w:r>
        <w:r>
          <w:tab/>
        </w:r>
        <w:r>
          <w:fldChar w:fldCharType="begin"/>
        </w:r>
        <w:r>
          <w:instrText xml:space="preserve"> PAGEREF _Toc4341 \h </w:instrText>
        </w:r>
        <w:r>
          <w:fldChar w:fldCharType="separate"/>
        </w:r>
        <w:r>
          <w:t>3</w:t>
        </w:r>
        <w:r>
          <w:fldChar w:fldCharType="end"/>
        </w:r>
      </w:hyperlink>
    </w:p>
    <w:p>
      <w:pPr>
        <w:pStyle w:val="TOC1"/>
        <w:tabs>
          <w:tab w:val="right" w:leader="dot" w:pos="8306"/>
        </w:tabs>
      </w:pPr>
      <w:hyperlink w:anchor="_Toc6342" w:history="1">
        <w:r>
          <w:rPr>
            <w:rFonts w:ascii="仿宋" w:eastAsia="仿宋" w:hAnsi="仿宋" w:cs="仿宋" w:hint="eastAsia"/>
            <w:lang w:eastAsia="zh-CN"/>
          </w:rPr>
          <w:t>一、不锈钢焊接管项目选址可行性分析</w:t>
        </w:r>
        <w:r>
          <w:tab/>
        </w:r>
        <w:r>
          <w:fldChar w:fldCharType="begin"/>
        </w:r>
        <w:r>
          <w:instrText xml:space="preserve"> PAGEREF _Toc6342 \h </w:instrText>
        </w:r>
        <w:r>
          <w:fldChar w:fldCharType="separate"/>
        </w:r>
        <w:r>
          <w:t>3</w:t>
        </w:r>
        <w:r>
          <w:fldChar w:fldCharType="end"/>
        </w:r>
      </w:hyperlink>
    </w:p>
    <w:p>
      <w:pPr>
        <w:pStyle w:val="TOC2"/>
        <w:tabs>
          <w:tab w:val="right" w:leader="dot" w:pos="8306"/>
        </w:tabs>
      </w:pPr>
      <w:hyperlink w:anchor="_Toc32470" w:history="1">
        <w:r>
          <w:rPr>
            <w:rFonts w:ascii="仿宋" w:eastAsia="仿宋" w:hAnsi="仿宋" w:cs="仿宋" w:hint="eastAsia"/>
            <w:lang w:eastAsia="zh-CN"/>
          </w:rPr>
          <w:t>(一)、不锈钢焊接管项目选址</w:t>
        </w:r>
        <w:r>
          <w:tab/>
        </w:r>
        <w:r>
          <w:fldChar w:fldCharType="begin"/>
        </w:r>
        <w:r>
          <w:instrText xml:space="preserve"> PAGEREF _Toc32470 \h </w:instrText>
        </w:r>
        <w:r>
          <w:fldChar w:fldCharType="separate"/>
        </w:r>
        <w:r>
          <w:t>3</w:t>
        </w:r>
        <w:r>
          <w:fldChar w:fldCharType="end"/>
        </w:r>
      </w:hyperlink>
    </w:p>
    <w:p>
      <w:pPr>
        <w:pStyle w:val="TOC2"/>
        <w:tabs>
          <w:tab w:val="right" w:leader="dot" w:pos="8306"/>
        </w:tabs>
      </w:pPr>
      <w:hyperlink w:anchor="_Toc18953" w:history="1">
        <w:r>
          <w:rPr>
            <w:rFonts w:ascii="仿宋" w:eastAsia="仿宋" w:hAnsi="仿宋" w:cs="仿宋" w:hint="eastAsia"/>
            <w:lang w:eastAsia="zh-CN"/>
          </w:rPr>
          <w:t>(二)、用地控制指标</w:t>
        </w:r>
        <w:r>
          <w:tab/>
        </w:r>
        <w:r>
          <w:fldChar w:fldCharType="begin"/>
        </w:r>
        <w:r>
          <w:instrText xml:space="preserve"> PAGEREF _Toc18953 \h </w:instrText>
        </w:r>
        <w:r>
          <w:fldChar w:fldCharType="separate"/>
        </w:r>
        <w:r>
          <w:t>3</w:t>
        </w:r>
        <w:r>
          <w:fldChar w:fldCharType="end"/>
        </w:r>
      </w:hyperlink>
    </w:p>
    <w:p>
      <w:pPr>
        <w:pStyle w:val="TOC2"/>
        <w:tabs>
          <w:tab w:val="right" w:leader="dot" w:pos="8306"/>
        </w:tabs>
      </w:pPr>
      <w:hyperlink w:anchor="_Toc20090" w:history="1">
        <w:r>
          <w:rPr>
            <w:rFonts w:ascii="仿宋" w:eastAsia="仿宋" w:hAnsi="仿宋" w:cs="仿宋" w:hint="eastAsia"/>
            <w:lang w:eastAsia="zh-CN"/>
          </w:rPr>
          <w:t>(三)、节约用地措施</w:t>
        </w:r>
        <w:r>
          <w:tab/>
        </w:r>
        <w:r>
          <w:fldChar w:fldCharType="begin"/>
        </w:r>
        <w:r>
          <w:instrText xml:space="preserve"> PAGEREF _Toc20090 \h </w:instrText>
        </w:r>
        <w:r>
          <w:fldChar w:fldCharType="separate"/>
        </w:r>
        <w:r>
          <w:t>5</w:t>
        </w:r>
        <w:r>
          <w:fldChar w:fldCharType="end"/>
        </w:r>
      </w:hyperlink>
    </w:p>
    <w:p>
      <w:pPr>
        <w:pStyle w:val="TOC2"/>
        <w:tabs>
          <w:tab w:val="right" w:leader="dot" w:pos="8306"/>
        </w:tabs>
      </w:pPr>
      <w:hyperlink w:anchor="_Toc13433" w:history="1">
        <w:r>
          <w:rPr>
            <w:rFonts w:ascii="仿宋" w:eastAsia="仿宋" w:hAnsi="仿宋" w:cs="仿宋" w:hint="eastAsia"/>
            <w:lang w:eastAsia="zh-CN"/>
          </w:rPr>
          <w:t>(四)、总图布置方案</w:t>
        </w:r>
        <w:r>
          <w:tab/>
        </w:r>
        <w:r>
          <w:fldChar w:fldCharType="begin"/>
        </w:r>
        <w:r>
          <w:instrText xml:space="preserve"> PAGEREF _Toc13433 \h </w:instrText>
        </w:r>
        <w:r>
          <w:fldChar w:fldCharType="separate"/>
        </w:r>
        <w:r>
          <w:t>6</w:t>
        </w:r>
        <w:r>
          <w:fldChar w:fldCharType="end"/>
        </w:r>
      </w:hyperlink>
    </w:p>
    <w:p>
      <w:pPr>
        <w:pStyle w:val="TOC2"/>
        <w:tabs>
          <w:tab w:val="right" w:leader="dot" w:pos="8306"/>
        </w:tabs>
      </w:pPr>
      <w:hyperlink w:anchor="_Toc30779" w:history="1">
        <w:r>
          <w:rPr>
            <w:rFonts w:ascii="仿宋" w:eastAsia="仿宋" w:hAnsi="仿宋" w:cs="仿宋" w:hint="eastAsia"/>
            <w:lang w:eastAsia="zh-CN"/>
          </w:rPr>
          <w:t>(五)、选址综合评价</w:t>
        </w:r>
        <w:r>
          <w:tab/>
        </w:r>
        <w:r>
          <w:fldChar w:fldCharType="begin"/>
        </w:r>
        <w:r>
          <w:instrText xml:space="preserve"> PAGEREF _Toc30779 \h </w:instrText>
        </w:r>
        <w:r>
          <w:fldChar w:fldCharType="separate"/>
        </w:r>
        <w:r>
          <w:t>7</w:t>
        </w:r>
        <w:r>
          <w:fldChar w:fldCharType="end"/>
        </w:r>
      </w:hyperlink>
    </w:p>
    <w:p>
      <w:pPr>
        <w:pStyle w:val="TOC1"/>
        <w:tabs>
          <w:tab w:val="right" w:leader="dot" w:pos="8306"/>
        </w:tabs>
      </w:pPr>
      <w:hyperlink w:anchor="_Toc7334" w:history="1">
        <w:r>
          <w:rPr>
            <w:rFonts w:ascii="仿宋" w:eastAsia="仿宋" w:hAnsi="仿宋" w:cs="仿宋" w:hint="eastAsia"/>
            <w:lang w:eastAsia="zh-CN"/>
          </w:rPr>
          <w:t>二、市场分析、调研</w:t>
        </w:r>
        <w:r>
          <w:tab/>
        </w:r>
        <w:r>
          <w:fldChar w:fldCharType="begin"/>
        </w:r>
        <w:r>
          <w:instrText xml:space="preserve"> PAGEREF _Toc7334 \h </w:instrText>
        </w:r>
        <w:r>
          <w:fldChar w:fldCharType="separate"/>
        </w:r>
        <w:r>
          <w:t>8</w:t>
        </w:r>
        <w:r>
          <w:fldChar w:fldCharType="end"/>
        </w:r>
      </w:hyperlink>
    </w:p>
    <w:p>
      <w:pPr>
        <w:pStyle w:val="TOC2"/>
        <w:tabs>
          <w:tab w:val="right" w:leader="dot" w:pos="8306"/>
        </w:tabs>
      </w:pPr>
      <w:hyperlink w:anchor="_Toc11649" w:history="1">
        <w:r>
          <w:rPr>
            <w:rFonts w:ascii="仿宋" w:eastAsia="仿宋" w:hAnsi="仿宋" w:cs="仿宋" w:hint="eastAsia"/>
            <w:lang w:eastAsia="zh-CN"/>
          </w:rPr>
          <w:t>(一)、不锈钢焊接管行业分析</w:t>
        </w:r>
        <w:r>
          <w:tab/>
        </w:r>
        <w:r>
          <w:fldChar w:fldCharType="begin"/>
        </w:r>
        <w:r>
          <w:instrText xml:space="preserve"> PAGEREF _Toc11649 \h </w:instrText>
        </w:r>
        <w:r>
          <w:fldChar w:fldCharType="separate"/>
        </w:r>
        <w:r>
          <w:t>8</w:t>
        </w:r>
        <w:r>
          <w:fldChar w:fldCharType="end"/>
        </w:r>
      </w:hyperlink>
    </w:p>
    <w:p>
      <w:pPr>
        <w:pStyle w:val="TOC2"/>
        <w:tabs>
          <w:tab w:val="right" w:leader="dot" w:pos="8306"/>
        </w:tabs>
      </w:pPr>
      <w:hyperlink w:anchor="_Toc22797" w:history="1">
        <w:r>
          <w:rPr>
            <w:rFonts w:ascii="仿宋" w:eastAsia="仿宋" w:hAnsi="仿宋" w:cs="仿宋" w:hint="eastAsia"/>
            <w:lang w:eastAsia="zh-CN"/>
          </w:rPr>
          <w:t>(二)、不锈钢焊接管市场分析预测</w:t>
        </w:r>
        <w:r>
          <w:tab/>
        </w:r>
        <w:r>
          <w:fldChar w:fldCharType="begin"/>
        </w:r>
        <w:r>
          <w:instrText xml:space="preserve"> PAGEREF _Toc22797 \h </w:instrText>
        </w:r>
        <w:r>
          <w:fldChar w:fldCharType="separate"/>
        </w:r>
        <w:r>
          <w:t>9</w:t>
        </w:r>
        <w:r>
          <w:fldChar w:fldCharType="end"/>
        </w:r>
      </w:hyperlink>
    </w:p>
    <w:p>
      <w:pPr>
        <w:pStyle w:val="TOC1"/>
        <w:tabs>
          <w:tab w:val="right" w:leader="dot" w:pos="8306"/>
        </w:tabs>
      </w:pPr>
      <w:hyperlink w:anchor="_Toc29375" w:history="1">
        <w:r>
          <w:rPr>
            <w:rFonts w:ascii="仿宋" w:eastAsia="仿宋" w:hAnsi="仿宋" w:cs="仿宋" w:hint="eastAsia"/>
            <w:lang w:eastAsia="zh-CN"/>
          </w:rPr>
          <w:t>三、不锈钢焊接管项目文档管理</w:t>
        </w:r>
        <w:r>
          <w:tab/>
        </w:r>
        <w:r>
          <w:fldChar w:fldCharType="begin"/>
        </w:r>
        <w:r>
          <w:instrText xml:space="preserve"> PAGEREF _Toc29375 \h </w:instrText>
        </w:r>
        <w:r>
          <w:fldChar w:fldCharType="separate"/>
        </w:r>
        <w:r>
          <w:t>10</w:t>
        </w:r>
        <w:r>
          <w:fldChar w:fldCharType="end"/>
        </w:r>
      </w:hyperlink>
    </w:p>
    <w:p>
      <w:pPr>
        <w:pStyle w:val="TOC2"/>
        <w:tabs>
          <w:tab w:val="right" w:leader="dot" w:pos="8306"/>
        </w:tabs>
      </w:pPr>
      <w:hyperlink w:anchor="_Toc27800" w:history="1">
        <w:r>
          <w:rPr>
            <w:rFonts w:ascii="仿宋" w:eastAsia="仿宋" w:hAnsi="仿宋" w:cs="仿宋" w:hint="eastAsia"/>
            <w:lang w:eastAsia="zh-CN"/>
          </w:rPr>
          <w:t>(一)、文档编制与审查</w:t>
        </w:r>
        <w:r>
          <w:tab/>
        </w:r>
        <w:r>
          <w:fldChar w:fldCharType="begin"/>
        </w:r>
        <w:r>
          <w:instrText xml:space="preserve"> PAGEREF _Toc27800 \h </w:instrText>
        </w:r>
        <w:r>
          <w:fldChar w:fldCharType="separate"/>
        </w:r>
        <w:r>
          <w:t>10</w:t>
        </w:r>
        <w:r>
          <w:fldChar w:fldCharType="end"/>
        </w:r>
      </w:hyperlink>
    </w:p>
    <w:p>
      <w:pPr>
        <w:pStyle w:val="TOC2"/>
        <w:tabs>
          <w:tab w:val="right" w:leader="dot" w:pos="8306"/>
        </w:tabs>
      </w:pPr>
      <w:hyperlink w:anchor="_Toc5748" w:history="1">
        <w:r>
          <w:rPr>
            <w:rFonts w:ascii="仿宋" w:eastAsia="仿宋" w:hAnsi="仿宋" w:cs="仿宋" w:hint="eastAsia"/>
            <w:lang w:eastAsia="zh-CN"/>
          </w:rPr>
          <w:t>(二)、文档发布与分发</w:t>
        </w:r>
        <w:r>
          <w:tab/>
        </w:r>
        <w:r>
          <w:fldChar w:fldCharType="begin"/>
        </w:r>
        <w:r>
          <w:instrText xml:space="preserve"> PAGEREF _Toc5748 \h </w:instrText>
        </w:r>
        <w:r>
          <w:fldChar w:fldCharType="separate"/>
        </w:r>
        <w:r>
          <w:t>11</w:t>
        </w:r>
        <w:r>
          <w:fldChar w:fldCharType="end"/>
        </w:r>
      </w:hyperlink>
    </w:p>
    <w:p>
      <w:pPr>
        <w:pStyle w:val="TOC2"/>
        <w:tabs>
          <w:tab w:val="right" w:leader="dot" w:pos="8306"/>
        </w:tabs>
      </w:pPr>
      <w:hyperlink w:anchor="_Toc19990" w:history="1">
        <w:r>
          <w:rPr>
            <w:rFonts w:ascii="仿宋" w:eastAsia="仿宋" w:hAnsi="仿宋" w:cs="仿宋" w:hint="eastAsia"/>
            <w:lang w:eastAsia="zh-CN"/>
          </w:rPr>
          <w:t>(三)、文档存档与归档</w:t>
        </w:r>
        <w:r>
          <w:tab/>
        </w:r>
        <w:r>
          <w:fldChar w:fldCharType="begin"/>
        </w:r>
        <w:r>
          <w:instrText xml:space="preserve"> PAGEREF _Toc19990 \h </w:instrText>
        </w:r>
        <w:r>
          <w:fldChar w:fldCharType="separate"/>
        </w:r>
        <w:r>
          <w:t>12</w:t>
        </w:r>
        <w:r>
          <w:fldChar w:fldCharType="end"/>
        </w:r>
      </w:hyperlink>
    </w:p>
    <w:p>
      <w:pPr>
        <w:pStyle w:val="TOC1"/>
        <w:tabs>
          <w:tab w:val="right" w:leader="dot" w:pos="8306"/>
        </w:tabs>
      </w:pPr>
      <w:hyperlink w:anchor="_Toc21818" w:history="1">
        <w:r>
          <w:rPr>
            <w:rFonts w:ascii="仿宋" w:eastAsia="仿宋" w:hAnsi="仿宋" w:cs="仿宋" w:hint="eastAsia"/>
            <w:lang w:eastAsia="zh-CN"/>
          </w:rPr>
          <w:t>四、不锈钢焊接管项目可持续发展</w:t>
        </w:r>
        <w:r>
          <w:tab/>
        </w:r>
        <w:r>
          <w:fldChar w:fldCharType="begin"/>
        </w:r>
        <w:r>
          <w:instrText xml:space="preserve"> PAGEREF _Toc21818 \h </w:instrText>
        </w:r>
        <w:r>
          <w:fldChar w:fldCharType="separate"/>
        </w:r>
        <w:r>
          <w:t>13</w:t>
        </w:r>
        <w:r>
          <w:fldChar w:fldCharType="end"/>
        </w:r>
      </w:hyperlink>
    </w:p>
    <w:p>
      <w:pPr>
        <w:pStyle w:val="TOC2"/>
        <w:tabs>
          <w:tab w:val="right" w:leader="dot" w:pos="8306"/>
        </w:tabs>
      </w:pPr>
      <w:hyperlink w:anchor="_Toc3235" w:history="1">
        <w:r>
          <w:rPr>
            <w:rFonts w:ascii="仿宋" w:eastAsia="仿宋" w:hAnsi="仿宋" w:cs="仿宋" w:hint="eastAsia"/>
            <w:lang w:eastAsia="zh-CN"/>
          </w:rPr>
          <w:t>(一)、可持续战略与实践</w:t>
        </w:r>
        <w:r>
          <w:tab/>
        </w:r>
        <w:r>
          <w:fldChar w:fldCharType="begin"/>
        </w:r>
        <w:r>
          <w:instrText xml:space="preserve"> PAGEREF _Toc3235 \h </w:instrText>
        </w:r>
        <w:r>
          <w:fldChar w:fldCharType="separate"/>
        </w:r>
        <w:r>
          <w:t>13</w:t>
        </w:r>
        <w:r>
          <w:fldChar w:fldCharType="end"/>
        </w:r>
      </w:hyperlink>
    </w:p>
    <w:p>
      <w:pPr>
        <w:pStyle w:val="TOC2"/>
        <w:tabs>
          <w:tab w:val="right" w:leader="dot" w:pos="8306"/>
        </w:tabs>
      </w:pPr>
      <w:hyperlink w:anchor="_Toc15130" w:history="1">
        <w:r>
          <w:rPr>
            <w:rFonts w:ascii="仿宋" w:eastAsia="仿宋" w:hAnsi="仿宋" w:cs="仿宋" w:hint="eastAsia"/>
            <w:lang w:eastAsia="zh-CN"/>
          </w:rPr>
          <w:t>(二)、环保与社会责任</w:t>
        </w:r>
        <w:r>
          <w:tab/>
        </w:r>
        <w:r>
          <w:fldChar w:fldCharType="begin"/>
        </w:r>
        <w:r>
          <w:instrText xml:space="preserve"> PAGEREF _Toc15130 \h </w:instrText>
        </w:r>
        <w:r>
          <w:fldChar w:fldCharType="separate"/>
        </w:r>
        <w:r>
          <w:t>14</w:t>
        </w:r>
        <w:r>
          <w:fldChar w:fldCharType="end"/>
        </w:r>
      </w:hyperlink>
    </w:p>
    <w:p>
      <w:pPr>
        <w:pStyle w:val="TOC1"/>
        <w:tabs>
          <w:tab w:val="right" w:leader="dot" w:pos="8306"/>
        </w:tabs>
      </w:pPr>
      <w:hyperlink w:anchor="_Toc16401" w:history="1">
        <w:r>
          <w:rPr>
            <w:rFonts w:ascii="仿宋" w:eastAsia="仿宋" w:hAnsi="仿宋" w:cs="仿宋" w:hint="eastAsia"/>
            <w:lang w:eastAsia="zh-CN"/>
          </w:rPr>
          <w:t>五、不锈钢焊接管项目土建工程</w:t>
        </w:r>
        <w:r>
          <w:tab/>
        </w:r>
        <w:r>
          <w:fldChar w:fldCharType="begin"/>
        </w:r>
        <w:r>
          <w:instrText xml:space="preserve"> PAGEREF _Toc16401 \h </w:instrText>
        </w:r>
        <w:r>
          <w:fldChar w:fldCharType="separate"/>
        </w:r>
        <w:r>
          <w:t>15</w:t>
        </w:r>
        <w:r>
          <w:fldChar w:fldCharType="end"/>
        </w:r>
      </w:hyperlink>
    </w:p>
    <w:p>
      <w:pPr>
        <w:pStyle w:val="TOC2"/>
        <w:tabs>
          <w:tab w:val="right" w:leader="dot" w:pos="8306"/>
        </w:tabs>
      </w:pPr>
      <w:hyperlink w:anchor="_Toc5318" w:history="1">
        <w:r>
          <w:rPr>
            <w:rFonts w:ascii="仿宋" w:eastAsia="仿宋" w:hAnsi="仿宋" w:cs="仿宋" w:hint="eastAsia"/>
            <w:lang w:eastAsia="zh-CN"/>
          </w:rPr>
          <w:t>(一)、建筑工程设计原则</w:t>
        </w:r>
        <w:r>
          <w:tab/>
        </w:r>
        <w:r>
          <w:fldChar w:fldCharType="begin"/>
        </w:r>
        <w:r>
          <w:instrText xml:space="preserve"> PAGEREF _Toc5318 \h </w:instrText>
        </w:r>
        <w:r>
          <w:fldChar w:fldCharType="separate"/>
        </w:r>
        <w:r>
          <w:t>15</w:t>
        </w:r>
        <w:r>
          <w:fldChar w:fldCharType="end"/>
        </w:r>
      </w:hyperlink>
    </w:p>
    <w:p>
      <w:pPr>
        <w:pStyle w:val="TOC2"/>
        <w:tabs>
          <w:tab w:val="right" w:leader="dot" w:pos="8306"/>
        </w:tabs>
      </w:pPr>
      <w:hyperlink w:anchor="_Toc28111" w:history="1">
        <w:r>
          <w:rPr>
            <w:rFonts w:ascii="仿宋" w:eastAsia="仿宋" w:hAnsi="仿宋" w:cs="仿宋" w:hint="eastAsia"/>
            <w:lang w:eastAsia="zh-CN"/>
          </w:rPr>
          <w:t>(二)、土建工程设计年限及安全等级</w:t>
        </w:r>
        <w:r>
          <w:tab/>
        </w:r>
        <w:r>
          <w:fldChar w:fldCharType="begin"/>
        </w:r>
        <w:r>
          <w:instrText xml:space="preserve"> PAGEREF _Toc28111 \h </w:instrText>
        </w:r>
        <w:r>
          <w:fldChar w:fldCharType="separate"/>
        </w:r>
        <w:r>
          <w:t>16</w:t>
        </w:r>
        <w:r>
          <w:fldChar w:fldCharType="end"/>
        </w:r>
      </w:hyperlink>
    </w:p>
    <w:p>
      <w:pPr>
        <w:pStyle w:val="TOC2"/>
        <w:tabs>
          <w:tab w:val="right" w:leader="dot" w:pos="8306"/>
        </w:tabs>
      </w:pPr>
      <w:hyperlink w:anchor="_Toc5993" w:history="1">
        <w:r>
          <w:rPr>
            <w:rFonts w:ascii="仿宋" w:eastAsia="仿宋" w:hAnsi="仿宋" w:cs="仿宋" w:hint="eastAsia"/>
            <w:lang w:eastAsia="zh-CN"/>
          </w:rPr>
          <w:t>(三)、建筑工程设计总体要求</w:t>
        </w:r>
        <w:r>
          <w:tab/>
        </w:r>
        <w:r>
          <w:fldChar w:fldCharType="begin"/>
        </w:r>
        <w:r>
          <w:instrText xml:space="preserve"> PAGEREF _Toc5993 \h </w:instrText>
        </w:r>
        <w:r>
          <w:fldChar w:fldCharType="separate"/>
        </w:r>
        <w:r>
          <w:t>18</w:t>
        </w:r>
        <w:r>
          <w:fldChar w:fldCharType="end"/>
        </w:r>
      </w:hyperlink>
    </w:p>
    <w:p>
      <w:pPr>
        <w:pStyle w:val="TOC2"/>
        <w:tabs>
          <w:tab w:val="right" w:leader="dot" w:pos="8306"/>
        </w:tabs>
      </w:pPr>
      <w:hyperlink w:anchor="_Toc3561" w:history="1">
        <w:r>
          <w:rPr>
            <w:rFonts w:ascii="仿宋" w:eastAsia="仿宋" w:hAnsi="仿宋" w:cs="仿宋" w:hint="eastAsia"/>
            <w:lang w:eastAsia="zh-CN"/>
          </w:rPr>
          <w:t>(四)、土建工程建设指标</w:t>
        </w:r>
        <w:r>
          <w:tab/>
        </w:r>
        <w:r>
          <w:fldChar w:fldCharType="begin"/>
        </w:r>
        <w:r>
          <w:instrText xml:space="preserve"> PAGEREF _Toc3561 \h </w:instrText>
        </w:r>
        <w:r>
          <w:fldChar w:fldCharType="separate"/>
        </w:r>
        <w:r>
          <w:t>18</w:t>
        </w:r>
        <w:r>
          <w:fldChar w:fldCharType="end"/>
        </w:r>
      </w:hyperlink>
    </w:p>
    <w:p>
      <w:pPr>
        <w:pStyle w:val="TOC1"/>
        <w:tabs>
          <w:tab w:val="right" w:leader="dot" w:pos="8306"/>
        </w:tabs>
      </w:pPr>
      <w:hyperlink w:anchor="_Toc23595" w:history="1">
        <w:r>
          <w:rPr>
            <w:rFonts w:ascii="仿宋" w:eastAsia="仿宋" w:hAnsi="仿宋" w:cs="仿宋" w:hint="eastAsia"/>
            <w:lang w:eastAsia="zh-CN"/>
          </w:rPr>
          <w:t>六、不锈钢焊接管项目建设背景及必要性分析</w:t>
        </w:r>
        <w:r>
          <w:tab/>
        </w:r>
        <w:r>
          <w:fldChar w:fldCharType="begin"/>
        </w:r>
        <w:r>
          <w:instrText xml:space="preserve"> PAGEREF _Toc23595 \h </w:instrText>
        </w:r>
        <w:r>
          <w:fldChar w:fldCharType="separate"/>
        </w:r>
        <w:r>
          <w:t>18</w:t>
        </w:r>
        <w:r>
          <w:fldChar w:fldCharType="end"/>
        </w:r>
      </w:hyperlink>
    </w:p>
    <w:p>
      <w:pPr>
        <w:pStyle w:val="TOC2"/>
        <w:tabs>
          <w:tab w:val="right" w:leader="dot" w:pos="8306"/>
        </w:tabs>
      </w:pPr>
      <w:hyperlink w:anchor="_Toc30990" w:history="1">
        <w:r>
          <w:rPr>
            <w:rFonts w:ascii="仿宋" w:eastAsia="仿宋" w:hAnsi="仿宋" w:cs="仿宋" w:hint="eastAsia"/>
            <w:lang w:eastAsia="zh-CN"/>
          </w:rPr>
          <w:t>(一)、不锈钢焊接管项目背景分析</w:t>
        </w:r>
        <w:r>
          <w:tab/>
        </w:r>
        <w:r>
          <w:fldChar w:fldCharType="begin"/>
        </w:r>
        <w:r>
          <w:instrText xml:space="preserve"> PAGEREF _Toc30990 \h </w:instrText>
        </w:r>
        <w:r>
          <w:fldChar w:fldCharType="separate"/>
        </w:r>
        <w:r>
          <w:t>18</w:t>
        </w:r>
        <w:r>
          <w:fldChar w:fldCharType="end"/>
        </w:r>
      </w:hyperlink>
    </w:p>
    <w:p>
      <w:pPr>
        <w:pStyle w:val="TOC2"/>
        <w:tabs>
          <w:tab w:val="right" w:leader="dot" w:pos="8306"/>
        </w:tabs>
      </w:pPr>
      <w:hyperlink w:anchor="_Toc29852" w:history="1">
        <w:r>
          <w:rPr>
            <w:rFonts w:ascii="仿宋" w:eastAsia="仿宋" w:hAnsi="仿宋" w:cs="仿宋" w:hint="eastAsia"/>
            <w:lang w:eastAsia="zh-CN"/>
          </w:rPr>
          <w:t>(二)、不锈钢焊接管项目建设必要性分析</w:t>
        </w:r>
        <w:r>
          <w:tab/>
        </w:r>
        <w:r>
          <w:fldChar w:fldCharType="begin"/>
        </w:r>
        <w:r>
          <w:instrText xml:space="preserve"> PAGEREF _Toc29852 \h </w:instrText>
        </w:r>
        <w:r>
          <w:fldChar w:fldCharType="separate"/>
        </w:r>
        <w:r>
          <w:t>20</w:t>
        </w:r>
        <w:r>
          <w:fldChar w:fldCharType="end"/>
        </w:r>
      </w:hyperlink>
    </w:p>
    <w:p>
      <w:pPr>
        <w:pStyle w:val="TOC1"/>
        <w:tabs>
          <w:tab w:val="right" w:leader="dot" w:pos="8306"/>
        </w:tabs>
      </w:pPr>
      <w:hyperlink w:anchor="_Toc4033" w:history="1">
        <w:r>
          <w:rPr>
            <w:rFonts w:ascii="仿宋" w:eastAsia="仿宋" w:hAnsi="仿宋" w:cs="仿宋" w:hint="eastAsia"/>
            <w:lang w:eastAsia="zh-CN"/>
          </w:rPr>
          <w:t>七、不锈钢焊接管项目风险管理</w:t>
        </w:r>
        <w:r>
          <w:tab/>
        </w:r>
        <w:r>
          <w:fldChar w:fldCharType="begin"/>
        </w:r>
        <w:r>
          <w:instrText xml:space="preserve"> PAGEREF _Toc4033 \h </w:instrText>
        </w:r>
        <w:r>
          <w:fldChar w:fldCharType="separate"/>
        </w:r>
        <w:r>
          <w:t>22</w:t>
        </w:r>
        <w:r>
          <w:fldChar w:fldCharType="end"/>
        </w:r>
      </w:hyperlink>
    </w:p>
    <w:p>
      <w:pPr>
        <w:pStyle w:val="TOC2"/>
        <w:tabs>
          <w:tab w:val="right" w:leader="dot" w:pos="8306"/>
        </w:tabs>
      </w:pPr>
      <w:hyperlink w:anchor="_Toc18331" w:history="1">
        <w:r>
          <w:rPr>
            <w:rFonts w:ascii="仿宋" w:eastAsia="仿宋" w:hAnsi="仿宋" w:cs="仿宋" w:hint="eastAsia"/>
            <w:lang w:eastAsia="zh-CN"/>
          </w:rPr>
          <w:t>(一)、风险识别与评估</w:t>
        </w:r>
        <w:r>
          <w:tab/>
        </w:r>
        <w:r>
          <w:fldChar w:fldCharType="begin"/>
        </w:r>
        <w:r>
          <w:instrText xml:space="preserve"> PAGEREF _Toc18331 \h </w:instrText>
        </w:r>
        <w:r>
          <w:fldChar w:fldCharType="separate"/>
        </w:r>
        <w:r>
          <w:t>22</w:t>
        </w:r>
        <w:r>
          <w:fldChar w:fldCharType="end"/>
        </w:r>
      </w:hyperlink>
    </w:p>
    <w:p>
      <w:pPr>
        <w:pStyle w:val="TOC2"/>
        <w:tabs>
          <w:tab w:val="right" w:leader="dot" w:pos="8306"/>
        </w:tabs>
      </w:pPr>
      <w:hyperlink w:anchor="_Toc11296" w:history="1">
        <w:r>
          <w:rPr>
            <w:rFonts w:ascii="仿宋" w:eastAsia="仿宋" w:hAnsi="仿宋" w:cs="仿宋" w:hint="eastAsia"/>
            <w:lang w:eastAsia="zh-CN"/>
          </w:rPr>
          <w:t>(二)、风险应对策略</w:t>
        </w:r>
        <w:r>
          <w:tab/>
        </w:r>
        <w:r>
          <w:fldChar w:fldCharType="begin"/>
        </w:r>
        <w:r>
          <w:instrText xml:space="preserve"> PAGEREF _Toc11296 \h </w:instrText>
        </w:r>
        <w:r>
          <w:fldChar w:fldCharType="separate"/>
        </w:r>
        <w:r>
          <w:t>23</w:t>
        </w:r>
        <w:r>
          <w:fldChar w:fldCharType="end"/>
        </w:r>
      </w:hyperlink>
    </w:p>
    <w:p>
      <w:pPr>
        <w:pStyle w:val="TOC2"/>
        <w:tabs>
          <w:tab w:val="right" w:leader="dot" w:pos="8306"/>
        </w:tabs>
      </w:pPr>
      <w:hyperlink w:anchor="_Toc8837" w:history="1">
        <w:r>
          <w:rPr>
            <w:rFonts w:ascii="仿宋" w:eastAsia="仿宋" w:hAnsi="仿宋" w:cs="仿宋" w:hint="eastAsia"/>
            <w:lang w:eastAsia="zh-CN"/>
          </w:rPr>
          <w:t>(三)、风险监控与控制</w:t>
        </w:r>
        <w:r>
          <w:tab/>
        </w:r>
        <w:r>
          <w:fldChar w:fldCharType="begin"/>
        </w:r>
        <w:r>
          <w:instrText xml:space="preserve"> PAGEREF _Toc8837 \h </w:instrText>
        </w:r>
        <w:r>
          <w:fldChar w:fldCharType="separate"/>
        </w:r>
        <w:r>
          <w:t>25</w:t>
        </w:r>
        <w:r>
          <w:fldChar w:fldCharType="end"/>
        </w:r>
      </w:hyperlink>
    </w:p>
    <w:p>
      <w:pPr>
        <w:pStyle w:val="TOC1"/>
        <w:tabs>
          <w:tab w:val="right" w:leader="dot" w:pos="8306"/>
        </w:tabs>
      </w:pPr>
      <w:hyperlink w:anchor="_Toc15085" w:history="1">
        <w:r>
          <w:rPr>
            <w:rFonts w:ascii="仿宋" w:eastAsia="仿宋" w:hAnsi="仿宋" w:cs="仿宋" w:hint="eastAsia"/>
            <w:lang w:eastAsia="zh-CN"/>
          </w:rPr>
          <w:t>八、不锈钢焊接管项目人力资源培养与发展</w:t>
        </w:r>
        <w:r>
          <w:tab/>
        </w:r>
        <w:r>
          <w:fldChar w:fldCharType="begin"/>
        </w:r>
        <w:r>
          <w:instrText xml:space="preserve"> PAGEREF _Toc15085 \h </w:instrText>
        </w:r>
        <w:r>
          <w:fldChar w:fldCharType="separate"/>
        </w:r>
        <w:r>
          <w:t>26</w:t>
        </w:r>
        <w:r>
          <w:fldChar w:fldCharType="end"/>
        </w:r>
      </w:hyperlink>
    </w:p>
    <w:p>
      <w:pPr>
        <w:pStyle w:val="TOC2"/>
        <w:tabs>
          <w:tab w:val="right" w:leader="dot" w:pos="8306"/>
        </w:tabs>
      </w:pPr>
      <w:hyperlink w:anchor="_Toc2208" w:history="1">
        <w:r>
          <w:rPr>
            <w:rFonts w:ascii="仿宋" w:eastAsia="仿宋" w:hAnsi="仿宋" w:cs="仿宋" w:hint="eastAsia"/>
            <w:lang w:eastAsia="zh-CN"/>
          </w:rPr>
          <w:t>(一)、人才需求与规划</w:t>
        </w:r>
        <w:r>
          <w:tab/>
        </w:r>
        <w:r>
          <w:fldChar w:fldCharType="begin"/>
        </w:r>
        <w:r>
          <w:instrText xml:space="preserve"> PAGEREF _Toc2208 \h </w:instrText>
        </w:r>
        <w:r>
          <w:fldChar w:fldCharType="separate"/>
        </w:r>
        <w:r>
          <w:t>26</w:t>
        </w:r>
        <w:r>
          <w:fldChar w:fldCharType="end"/>
        </w:r>
      </w:hyperlink>
    </w:p>
    <w:p>
      <w:pPr>
        <w:pStyle w:val="TOC2"/>
        <w:tabs>
          <w:tab w:val="right" w:leader="dot" w:pos="8306"/>
        </w:tabs>
      </w:pPr>
      <w:hyperlink w:anchor="_Toc32180" w:history="1">
        <w:r>
          <w:rPr>
            <w:rFonts w:ascii="仿宋" w:eastAsia="仿宋" w:hAnsi="仿宋" w:cs="仿宋" w:hint="eastAsia"/>
            <w:lang w:eastAsia="zh-CN"/>
          </w:rPr>
          <w:t>(二)、培训与发展计划</w:t>
        </w:r>
        <w:r>
          <w:tab/>
        </w:r>
        <w:r>
          <w:fldChar w:fldCharType="begin"/>
        </w:r>
        <w:r>
          <w:instrText xml:space="preserve"> PAGEREF _Toc32180 \h </w:instrText>
        </w:r>
        <w:r>
          <w:fldChar w:fldCharType="separate"/>
        </w:r>
        <w:r>
          <w:t>26</w:t>
        </w:r>
        <w:r>
          <w:fldChar w:fldCharType="end"/>
        </w:r>
      </w:hyperlink>
    </w:p>
    <w:p>
      <w:pPr>
        <w:pStyle w:val="TOC1"/>
        <w:tabs>
          <w:tab w:val="right" w:leader="dot" w:pos="8306"/>
        </w:tabs>
      </w:pPr>
      <w:hyperlink w:anchor="_Toc23331" w:history="1">
        <w:r>
          <w:rPr>
            <w:rFonts w:ascii="仿宋" w:eastAsia="仿宋" w:hAnsi="仿宋" w:cs="仿宋" w:hint="eastAsia"/>
            <w:lang w:eastAsia="zh-CN"/>
          </w:rPr>
          <w:t>九、不锈钢焊接管项目计划安排</w:t>
        </w:r>
        <w:r>
          <w:tab/>
        </w:r>
        <w:r>
          <w:fldChar w:fldCharType="begin"/>
        </w:r>
        <w:r>
          <w:instrText xml:space="preserve"> PAGEREF _Toc23331 \h </w:instrText>
        </w:r>
        <w:r>
          <w:fldChar w:fldCharType="separate"/>
        </w:r>
        <w:r>
          <w:t>27</w:t>
        </w:r>
        <w:r>
          <w:fldChar w:fldCharType="end"/>
        </w:r>
      </w:hyperlink>
    </w:p>
    <w:p>
      <w:pPr>
        <w:pStyle w:val="TOC2"/>
        <w:tabs>
          <w:tab w:val="right" w:leader="dot" w:pos="8306"/>
        </w:tabs>
      </w:pPr>
      <w:hyperlink w:anchor="_Toc18241" w:history="1">
        <w:r>
          <w:rPr>
            <w:rFonts w:ascii="仿宋" w:eastAsia="仿宋" w:hAnsi="仿宋" w:cs="仿宋" w:hint="eastAsia"/>
            <w:lang w:eastAsia="zh-CN"/>
          </w:rPr>
          <w:t>(一)、建设周期</w:t>
        </w:r>
        <w:r>
          <w:tab/>
        </w:r>
        <w:r>
          <w:fldChar w:fldCharType="begin"/>
        </w:r>
        <w:r>
          <w:instrText xml:space="preserve"> PAGEREF _Toc18241 \h </w:instrText>
        </w:r>
        <w:r>
          <w:fldChar w:fldCharType="separate"/>
        </w:r>
        <w:r>
          <w:t>27</w:t>
        </w:r>
        <w:r>
          <w:fldChar w:fldCharType="end"/>
        </w:r>
      </w:hyperlink>
    </w:p>
    <w:p>
      <w:pPr>
        <w:pStyle w:val="TOC2"/>
        <w:tabs>
          <w:tab w:val="right" w:leader="dot" w:pos="8306"/>
        </w:tabs>
      </w:pPr>
      <w:hyperlink w:anchor="_Toc1618" w:history="1">
        <w:r>
          <w:rPr>
            <w:rFonts w:ascii="仿宋" w:eastAsia="仿宋" w:hAnsi="仿宋" w:cs="仿宋" w:hint="eastAsia"/>
            <w:lang w:eastAsia="zh-CN"/>
          </w:rPr>
          <w:t>(二)、建设进度</w:t>
        </w:r>
        <w:r>
          <w:tab/>
        </w:r>
        <w:r>
          <w:fldChar w:fldCharType="begin"/>
        </w:r>
        <w:r>
          <w:instrText xml:space="preserve"> PAGEREF _Toc1618 \h </w:instrText>
        </w:r>
        <w:r>
          <w:fldChar w:fldCharType="separate"/>
        </w:r>
        <w:r>
          <w:t>28</w:t>
        </w:r>
        <w:r>
          <w:fldChar w:fldCharType="end"/>
        </w:r>
      </w:hyperlink>
    </w:p>
    <w:p>
      <w:pPr>
        <w:pStyle w:val="TOC2"/>
        <w:tabs>
          <w:tab w:val="right" w:leader="dot" w:pos="8306"/>
        </w:tabs>
      </w:pPr>
      <w:hyperlink w:anchor="_Toc19664" w:history="1">
        <w:r>
          <w:rPr>
            <w:rFonts w:ascii="仿宋" w:eastAsia="仿宋" w:hAnsi="仿宋" w:cs="仿宋" w:hint="eastAsia"/>
            <w:lang w:eastAsia="zh-CN"/>
          </w:rPr>
          <w:t>(三)、进度安排注意事项</w:t>
        </w:r>
        <w:r>
          <w:tab/>
        </w:r>
        <w:r>
          <w:fldChar w:fldCharType="begin"/>
        </w:r>
        <w:r>
          <w:instrText xml:space="preserve"> PAGEREF _Toc19664 \h </w:instrText>
        </w:r>
        <w:r>
          <w:fldChar w:fldCharType="separate"/>
        </w:r>
        <w:r>
          <w:t>29</w:t>
        </w:r>
        <w:r>
          <w:fldChar w:fldCharType="end"/>
        </w:r>
      </w:hyperlink>
    </w:p>
    <w:p>
      <w:pPr>
        <w:pStyle w:val="TOC2"/>
        <w:tabs>
          <w:tab w:val="right" w:leader="dot" w:pos="8306"/>
        </w:tabs>
      </w:pPr>
      <w:hyperlink w:anchor="_Toc1143" w:history="1">
        <w:r>
          <w:rPr>
            <w:rFonts w:ascii="仿宋" w:eastAsia="仿宋" w:hAnsi="仿宋" w:cs="仿宋" w:hint="eastAsia"/>
            <w:lang w:eastAsia="zh-CN"/>
          </w:rPr>
          <w:t>(四)、人力资源配置</w:t>
        </w:r>
        <w:r>
          <w:tab/>
        </w:r>
        <w:r>
          <w:fldChar w:fldCharType="begin"/>
        </w:r>
        <w:r>
          <w:instrText xml:space="preserve"> PAGEREF _Toc1143 \h </w:instrText>
        </w:r>
        <w:r>
          <w:fldChar w:fldCharType="separate"/>
        </w:r>
        <w:r>
          <w:t>30</w:t>
        </w:r>
        <w:r>
          <w:fldChar w:fldCharType="end"/>
        </w:r>
      </w:hyperlink>
    </w:p>
    <w:p>
      <w:pPr>
        <w:pStyle w:val="TOC1"/>
        <w:tabs>
          <w:tab w:val="right" w:leader="dot" w:pos="8306"/>
        </w:tabs>
      </w:pPr>
      <w:hyperlink w:anchor="_Toc14735" w:history="1">
        <w:r>
          <w:rPr>
            <w:rFonts w:ascii="仿宋" w:eastAsia="仿宋" w:hAnsi="仿宋" w:cs="仿宋" w:hint="eastAsia"/>
            <w:lang w:eastAsia="zh-CN"/>
          </w:rPr>
          <w:t>十、不锈钢焊接管项目经营效益</w:t>
        </w:r>
        <w:r>
          <w:tab/>
        </w:r>
        <w:r>
          <w:fldChar w:fldCharType="begin"/>
        </w:r>
        <w:r>
          <w:instrText xml:space="preserve"> PAGEREF _Toc14735 \h </w:instrText>
        </w:r>
        <w:r>
          <w:fldChar w:fldCharType="separate"/>
        </w:r>
        <w:r>
          <w:t>31</w:t>
        </w:r>
        <w:r>
          <w:fldChar w:fldCharType="end"/>
        </w:r>
      </w:hyperlink>
    </w:p>
    <w:p>
      <w:pPr>
        <w:pStyle w:val="TOC2"/>
        <w:tabs>
          <w:tab w:val="right" w:leader="dot" w:pos="8306"/>
        </w:tabs>
      </w:pPr>
      <w:hyperlink w:anchor="_Toc19917" w:history="1">
        <w:r>
          <w:rPr>
            <w:rFonts w:ascii="仿宋" w:eastAsia="仿宋" w:hAnsi="仿宋" w:cs="仿宋" w:hint="eastAsia"/>
            <w:lang w:eastAsia="zh-CN"/>
          </w:rPr>
          <w:t>(一)、经济评价财务测算</w:t>
        </w:r>
        <w:r>
          <w:tab/>
        </w:r>
        <w:r>
          <w:fldChar w:fldCharType="begin"/>
        </w:r>
        <w:r>
          <w:instrText xml:space="preserve"> PAGEREF _Toc19917 \h </w:instrText>
        </w:r>
        <w:r>
          <w:fldChar w:fldCharType="separate"/>
        </w:r>
        <w:r>
          <w:t>31</w:t>
        </w:r>
        <w:r>
          <w:fldChar w:fldCharType="end"/>
        </w:r>
      </w:hyperlink>
    </w:p>
    <w:p>
      <w:pPr>
        <w:pStyle w:val="TOC2"/>
        <w:tabs>
          <w:tab w:val="right" w:leader="dot" w:pos="8306"/>
        </w:tabs>
      </w:pPr>
      <w:hyperlink w:anchor="_Toc24434" w:history="1">
        <w:r>
          <w:rPr>
            <w:rFonts w:ascii="仿宋" w:eastAsia="仿宋" w:hAnsi="仿宋" w:cs="仿宋" w:hint="eastAsia"/>
            <w:lang w:eastAsia="zh-CN"/>
          </w:rPr>
          <w:t>(二)、不锈钢焊接管项目盈利能力分析</w:t>
        </w:r>
        <w:r>
          <w:tab/>
        </w:r>
        <w:r>
          <w:fldChar w:fldCharType="begin"/>
        </w:r>
        <w:r>
          <w:instrText xml:space="preserve"> PAGEREF _Toc24434 \h </w:instrText>
        </w:r>
        <w:r>
          <w:fldChar w:fldCharType="separate"/>
        </w:r>
        <w:r>
          <w:t>32</w:t>
        </w:r>
        <w:r>
          <w:fldChar w:fldCharType="end"/>
        </w:r>
      </w:hyperlink>
    </w:p>
    <w:p>
      <w:pPr>
        <w:pStyle w:val="TOC1"/>
        <w:tabs>
          <w:tab w:val="right" w:leader="dot" w:pos="8306"/>
        </w:tabs>
      </w:pPr>
      <w:hyperlink w:anchor="_Toc17556" w:history="1">
        <w:r>
          <w:rPr>
            <w:rFonts w:ascii="仿宋" w:eastAsia="仿宋" w:hAnsi="仿宋" w:cs="仿宋" w:hint="eastAsia"/>
            <w:lang w:eastAsia="zh-CN"/>
          </w:rPr>
          <w:t>十一、不锈钢焊接管项目财务管理</w:t>
        </w:r>
        <w:r>
          <w:tab/>
        </w:r>
        <w:r>
          <w:fldChar w:fldCharType="begin"/>
        </w:r>
        <w:r>
          <w:instrText xml:space="preserve"> PAGEREF _Toc17556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71" w:history="1">
        <w:r>
          <w:rPr>
            <w:rFonts w:ascii="仿宋" w:eastAsia="仿宋" w:hAnsi="仿宋" w:cs="仿宋" w:hint="eastAsia"/>
            <w:lang w:eastAsia="zh-CN"/>
          </w:rPr>
          <w:t>(一)、资金需求大</w:t>
        </w:r>
        <w:r>
          <w:tab/>
        </w:r>
        <w:r>
          <w:fldChar w:fldCharType="begin"/>
        </w:r>
        <w:r>
          <w:instrText xml:space="preserve"> PAGEREF _Toc30571 \h </w:instrText>
        </w:r>
        <w:r>
          <w:fldChar w:fldCharType="separate"/>
        </w:r>
        <w:r>
          <w:t>33</w:t>
        </w:r>
        <w:r>
          <w:fldChar w:fldCharType="end"/>
        </w:r>
      </w:hyperlink>
    </w:p>
    <w:p>
      <w:pPr>
        <w:pStyle w:val="TOC2"/>
        <w:tabs>
          <w:tab w:val="right" w:leader="dot" w:pos="8306"/>
        </w:tabs>
      </w:pPr>
      <w:hyperlink w:anchor="_Toc26338" w:history="1">
        <w:r>
          <w:rPr>
            <w:rFonts w:ascii="仿宋" w:eastAsia="仿宋" w:hAnsi="仿宋" w:cs="仿宋" w:hint="eastAsia"/>
            <w:lang w:eastAsia="zh-CN"/>
          </w:rPr>
          <w:t>(二)、研发周期长</w:t>
        </w:r>
        <w:r>
          <w:tab/>
        </w:r>
        <w:r>
          <w:fldChar w:fldCharType="begin"/>
        </w:r>
        <w:r>
          <w:instrText xml:space="preserve"> PAGEREF _Toc26338 \h </w:instrText>
        </w:r>
        <w:r>
          <w:fldChar w:fldCharType="separate"/>
        </w:r>
        <w:r>
          <w:t>34</w:t>
        </w:r>
        <w:r>
          <w:fldChar w:fldCharType="end"/>
        </w:r>
      </w:hyperlink>
    </w:p>
    <w:p>
      <w:pPr>
        <w:pStyle w:val="TOC2"/>
        <w:tabs>
          <w:tab w:val="right" w:leader="dot" w:pos="8306"/>
        </w:tabs>
      </w:pPr>
      <w:hyperlink w:anchor="_Toc13432" w:history="1">
        <w:r>
          <w:rPr>
            <w:rFonts w:ascii="仿宋" w:eastAsia="仿宋" w:hAnsi="仿宋" w:cs="仿宋" w:hint="eastAsia"/>
            <w:lang w:eastAsia="zh-CN"/>
          </w:rPr>
          <w:t>(三)、市场风险大</w:t>
        </w:r>
        <w:r>
          <w:tab/>
        </w:r>
        <w:r>
          <w:fldChar w:fldCharType="begin"/>
        </w:r>
        <w:r>
          <w:instrText xml:space="preserve"> PAGEREF _Toc13432 \h </w:instrText>
        </w:r>
        <w:r>
          <w:fldChar w:fldCharType="separate"/>
        </w:r>
        <w:r>
          <w:t>35</w:t>
        </w:r>
        <w:r>
          <w:fldChar w:fldCharType="end"/>
        </w:r>
      </w:hyperlink>
    </w:p>
    <w:p>
      <w:pPr>
        <w:pStyle w:val="TOC2"/>
        <w:tabs>
          <w:tab w:val="right" w:leader="dot" w:pos="8306"/>
        </w:tabs>
      </w:pPr>
      <w:hyperlink w:anchor="_Toc7158" w:history="1">
        <w:r>
          <w:rPr>
            <w:rFonts w:ascii="仿宋" w:eastAsia="仿宋" w:hAnsi="仿宋" w:cs="仿宋" w:hint="eastAsia"/>
            <w:lang w:eastAsia="zh-CN"/>
          </w:rPr>
          <w:t>(四)、利润率高</w:t>
        </w:r>
        <w:r>
          <w:tab/>
        </w:r>
        <w:r>
          <w:fldChar w:fldCharType="begin"/>
        </w:r>
        <w:r>
          <w:instrText xml:space="preserve"> PAGEREF _Toc7158 \h </w:instrText>
        </w:r>
        <w:r>
          <w:fldChar w:fldCharType="separate"/>
        </w:r>
        <w:r>
          <w:t>38</w:t>
        </w:r>
        <w:r>
          <w:fldChar w:fldCharType="end"/>
        </w:r>
      </w:hyperlink>
    </w:p>
    <w:p>
      <w:pPr>
        <w:pStyle w:val="TOC1"/>
        <w:tabs>
          <w:tab w:val="right" w:leader="dot" w:pos="8306"/>
        </w:tabs>
      </w:pPr>
      <w:hyperlink w:anchor="_Toc18481" w:history="1">
        <w:r>
          <w:rPr>
            <w:rFonts w:ascii="仿宋" w:eastAsia="仿宋" w:hAnsi="仿宋" w:cs="仿宋" w:hint="eastAsia"/>
            <w:lang w:eastAsia="zh-CN"/>
          </w:rPr>
          <w:t>十二、不锈钢焊接管项目环境影响分析</w:t>
        </w:r>
        <w:r>
          <w:tab/>
        </w:r>
        <w:r>
          <w:fldChar w:fldCharType="begin"/>
        </w:r>
        <w:r>
          <w:instrText xml:space="preserve"> PAGEREF _Toc18481 \h </w:instrText>
        </w:r>
        <w:r>
          <w:fldChar w:fldCharType="separate"/>
        </w:r>
        <w:r>
          <w:t>40</w:t>
        </w:r>
        <w:r>
          <w:fldChar w:fldCharType="end"/>
        </w:r>
      </w:hyperlink>
    </w:p>
    <w:p>
      <w:pPr>
        <w:pStyle w:val="TOC2"/>
        <w:tabs>
          <w:tab w:val="right" w:leader="dot" w:pos="8306"/>
        </w:tabs>
      </w:pPr>
      <w:hyperlink w:anchor="_Toc24845" w:history="1">
        <w:r>
          <w:rPr>
            <w:rFonts w:ascii="仿宋" w:eastAsia="仿宋" w:hAnsi="仿宋" w:cs="仿宋" w:hint="eastAsia"/>
            <w:lang w:eastAsia="zh-CN"/>
          </w:rPr>
          <w:t>(一)、建设区域环境质量现状</w:t>
        </w:r>
        <w:r>
          <w:tab/>
        </w:r>
        <w:r>
          <w:fldChar w:fldCharType="begin"/>
        </w:r>
        <w:r>
          <w:instrText xml:space="preserve"> PAGEREF _Toc24845 \h </w:instrText>
        </w:r>
        <w:r>
          <w:fldChar w:fldCharType="separate"/>
        </w:r>
        <w:r>
          <w:t>40</w:t>
        </w:r>
        <w:r>
          <w:fldChar w:fldCharType="end"/>
        </w:r>
      </w:hyperlink>
    </w:p>
    <w:p>
      <w:pPr>
        <w:pStyle w:val="TOC2"/>
        <w:tabs>
          <w:tab w:val="right" w:leader="dot" w:pos="8306"/>
        </w:tabs>
      </w:pPr>
      <w:hyperlink w:anchor="_Toc11453" w:history="1">
        <w:r>
          <w:rPr>
            <w:rFonts w:ascii="仿宋" w:eastAsia="仿宋" w:hAnsi="仿宋" w:cs="仿宋" w:hint="eastAsia"/>
            <w:lang w:eastAsia="zh-CN"/>
          </w:rPr>
          <w:t>(二)、建设期环境保护</w:t>
        </w:r>
        <w:r>
          <w:tab/>
        </w:r>
        <w:r>
          <w:fldChar w:fldCharType="begin"/>
        </w:r>
        <w:r>
          <w:instrText xml:space="preserve"> PAGEREF _Toc11453 \h </w:instrText>
        </w:r>
        <w:r>
          <w:fldChar w:fldCharType="separate"/>
        </w:r>
        <w:r>
          <w:t>42</w:t>
        </w:r>
        <w:r>
          <w:fldChar w:fldCharType="end"/>
        </w:r>
      </w:hyperlink>
    </w:p>
    <w:p>
      <w:pPr>
        <w:pStyle w:val="TOC2"/>
        <w:tabs>
          <w:tab w:val="right" w:leader="dot" w:pos="8306"/>
        </w:tabs>
      </w:pPr>
      <w:hyperlink w:anchor="_Toc31252" w:history="1">
        <w:r>
          <w:rPr>
            <w:rFonts w:ascii="仿宋" w:eastAsia="仿宋" w:hAnsi="仿宋" w:cs="仿宋" w:hint="eastAsia"/>
            <w:lang w:eastAsia="zh-CN"/>
          </w:rPr>
          <w:t>(三)、运营期环境保护</w:t>
        </w:r>
        <w:r>
          <w:tab/>
        </w:r>
        <w:r>
          <w:fldChar w:fldCharType="begin"/>
        </w:r>
        <w:r>
          <w:instrText xml:space="preserve"> PAGEREF _Toc31252 \h </w:instrText>
        </w:r>
        <w:r>
          <w:fldChar w:fldCharType="separate"/>
        </w:r>
        <w:r>
          <w:t>43</w:t>
        </w:r>
        <w:r>
          <w:fldChar w:fldCharType="end"/>
        </w:r>
      </w:hyperlink>
    </w:p>
    <w:p>
      <w:pPr>
        <w:pStyle w:val="TOC2"/>
        <w:tabs>
          <w:tab w:val="right" w:leader="dot" w:pos="8306"/>
        </w:tabs>
      </w:pPr>
      <w:hyperlink w:anchor="_Toc26442" w:history="1">
        <w:r>
          <w:rPr>
            <w:rFonts w:ascii="仿宋" w:eastAsia="仿宋" w:hAnsi="仿宋" w:cs="仿宋" w:hint="eastAsia"/>
            <w:lang w:eastAsia="zh-CN"/>
          </w:rPr>
          <w:t>(四)、不锈钢焊接管项目建设对区域经济的影响</w:t>
        </w:r>
        <w:r>
          <w:tab/>
        </w:r>
        <w:r>
          <w:fldChar w:fldCharType="begin"/>
        </w:r>
        <w:r>
          <w:instrText xml:space="preserve"> PAGEREF _Toc26442 \h </w:instrText>
        </w:r>
        <w:r>
          <w:fldChar w:fldCharType="separate"/>
        </w:r>
        <w:r>
          <w:t>44</w:t>
        </w:r>
        <w:r>
          <w:fldChar w:fldCharType="end"/>
        </w:r>
      </w:hyperlink>
    </w:p>
    <w:p>
      <w:pPr>
        <w:pStyle w:val="TOC2"/>
        <w:tabs>
          <w:tab w:val="right" w:leader="dot" w:pos="8306"/>
        </w:tabs>
      </w:pPr>
      <w:hyperlink w:anchor="_Toc11431" w:history="1">
        <w:r>
          <w:rPr>
            <w:rFonts w:ascii="仿宋" w:eastAsia="仿宋" w:hAnsi="仿宋" w:cs="仿宋" w:hint="eastAsia"/>
            <w:lang w:eastAsia="zh-CN"/>
          </w:rPr>
          <w:t>(五)、废弃物处理</w:t>
        </w:r>
        <w:r>
          <w:tab/>
        </w:r>
        <w:r>
          <w:fldChar w:fldCharType="begin"/>
        </w:r>
        <w:r>
          <w:instrText xml:space="preserve"> PAGEREF _Toc11431 \h </w:instrText>
        </w:r>
        <w:r>
          <w:fldChar w:fldCharType="separate"/>
        </w:r>
        <w:r>
          <w:t>46</w:t>
        </w:r>
        <w:r>
          <w:fldChar w:fldCharType="end"/>
        </w:r>
      </w:hyperlink>
    </w:p>
    <w:p>
      <w:pPr>
        <w:pStyle w:val="TOC2"/>
        <w:tabs>
          <w:tab w:val="right" w:leader="dot" w:pos="8306"/>
        </w:tabs>
      </w:pPr>
      <w:hyperlink w:anchor="_Toc20357" w:history="1">
        <w:r>
          <w:rPr>
            <w:rFonts w:ascii="仿宋" w:eastAsia="仿宋" w:hAnsi="仿宋" w:cs="仿宋" w:hint="eastAsia"/>
            <w:lang w:eastAsia="zh-CN"/>
          </w:rPr>
          <w:t>(六)、特殊环境影响分析</w:t>
        </w:r>
        <w:r>
          <w:tab/>
        </w:r>
        <w:r>
          <w:fldChar w:fldCharType="begin"/>
        </w:r>
        <w:r>
          <w:instrText xml:space="preserve"> PAGEREF _Toc20357 \h </w:instrText>
        </w:r>
        <w:r>
          <w:fldChar w:fldCharType="separate"/>
        </w:r>
        <w:r>
          <w:t>47</w:t>
        </w:r>
        <w:r>
          <w:fldChar w:fldCharType="end"/>
        </w:r>
      </w:hyperlink>
    </w:p>
    <w:p>
      <w:pPr>
        <w:pStyle w:val="TOC2"/>
        <w:tabs>
          <w:tab w:val="right" w:leader="dot" w:pos="8306"/>
        </w:tabs>
      </w:pPr>
      <w:hyperlink w:anchor="_Toc56" w:history="1">
        <w:r>
          <w:rPr>
            <w:rFonts w:ascii="仿宋" w:eastAsia="仿宋" w:hAnsi="仿宋" w:cs="仿宋" w:hint="eastAsia"/>
            <w:lang w:eastAsia="zh-CN"/>
          </w:rPr>
          <w:t>(七)、清洁生产</w:t>
        </w:r>
        <w:r>
          <w:tab/>
        </w:r>
        <w:r>
          <w:fldChar w:fldCharType="begin"/>
        </w:r>
        <w:r>
          <w:instrText xml:space="preserve"> PAGEREF _Toc56 \h </w:instrText>
        </w:r>
        <w:r>
          <w:fldChar w:fldCharType="separate"/>
        </w:r>
        <w:r>
          <w:t>49</w:t>
        </w:r>
        <w:r>
          <w:fldChar w:fldCharType="end"/>
        </w:r>
      </w:hyperlink>
    </w:p>
    <w:p>
      <w:pPr>
        <w:pStyle w:val="TOC2"/>
        <w:tabs>
          <w:tab w:val="right" w:leader="dot" w:pos="8306"/>
        </w:tabs>
      </w:pPr>
      <w:hyperlink w:anchor="_Toc2986" w:history="1">
        <w:r>
          <w:rPr>
            <w:rFonts w:ascii="仿宋" w:eastAsia="仿宋" w:hAnsi="仿宋" w:cs="仿宋" w:hint="eastAsia"/>
            <w:lang w:eastAsia="zh-CN"/>
          </w:rPr>
          <w:t>(八)、环境保护综合评价</w:t>
        </w:r>
        <w:r>
          <w:tab/>
        </w:r>
        <w:r>
          <w:fldChar w:fldCharType="begin"/>
        </w:r>
        <w:r>
          <w:instrText xml:space="preserve"> PAGEREF _Toc2986 \h </w:instrText>
        </w:r>
        <w:r>
          <w:fldChar w:fldCharType="separate"/>
        </w:r>
        <w:r>
          <w:t>50</w:t>
        </w:r>
        <w:r>
          <w:fldChar w:fldCharType="end"/>
        </w:r>
      </w:hyperlink>
    </w:p>
    <w:p>
      <w:pPr>
        <w:pStyle w:val="TOC1"/>
        <w:tabs>
          <w:tab w:val="right" w:leader="dot" w:pos="8306"/>
        </w:tabs>
      </w:pPr>
      <w:hyperlink w:anchor="_Toc5213" w:history="1">
        <w:r>
          <w:rPr>
            <w:rFonts w:ascii="仿宋" w:eastAsia="仿宋" w:hAnsi="仿宋" w:cs="仿宋" w:hint="eastAsia"/>
            <w:lang w:eastAsia="zh-CN"/>
          </w:rPr>
          <w:t>十三、不锈钢焊接管项目实施时间节点</w:t>
        </w:r>
        <w:r>
          <w:tab/>
        </w:r>
        <w:r>
          <w:fldChar w:fldCharType="begin"/>
        </w:r>
        <w:r>
          <w:instrText xml:space="preserve"> PAGEREF _Toc5213 \h </w:instrText>
        </w:r>
        <w:r>
          <w:fldChar w:fldCharType="separate"/>
        </w:r>
        <w:r>
          <w:t>51</w:t>
        </w:r>
        <w:r>
          <w:fldChar w:fldCharType="end"/>
        </w:r>
      </w:hyperlink>
    </w:p>
    <w:p>
      <w:pPr>
        <w:pStyle w:val="TOC2"/>
        <w:tabs>
          <w:tab w:val="right" w:leader="dot" w:pos="8306"/>
        </w:tabs>
      </w:pPr>
      <w:hyperlink w:anchor="_Toc11803" w:history="1">
        <w:r>
          <w:rPr>
            <w:rFonts w:ascii="仿宋" w:eastAsia="仿宋" w:hAnsi="仿宋" w:cs="仿宋" w:hint="eastAsia"/>
            <w:lang w:eastAsia="zh-CN"/>
          </w:rPr>
          <w:t>(一)、不锈钢焊接管项目启动阶段时间节点</w:t>
        </w:r>
        <w:r>
          <w:tab/>
        </w:r>
        <w:r>
          <w:fldChar w:fldCharType="begin"/>
        </w:r>
        <w:r>
          <w:instrText xml:space="preserve"> PAGEREF _Toc11803 \h </w:instrText>
        </w:r>
        <w:r>
          <w:fldChar w:fldCharType="separate"/>
        </w:r>
        <w:r>
          <w:t>51</w:t>
        </w:r>
        <w:r>
          <w:fldChar w:fldCharType="end"/>
        </w:r>
      </w:hyperlink>
    </w:p>
    <w:p>
      <w:pPr>
        <w:pStyle w:val="TOC2"/>
        <w:tabs>
          <w:tab w:val="right" w:leader="dot" w:pos="8306"/>
        </w:tabs>
      </w:pPr>
      <w:hyperlink w:anchor="_Toc26255" w:history="1">
        <w:r>
          <w:rPr>
            <w:rFonts w:ascii="仿宋" w:eastAsia="仿宋" w:hAnsi="仿宋" w:cs="仿宋" w:hint="eastAsia"/>
            <w:lang w:eastAsia="zh-CN"/>
          </w:rPr>
          <w:t>(二)、不锈钢焊接管项目执行阶段时间节点</w:t>
        </w:r>
        <w:r>
          <w:tab/>
        </w:r>
        <w:r>
          <w:fldChar w:fldCharType="begin"/>
        </w:r>
        <w:r>
          <w:instrText xml:space="preserve"> PAGEREF _Toc26255 \h </w:instrText>
        </w:r>
        <w:r>
          <w:fldChar w:fldCharType="separate"/>
        </w:r>
        <w:r>
          <w:t>52</w:t>
        </w:r>
        <w:r>
          <w:fldChar w:fldCharType="end"/>
        </w:r>
      </w:hyperlink>
    </w:p>
    <w:p>
      <w:pPr>
        <w:pStyle w:val="TOC2"/>
        <w:tabs>
          <w:tab w:val="right" w:leader="dot" w:pos="8306"/>
        </w:tabs>
      </w:pPr>
      <w:hyperlink w:anchor="_Toc2205" w:history="1">
        <w:r>
          <w:rPr>
            <w:rFonts w:ascii="仿宋" w:eastAsia="仿宋" w:hAnsi="仿宋" w:cs="仿宋" w:hint="eastAsia"/>
            <w:lang w:eastAsia="zh-CN"/>
          </w:rPr>
          <w:t>(三)、不锈钢焊接管项目完成阶段时间节点</w:t>
        </w:r>
        <w:r>
          <w:tab/>
        </w:r>
        <w:r>
          <w:fldChar w:fldCharType="begin"/>
        </w:r>
        <w:r>
          <w:instrText xml:space="preserve"> PAGEREF _Toc2205 \h </w:instrText>
        </w:r>
        <w:r>
          <w:fldChar w:fldCharType="separate"/>
        </w:r>
        <w:r>
          <w:t>53</w:t>
        </w:r>
        <w:r>
          <w:fldChar w:fldCharType="end"/>
        </w:r>
      </w:hyperlink>
    </w:p>
    <w:p>
      <w:pPr>
        <w:pStyle w:val="TOC1"/>
        <w:tabs>
          <w:tab w:val="right" w:leader="dot" w:pos="8306"/>
        </w:tabs>
      </w:pPr>
      <w:hyperlink w:anchor="_Toc27361" w:history="1">
        <w:r>
          <w:rPr>
            <w:rFonts w:ascii="仿宋" w:eastAsia="仿宋" w:hAnsi="仿宋" w:cs="仿宋" w:hint="eastAsia"/>
            <w:lang w:eastAsia="zh-CN"/>
          </w:rPr>
          <w:t>十四、营销与推广策略</w:t>
        </w:r>
        <w:r>
          <w:tab/>
        </w:r>
        <w:r>
          <w:fldChar w:fldCharType="begin"/>
        </w:r>
        <w:r>
          <w:instrText xml:space="preserve"> PAGEREF _Toc27361 \h </w:instrText>
        </w:r>
        <w:r>
          <w:fldChar w:fldCharType="separate"/>
        </w:r>
        <w:r>
          <w:t>54</w:t>
        </w:r>
        <w:r>
          <w:fldChar w:fldCharType="end"/>
        </w:r>
      </w:hyperlink>
    </w:p>
    <w:p>
      <w:pPr>
        <w:pStyle w:val="TOC2"/>
        <w:tabs>
          <w:tab w:val="right" w:leader="dot" w:pos="8306"/>
        </w:tabs>
      </w:pPr>
      <w:hyperlink w:anchor="_Toc10936" w:history="1">
        <w:r>
          <w:rPr>
            <w:rFonts w:ascii="仿宋" w:eastAsia="仿宋" w:hAnsi="仿宋" w:cs="仿宋" w:hint="eastAsia"/>
            <w:lang w:eastAsia="zh-CN"/>
          </w:rPr>
          <w:t>(一)、产品/服务定位与特点</w:t>
        </w:r>
        <w:r>
          <w:tab/>
        </w:r>
        <w:r>
          <w:fldChar w:fldCharType="begin"/>
        </w:r>
        <w:r>
          <w:instrText xml:space="preserve"> PAGEREF _Toc10936 \h </w:instrText>
        </w:r>
        <w:r>
          <w:fldChar w:fldCharType="separate"/>
        </w:r>
        <w:r>
          <w:t>54</w:t>
        </w:r>
        <w:r>
          <w:fldChar w:fldCharType="end"/>
        </w:r>
      </w:hyperlink>
    </w:p>
    <w:p>
      <w:pPr>
        <w:pStyle w:val="TOC2"/>
        <w:tabs>
          <w:tab w:val="right" w:leader="dot" w:pos="8306"/>
        </w:tabs>
      </w:pPr>
      <w:hyperlink w:anchor="_Toc14204" w:history="1">
        <w:r>
          <w:rPr>
            <w:rFonts w:ascii="仿宋" w:eastAsia="仿宋" w:hAnsi="仿宋" w:cs="仿宋" w:hint="eastAsia"/>
            <w:lang w:eastAsia="zh-CN"/>
          </w:rPr>
          <w:t>(二)、市场定位与竞争分析</w:t>
        </w:r>
        <w:r>
          <w:tab/>
        </w:r>
        <w:r>
          <w:fldChar w:fldCharType="begin"/>
        </w:r>
        <w:r>
          <w:instrText xml:space="preserve"> PAGEREF _Toc14204 \h </w:instrText>
        </w:r>
        <w:r>
          <w:fldChar w:fldCharType="separate"/>
        </w:r>
        <w:r>
          <w:t>55</w:t>
        </w:r>
        <w:r>
          <w:fldChar w:fldCharType="end"/>
        </w:r>
      </w:hyperlink>
    </w:p>
    <w:p>
      <w:pPr>
        <w:pStyle w:val="TOC2"/>
        <w:tabs>
          <w:tab w:val="right" w:leader="dot" w:pos="8306"/>
        </w:tabs>
      </w:pPr>
      <w:hyperlink w:anchor="_Toc27588" w:history="1">
        <w:r>
          <w:rPr>
            <w:rFonts w:ascii="仿宋" w:eastAsia="仿宋" w:hAnsi="仿宋" w:cs="仿宋" w:hint="eastAsia"/>
            <w:lang w:eastAsia="zh-CN"/>
          </w:rPr>
          <w:t>(三)、营销渠道与策略</w:t>
        </w:r>
        <w:r>
          <w:tab/>
        </w:r>
        <w:r>
          <w:fldChar w:fldCharType="begin"/>
        </w:r>
        <w:r>
          <w:instrText xml:space="preserve"> PAGEREF _Toc27588 \h </w:instrText>
        </w:r>
        <w:r>
          <w:fldChar w:fldCharType="separate"/>
        </w:r>
        <w:r>
          <w:t>57</w:t>
        </w:r>
        <w:r>
          <w:fldChar w:fldCharType="end"/>
        </w:r>
      </w:hyperlink>
    </w:p>
    <w:p>
      <w:pPr>
        <w:pStyle w:val="TOC2"/>
        <w:tabs>
          <w:tab w:val="right" w:leader="dot" w:pos="8306"/>
        </w:tabs>
      </w:pPr>
      <w:hyperlink w:anchor="_Toc16607" w:history="1">
        <w:r>
          <w:rPr>
            <w:rFonts w:ascii="仿宋" w:eastAsia="仿宋" w:hAnsi="仿宋" w:cs="仿宋" w:hint="eastAsia"/>
            <w:lang w:eastAsia="zh-CN"/>
          </w:rPr>
          <w:t>(四)、推广与宣传活动</w:t>
        </w:r>
        <w:r>
          <w:tab/>
        </w:r>
        <w:r>
          <w:fldChar w:fldCharType="begin"/>
        </w:r>
        <w:r>
          <w:instrText xml:space="preserve"> PAGEREF _Toc16607 \h </w:instrText>
        </w:r>
        <w:r>
          <w:fldChar w:fldCharType="separate"/>
        </w:r>
        <w:r>
          <w:t>58</w:t>
        </w:r>
        <w:r>
          <w:fldChar w:fldCharType="end"/>
        </w:r>
      </w:hyperlink>
    </w:p>
    <w:p>
      <w:pPr>
        <w:pStyle w:val="TOC1"/>
        <w:tabs>
          <w:tab w:val="right" w:leader="dot" w:pos="8306"/>
        </w:tabs>
      </w:pPr>
      <w:hyperlink w:anchor="_Toc9895" w:history="1">
        <w:r>
          <w:rPr>
            <w:rFonts w:ascii="仿宋" w:eastAsia="仿宋" w:hAnsi="仿宋" w:cs="仿宋" w:hint="eastAsia"/>
            <w:lang w:eastAsia="zh-CN"/>
          </w:rPr>
          <w:t>十五、不锈钢焊接管项目工程方案分析</w:t>
        </w:r>
        <w:r>
          <w:tab/>
        </w:r>
        <w:r>
          <w:fldChar w:fldCharType="begin"/>
        </w:r>
        <w:r>
          <w:instrText xml:space="preserve"> PAGEREF _Toc9895 \h </w:instrText>
        </w:r>
        <w:r>
          <w:fldChar w:fldCharType="separate"/>
        </w:r>
        <w:r>
          <w:t>63</w:t>
        </w:r>
        <w:r>
          <w:fldChar w:fldCharType="end"/>
        </w:r>
      </w:hyperlink>
    </w:p>
    <w:p>
      <w:pPr>
        <w:pStyle w:val="TOC2"/>
        <w:tabs>
          <w:tab w:val="right" w:leader="dot" w:pos="8306"/>
        </w:tabs>
      </w:pPr>
      <w:hyperlink w:anchor="_Toc21810" w:history="1">
        <w:r>
          <w:rPr>
            <w:rFonts w:ascii="仿宋" w:eastAsia="仿宋" w:hAnsi="仿宋" w:cs="仿宋" w:hint="eastAsia"/>
            <w:lang w:eastAsia="zh-CN"/>
          </w:rPr>
          <w:t>(一)、建筑工程设计原则</w:t>
        </w:r>
        <w:r>
          <w:tab/>
        </w:r>
        <w:r>
          <w:fldChar w:fldCharType="begin"/>
        </w:r>
        <w:r>
          <w:instrText xml:space="preserve"> PAGEREF _Toc21810 \h </w:instrText>
        </w:r>
        <w:r>
          <w:fldChar w:fldCharType="separate"/>
        </w:r>
        <w:r>
          <w:t>63</w:t>
        </w:r>
        <w:r>
          <w:fldChar w:fldCharType="end"/>
        </w:r>
      </w:hyperlink>
    </w:p>
    <w:p>
      <w:pPr>
        <w:pStyle w:val="TOC2"/>
        <w:tabs>
          <w:tab w:val="right" w:leader="dot" w:pos="8306"/>
        </w:tabs>
      </w:pPr>
      <w:hyperlink w:anchor="_Toc15450" w:history="1">
        <w:r>
          <w:rPr>
            <w:rFonts w:ascii="仿宋" w:eastAsia="仿宋" w:hAnsi="仿宋" w:cs="仿宋" w:hint="eastAsia"/>
            <w:lang w:eastAsia="zh-CN"/>
          </w:rPr>
          <w:t>(二)、土建工程建设指标</w:t>
        </w:r>
        <w:r>
          <w:tab/>
        </w:r>
        <w:r>
          <w:fldChar w:fldCharType="begin"/>
        </w:r>
        <w:r>
          <w:instrText xml:space="preserve"> PAGEREF _Toc15450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342"/>
      <w:r>
        <w:rPr>
          <w:rFonts w:ascii="仿宋" w:eastAsia="仿宋" w:hAnsi="仿宋" w:cs="仿宋" w:hint="eastAsia"/>
          <w:sz w:val="28"/>
          <w:lang w:eastAsia="zh-CN"/>
        </w:rPr>
        <w:t>一、不锈钢焊接管项目选址可行性分析</w:t>
      </w:r>
      <w:bookmarkEnd w:id="2"/>
    </w:p>
    <w:p>
      <w:pPr>
        <w:pStyle w:val="Heading2"/>
        <w:rPr>
          <w:rFonts w:ascii="仿宋" w:eastAsia="仿宋" w:hAnsi="仿宋" w:cs="仿宋" w:hint="eastAsia"/>
          <w:lang w:eastAsia="zh-CN"/>
        </w:rPr>
      </w:pPr>
      <w:bookmarkStart w:id="3" w:name="_Toc32470"/>
      <w:r>
        <w:rPr>
          <w:rFonts w:ascii="仿宋" w:eastAsia="仿宋" w:hAnsi="仿宋" w:cs="仿宋" w:hint="eastAsia"/>
          <w:lang w:eastAsia="zh-CN"/>
        </w:rPr>
        <w:t>(一)、不锈钢焊接管项目选址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该不锈钢焊接管项目选址位于XX省XX市XX区XXX街道</w:t>
      </w:r>
    </w:p>
    <w:p>
      <w:pPr>
        <w:pStyle w:val="Heading2"/>
        <w:ind w:firstLine="560" w:firstLineChars="200"/>
        <w:rPr>
          <w:rFonts w:ascii="仿宋" w:eastAsia="仿宋" w:hAnsi="仿宋" w:cs="仿宋" w:hint="eastAsia"/>
          <w:sz w:val="28"/>
          <w:lang w:eastAsia="zh-CN"/>
        </w:rPr>
      </w:pPr>
      <w:bookmarkStart w:id="4" w:name="_Toc1895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不锈钢焊接管项目的征地面积将根据不锈钢焊接管项目的实际规模和需求进行精确规划。具体面积XXX平方米，旨在确保不锈钢焊接管项目不仅能够满足当前的发展需求，还能够预留空间以适应未来的扩展。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净用地面积是在征地面积基础上去除不可利用面积后的实际可开发用地。具体面积XXX平方米，考虑到环保、交通、安全等多方面因素，以确保不锈钢焊接管项目在整体利用效率上达到最优。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不锈钢焊接管项目计划建设的建筑总规模具体面积XXX平方米。这一规模的确定综合考虑了不锈钢焊接管项目的性质、规模，以及城市规划的相关要求，确保建筑布局与周边环境协调一致。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绿地率是不锈钢焊接管项目用地中被规划为绿地的比例。具体面积XXX平方米，旨在通过合理规划绿地，改善不锈钢焊接管项目周边环境，提升居民生活质量，并符合城市整体绿化规划。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容积率是用地上可以建设的建筑总体积与用地面积之比。具体面积XXX，通过合理的容积率规划，确保不锈钢焊接管项目建筑规模与周边环境和谐共生。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不锈钢焊接管项目选址与当地城市规划相一致，具体面积XXX平方米。通过与城市规划部门深入沟通，确保不锈钢焊接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不锈钢焊接管项目选址符合当地产业政策，具体面积XXX平方米。这包括不锈钢焊接管项目对当地经济的促进作用，以及对相关产业的带动效应，确保不锈钢焊接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用地总体要求必须符合环保和可持续发展的原则，具体面积XXX平方米。通过采用绿色建筑设计、节能减排等措施，确保不锈钢焊接管项目在建设和运营过程中对环境的影响最小化，达到可持续发展的要求。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确保不锈钢焊接管项目选址具备必要的公共设施配套，具体面积XXX平方米。这包括交通便利性、教育、医疗等基础设施，以提高居民生活品质，使得不锈钢焊接管项目选址更具吸引力。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考虑用地总体要求对当地社会稳定性的影响，具体面积XXX平方米。通过深入了解当地社区反馈，确保不锈钢焊接管项目的选址和建设过程对当地社会和谐稳定产生积极作用。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不锈钢焊接管项目选址不仅符合法规和规划，还在实际操作中具有可行性。这一全面规划将为不锈钢焊接管项目的成功实施提供坚实的基础，确保不锈钢焊接管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009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焊接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不锈钢焊接管项目的设备规划和空间设计中，我们将采取灵活设备布局的措施。设备布局将根据实际需求进行灵活设计，避免不必要的浪费。通过合理规划设备摆放位置，我们将提高设备的利用率，减少设备间距，以确保不锈钢焊接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不锈钢焊接管项目内部引入共享设施的概念，例如共享会议室、办公区等。通过这种方式，我们可以减少对资源的重复建设，提高资源共享效率，从而减小不锈钢焊接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343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不锈钢焊接管项目的总图布置中，我们将不同功能区域进行明确的规划，以最大程度满足不锈钢焊接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077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不锈钢焊接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焊接管项目对环境的影响是综合评价的重要因素之一。我们将详细考虑选址周边的自然环境、生态保护区、水源地等情况，确保不锈钢焊接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对选址的评价还需充分考虑当地政府的产业政策和法规。我们将详细了解不锈钢焊接管项目所在地的相关政策，确保不锈钢焊接管项目的规划和运营与当地法规相符，降低不必要的法律风险。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考虑到社会稳定性对企业运营的重要性，我们将评估选址地区的社会安全情况、劳工关系、社区反馈等方面，以确保不锈钢焊接管项目的建设和运营不会受到社会稳定性的负面影响。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最后，我们将综合考虑用地成本，包括土地购置费用、土地开发成本等。通过对用地成本的详细评估，我们能够做出更为精确的经济效益分析，为不锈钢焊接管项目的投资决策提供有力支持。</w:t>
      </w:r>
    </w:p>
    <w:p>
      <w:pPr>
        <w:pStyle w:val="Heading1"/>
        <w:ind w:firstLine="560" w:firstLineChars="200"/>
        <w:rPr>
          <w:rFonts w:ascii="仿宋" w:eastAsia="仿宋" w:hAnsi="仿宋" w:cs="仿宋" w:hint="eastAsia"/>
          <w:sz w:val="28"/>
          <w:lang w:eastAsia="zh-CN"/>
        </w:rPr>
      </w:pPr>
      <w:bookmarkStart w:id="8" w:name="_Toc7334"/>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1649"/>
      <w:r>
        <w:rPr>
          <w:rFonts w:ascii="仿宋" w:eastAsia="仿宋" w:hAnsi="仿宋" w:cs="仿宋" w:hint="eastAsia"/>
          <w:lang w:eastAsia="zh-CN"/>
        </w:rPr>
        <w:t>(一)、不锈钢焊接管行业分析</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不锈钢焊接管行业一直以来都是市场的关注焦点。行业内的发展趋势、竞争态势以及潜在机会都对不锈钢焊接管项目的推进产生深远的影响。通过深入研究行业的整体概貌，我们将更好地理解行业的核心特征，为不锈钢焊接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焊接管行业，技术一直是推动创新和发展的关键因素。我们将对当前技术趋势进行详尽分析，包括但不限于人工智能、大数据应用、先进制造技术等。这有助于不锈钢焊接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不锈钢焊接管项目成功的基础。我们将对主要竞争对手进行深入研究，包括其市场份额、产品特点、市场定位等。通过全面了解竞争对手的优势和劣势，不锈钢焊接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2797"/>
      <w:r>
        <w:rPr>
          <w:rFonts w:ascii="仿宋" w:eastAsia="仿宋" w:hAnsi="仿宋" w:cs="仿宋" w:hint="eastAsia"/>
          <w:sz w:val="28"/>
          <w:lang w:eastAsia="zh-CN"/>
        </w:rPr>
        <w:t>(二)、不锈钢焊接管市场分析预测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不锈钢焊接管市场未来的增长趋势。这包括市场的整体规模、各细分领域的发展趋势等。不锈钢焊接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不锈钢焊接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不锈钢焊接管项目实施过程中需要充分考虑的因素。我们将对市场风险进行全面评估，包括但不限于政策法规风险、市场竞争风险、技术变革风险等。通过对潜在风险的深入分析，不锈钢焊接管项目可以制定相应的风险缓解策略，降低不确定性对不锈钢焊接管项目的影响。</w:t>
      </w:r>
    </w:p>
    <w:p>
      <w:pPr>
        <w:pStyle w:val="Heading1"/>
        <w:ind w:firstLine="560" w:firstLineChars="200"/>
        <w:rPr>
          <w:rFonts w:ascii="仿宋" w:eastAsia="仿宋" w:hAnsi="仿宋" w:cs="仿宋" w:hint="eastAsia"/>
          <w:sz w:val="28"/>
          <w:lang w:eastAsia="zh-CN"/>
        </w:rPr>
      </w:pPr>
      <w:bookmarkStart w:id="11" w:name="_Toc29375"/>
      <w:r>
        <w:rPr>
          <w:rFonts w:ascii="仿宋" w:eastAsia="仿宋" w:hAnsi="仿宋" w:cs="仿宋" w:hint="eastAsia"/>
          <w:sz w:val="28"/>
          <w:lang w:eastAsia="zh-CN"/>
        </w:rPr>
        <w:t>三、不锈钢焊接管项目文档管理</w:t>
      </w:r>
      <w:bookmarkEnd w:id="11"/>
    </w:p>
    <w:p>
      <w:pPr>
        <w:pStyle w:val="Heading2"/>
        <w:rPr>
          <w:rFonts w:ascii="仿宋" w:eastAsia="仿宋" w:hAnsi="仿宋" w:cs="仿宋" w:hint="eastAsia"/>
          <w:lang w:eastAsia="zh-CN"/>
        </w:rPr>
      </w:pPr>
      <w:bookmarkStart w:id="12" w:name="_Toc27800"/>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不锈钢焊接管项目高度重视文档的质量和准确性，以支持不锈钢焊接管项目的各项活动和决策。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文档的编制始于不锈钢焊接管项目计划的初期，我们制定了详细的文档编制计划，明确了每个文档的内容、格式和编写责任人。在不锈钢焊接管项目启动阶段，我们首先编制了不锈钢焊接管项目章程，明确定义了不锈钢焊接管项目的目标、范围、风险等关键要素。随后，不锈钢焊接管项目团队根据计划陆续编制了需求文档、设计文档、测试文档等各类文档，确保不锈钢焊接管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不锈钢焊接管项目管理中的重要环节，旨在确保不锈钢焊接管项目文档符合质量标准和不锈钢焊接管项目需求。在不锈钢焊接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不锈钢焊接管项目相关利益方和专业领域的专家对文档进行独立审查。这有助于获取更全面、客观的反馈，确保不锈钢焊接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不锈钢焊接管项目在文档编制与审查方面建立了严格的管理机制，通过规范的流程和多维度的审查，确保不锈钢焊接管项目文档的质量、准确性和可靠性，为不锈钢焊接管项目的顺利推进提供了有力支持。</w:t>
      </w:r>
    </w:p>
    <w:p>
      <w:pPr>
        <w:pStyle w:val="Heading2"/>
        <w:ind w:firstLine="560" w:firstLineChars="200"/>
        <w:rPr>
          <w:rFonts w:ascii="仿宋" w:eastAsia="仿宋" w:hAnsi="仿宋" w:cs="仿宋" w:hint="eastAsia"/>
          <w:sz w:val="28"/>
          <w:lang w:eastAsia="zh-CN"/>
        </w:rPr>
      </w:pPr>
      <w:bookmarkStart w:id="13" w:name="_Toc5748"/>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在不锈钢焊接管项目中，我们致力于优化文档发布与分发过程，以确保信息的高效传递和团队间协作的顺畅进行。以下是我们采取的关键优化策略：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我们通过多渠道发布文档，包括电子邮件、不锈钢焊接管项目管理平台、内部网站等，以满足不同团队成员的偏好和需求。多渠道发布确保了信息的全面覆盖。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我们采用了精细的权限控制，确保只有授权人员可以访问敏感信息。这种安全措施保护了不锈钢焊接管项目文档的机密性，防止了未经授权的信息泄露。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9990"/>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不锈钢焊接管项目生命周期中一个至关重要的环节，直接关系到不锈钢焊接管项目信息的长期保存和历史记录的完整性。在不锈钢焊接管项目中，我们实施了一系列有效的文档存档与归档管理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1818"/>
      <w:r>
        <w:rPr>
          <w:rFonts w:ascii="仿宋" w:eastAsia="仿宋" w:hAnsi="仿宋" w:cs="仿宋" w:hint="eastAsia"/>
          <w:sz w:val="28"/>
          <w:lang w:eastAsia="zh-CN"/>
        </w:rPr>
        <w:t>四、不锈钢焊接管项目可持续发展</w:t>
      </w:r>
      <w:bookmarkEnd w:id="15"/>
    </w:p>
    <w:p>
      <w:pPr>
        <w:pStyle w:val="Heading2"/>
        <w:rPr>
          <w:rFonts w:ascii="仿宋" w:eastAsia="仿宋" w:hAnsi="仿宋" w:cs="仿宋" w:hint="eastAsia"/>
          <w:lang w:eastAsia="zh-CN"/>
        </w:rPr>
      </w:pPr>
      <w:bookmarkStart w:id="16" w:name="_Toc3235"/>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焊接管项目中，不锈钢焊接管项目团队着眼于未来，明确了可持续发展的战略方向。制定的具体可持续发展目标包括降低资源使用、采用环保技术、最大化社会效益等。这一步骤不仅有助于不锈钢焊接管项目在环保和社会责任方面达到最高标准，也为未来提供了明确的指引，确保不锈钢焊接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可持续实践的融入不锈钢焊接管项目管理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不锈钢焊接管项目管理周期。从不锈钢焊接管项目规划开始，不锈钢焊接管项目团队就考虑了环境和社会的因素。在执行阶段，不锈钢焊接管项目团队积极推动绿色技术的应用，优化资源利用。此外，关注员工的社会责任，通过培训和沟通活动提高员工对可持续发展的认知，使他们能够在日常工作中践行可持续实践。这些举措不仅为不锈钢焊接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5130"/>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扎根于不锈钢焊接管项目的可持续发展理念，我们深信环保与社会责任是不锈钢焊接管项目成功的关键支柱。在不锈钢焊接管项目的每一步，我们都致力于通过创新和实践，履行对环境和社会的坚定责任。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团队通过引入先进的环保技术、建立高效的废物处理系统以及推动能源节约措施，积极履行环保责任。定期的环保监测和评估确保不锈钢焊接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不仅致力于自身可持续发展，还注重对社会的回馈。通过支持社区不锈钢焊接管项目、参与慈善事业、提供培训机会等方式，不锈钢焊接管项目积极履行社会责任。与当地社区建立积极互动，关注员工的工作与生活平衡，以及员工的身心健康，是不锈钢焊接管项目在社会责任层面的关键举措。这样的实践不仅增强了不锈钢焊接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6401"/>
      <w:r>
        <w:rPr>
          <w:rFonts w:ascii="仿宋" w:eastAsia="仿宋" w:hAnsi="仿宋" w:cs="仿宋" w:hint="eastAsia"/>
          <w:sz w:val="28"/>
          <w:lang w:eastAsia="zh-CN"/>
        </w:rPr>
        <w:t>五、不锈钢焊接管项目土建工程</w:t>
      </w:r>
      <w:bookmarkEnd w:id="18"/>
    </w:p>
    <w:p>
      <w:pPr>
        <w:pStyle w:val="Heading2"/>
        <w:rPr>
          <w:rFonts w:ascii="仿宋" w:eastAsia="仿宋" w:hAnsi="仿宋" w:cs="仿宋" w:hint="eastAsia"/>
          <w:lang w:eastAsia="zh-CN"/>
        </w:rPr>
      </w:pPr>
      <w:bookmarkStart w:id="19" w:name="_Toc5318"/>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在不锈钢焊接管项目的建筑工程设计中，我们将秉承一系列重要的设计原则，以确保不锈钢焊接管项目建筑在功能、美观、可持续性等方面达到最佳效果。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首要原则是确保建筑的功能性得到最大化的发挥。我们将充分理解不锈钢焊接管项目的实际需求，合理布局各个功能区域，保证建筑在满足业务需求的同时，提供高效的工作环境。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在建筑设计中，我们将综合考虑建设和运营成本。通过精细的经济效益分析，确保设计方案在高效利用资源的同时，对不锈钢焊接管项目的长期盈利能力有积极的贡献。</w:t>
      </w:r>
    </w:p>
    <w:p>
      <w:pPr>
        <w:pStyle w:val="Heading2"/>
        <w:ind w:firstLine="560" w:firstLineChars="200"/>
        <w:rPr>
          <w:rFonts w:ascii="仿宋" w:eastAsia="仿宋" w:hAnsi="仿宋" w:cs="仿宋" w:hint="eastAsia"/>
          <w:sz w:val="28"/>
          <w:lang w:eastAsia="zh-CN"/>
        </w:rPr>
      </w:pPr>
      <w:bookmarkStart w:id="20" w:name="_Toc28111"/>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https://d.book118.com/918062122111006044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EA106F"/>
    <w:rsid w:val="5BEA10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806212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2024-02-29T22:04:00Z</dcterms:created>
  <dcterms:modified xsi:type="dcterms:W3CDTF">2024-02-29T22:05:09Z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531F4D5D678B4D588723328CC47E0CB4_11</vt:lpwstr>
  </property>
  <property fmtid="{D5CDD505-2E9C-101B-9397-08002B2CF9AE}" pid="3" name="KSOProductBuildVer">
    <vt:lpwstr>2052-12.1.0.16388</vt:lpwstr>
  </property>
</Properties>
</file>