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注射用骨肽项目建设总纲及方案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82" w:history="1">
        <w:r>
          <w:rPr>
            <w:rFonts w:ascii="仿宋" w:eastAsia="仿宋" w:hAnsi="仿宋" w:cs="仿宋" w:hint="eastAsia"/>
            <w:lang w:eastAsia="zh-CN"/>
          </w:rPr>
          <w:t>前言</w:t>
        </w:r>
        <w:r>
          <w:tab/>
        </w:r>
        <w:r>
          <w:fldChar w:fldCharType="begin"/>
        </w:r>
        <w:r>
          <w:instrText xml:space="preserve"> PAGEREF _Toc14082 \h </w:instrText>
        </w:r>
        <w:r>
          <w:fldChar w:fldCharType="separate"/>
        </w:r>
        <w:r>
          <w:t>3</w:t>
        </w:r>
        <w:r>
          <w:fldChar w:fldCharType="end"/>
        </w:r>
      </w:hyperlink>
    </w:p>
    <w:p>
      <w:pPr>
        <w:pStyle w:val="TOC1"/>
        <w:tabs>
          <w:tab w:val="right" w:leader="dot" w:pos="8306"/>
        </w:tabs>
      </w:pPr>
      <w:hyperlink w:anchor="_Toc1191" w:history="1">
        <w:r>
          <w:rPr>
            <w:rFonts w:ascii="仿宋" w:eastAsia="仿宋" w:hAnsi="仿宋" w:cs="仿宋" w:hint="eastAsia"/>
            <w:lang w:eastAsia="zh-CN"/>
          </w:rPr>
          <w:t>一、注射用骨肽项目概论</w:t>
        </w:r>
        <w:r>
          <w:tab/>
        </w:r>
        <w:r>
          <w:fldChar w:fldCharType="begin"/>
        </w:r>
        <w:r>
          <w:instrText xml:space="preserve"> PAGEREF _Toc1191 \h </w:instrText>
        </w:r>
        <w:r>
          <w:fldChar w:fldCharType="separate"/>
        </w:r>
        <w:r>
          <w:t>3</w:t>
        </w:r>
        <w:r>
          <w:fldChar w:fldCharType="end"/>
        </w:r>
      </w:hyperlink>
    </w:p>
    <w:p>
      <w:pPr>
        <w:pStyle w:val="TOC2"/>
        <w:tabs>
          <w:tab w:val="right" w:leader="dot" w:pos="8306"/>
        </w:tabs>
      </w:pPr>
      <w:hyperlink w:anchor="_Toc30730" w:history="1">
        <w:r>
          <w:rPr>
            <w:rFonts w:ascii="仿宋" w:eastAsia="仿宋" w:hAnsi="仿宋" w:cs="仿宋" w:hint="eastAsia"/>
            <w:lang w:eastAsia="zh-CN"/>
          </w:rPr>
          <w:t>(一)、项目申报单位概况</w:t>
        </w:r>
        <w:r>
          <w:tab/>
        </w:r>
        <w:r>
          <w:fldChar w:fldCharType="begin"/>
        </w:r>
        <w:r>
          <w:instrText xml:space="preserve"> PAGEREF _Toc30730 \h </w:instrText>
        </w:r>
        <w:r>
          <w:fldChar w:fldCharType="separate"/>
        </w:r>
        <w:r>
          <w:t>3</w:t>
        </w:r>
        <w:r>
          <w:fldChar w:fldCharType="end"/>
        </w:r>
      </w:hyperlink>
    </w:p>
    <w:p>
      <w:pPr>
        <w:pStyle w:val="TOC2"/>
        <w:tabs>
          <w:tab w:val="right" w:leader="dot" w:pos="8306"/>
        </w:tabs>
      </w:pPr>
      <w:hyperlink w:anchor="_Toc25373" w:history="1">
        <w:r>
          <w:rPr>
            <w:rFonts w:ascii="仿宋" w:eastAsia="仿宋" w:hAnsi="仿宋" w:cs="仿宋" w:hint="eastAsia"/>
            <w:lang w:eastAsia="zh-CN"/>
          </w:rPr>
          <w:t>(二)、项目概况</w:t>
        </w:r>
        <w:r>
          <w:tab/>
        </w:r>
        <w:r>
          <w:fldChar w:fldCharType="begin"/>
        </w:r>
        <w:r>
          <w:instrText xml:space="preserve"> PAGEREF _Toc25373 \h </w:instrText>
        </w:r>
        <w:r>
          <w:fldChar w:fldCharType="separate"/>
        </w:r>
        <w:r>
          <w:t>4</w:t>
        </w:r>
        <w:r>
          <w:fldChar w:fldCharType="end"/>
        </w:r>
      </w:hyperlink>
    </w:p>
    <w:p>
      <w:pPr>
        <w:pStyle w:val="TOC1"/>
        <w:tabs>
          <w:tab w:val="right" w:leader="dot" w:pos="8306"/>
        </w:tabs>
      </w:pPr>
      <w:hyperlink w:anchor="_Toc924" w:history="1">
        <w:r>
          <w:rPr>
            <w:rFonts w:ascii="仿宋" w:eastAsia="仿宋" w:hAnsi="仿宋" w:cs="仿宋" w:hint="eastAsia"/>
            <w:lang w:eastAsia="zh-CN"/>
          </w:rPr>
          <w:t>二、财务管理与成本控制</w:t>
        </w:r>
        <w:r>
          <w:tab/>
        </w:r>
        <w:r>
          <w:fldChar w:fldCharType="begin"/>
        </w:r>
        <w:r>
          <w:instrText xml:space="preserve"> PAGEREF _Toc924 \h </w:instrText>
        </w:r>
        <w:r>
          <w:fldChar w:fldCharType="separate"/>
        </w:r>
        <w:r>
          <w:t>7</w:t>
        </w:r>
        <w:r>
          <w:fldChar w:fldCharType="end"/>
        </w:r>
      </w:hyperlink>
    </w:p>
    <w:p>
      <w:pPr>
        <w:pStyle w:val="TOC2"/>
        <w:tabs>
          <w:tab w:val="right" w:leader="dot" w:pos="8306"/>
        </w:tabs>
      </w:pPr>
      <w:hyperlink w:anchor="_Toc10410" w:history="1">
        <w:r>
          <w:rPr>
            <w:rFonts w:ascii="仿宋" w:eastAsia="仿宋" w:hAnsi="仿宋" w:cs="仿宋" w:hint="eastAsia"/>
            <w:lang w:eastAsia="zh-CN"/>
          </w:rPr>
          <w:t>(一)、财务管理体系建设</w:t>
        </w:r>
        <w:r>
          <w:tab/>
        </w:r>
        <w:r>
          <w:fldChar w:fldCharType="begin"/>
        </w:r>
        <w:r>
          <w:instrText xml:space="preserve"> PAGEREF _Toc10410 \h </w:instrText>
        </w:r>
        <w:r>
          <w:fldChar w:fldCharType="separate"/>
        </w:r>
        <w:r>
          <w:t>7</w:t>
        </w:r>
        <w:r>
          <w:fldChar w:fldCharType="end"/>
        </w:r>
      </w:hyperlink>
    </w:p>
    <w:p>
      <w:pPr>
        <w:pStyle w:val="TOC2"/>
        <w:tabs>
          <w:tab w:val="right" w:leader="dot" w:pos="8306"/>
        </w:tabs>
      </w:pPr>
      <w:hyperlink w:anchor="_Toc25296" w:history="1">
        <w:r>
          <w:rPr>
            <w:rFonts w:ascii="仿宋" w:eastAsia="仿宋" w:hAnsi="仿宋" w:cs="仿宋" w:hint="eastAsia"/>
            <w:lang w:eastAsia="zh-CN"/>
          </w:rPr>
          <w:t>(二)、成本控制措施</w:t>
        </w:r>
        <w:r>
          <w:tab/>
        </w:r>
        <w:r>
          <w:fldChar w:fldCharType="begin"/>
        </w:r>
        <w:r>
          <w:instrText xml:space="preserve"> PAGEREF _Toc25296 \h </w:instrText>
        </w:r>
        <w:r>
          <w:fldChar w:fldCharType="separate"/>
        </w:r>
        <w:r>
          <w:t>8</w:t>
        </w:r>
        <w:r>
          <w:fldChar w:fldCharType="end"/>
        </w:r>
      </w:hyperlink>
    </w:p>
    <w:p>
      <w:pPr>
        <w:pStyle w:val="TOC1"/>
        <w:tabs>
          <w:tab w:val="right" w:leader="dot" w:pos="8306"/>
        </w:tabs>
      </w:pPr>
      <w:hyperlink w:anchor="_Toc16796" w:history="1">
        <w:r>
          <w:rPr>
            <w:rFonts w:ascii="仿宋" w:eastAsia="仿宋" w:hAnsi="仿宋" w:cs="仿宋" w:hint="eastAsia"/>
            <w:lang w:eastAsia="zh-CN"/>
          </w:rPr>
          <w:t>三、资源开发及综合利用分析</w:t>
        </w:r>
        <w:r>
          <w:tab/>
        </w:r>
        <w:r>
          <w:fldChar w:fldCharType="begin"/>
        </w:r>
        <w:r>
          <w:instrText xml:space="preserve"> PAGEREF _Toc16796 \h </w:instrText>
        </w:r>
        <w:r>
          <w:fldChar w:fldCharType="separate"/>
        </w:r>
        <w:r>
          <w:t>9</w:t>
        </w:r>
        <w:r>
          <w:fldChar w:fldCharType="end"/>
        </w:r>
      </w:hyperlink>
    </w:p>
    <w:p>
      <w:pPr>
        <w:pStyle w:val="TOC2"/>
        <w:tabs>
          <w:tab w:val="right" w:leader="dot" w:pos="8306"/>
        </w:tabs>
      </w:pPr>
      <w:hyperlink w:anchor="_Toc8685" w:history="1">
        <w:r>
          <w:rPr>
            <w:rFonts w:ascii="仿宋" w:eastAsia="仿宋" w:hAnsi="仿宋" w:cs="仿宋" w:hint="eastAsia"/>
            <w:lang w:eastAsia="zh-CN"/>
          </w:rPr>
          <w:t>(一)、资源开发方案</w:t>
        </w:r>
        <w:r>
          <w:tab/>
        </w:r>
        <w:r>
          <w:fldChar w:fldCharType="begin"/>
        </w:r>
        <w:r>
          <w:instrText xml:space="preserve"> PAGEREF _Toc8685 \h </w:instrText>
        </w:r>
        <w:r>
          <w:fldChar w:fldCharType="separate"/>
        </w:r>
        <w:r>
          <w:t>9</w:t>
        </w:r>
        <w:r>
          <w:fldChar w:fldCharType="end"/>
        </w:r>
      </w:hyperlink>
    </w:p>
    <w:p>
      <w:pPr>
        <w:pStyle w:val="TOC2"/>
        <w:tabs>
          <w:tab w:val="right" w:leader="dot" w:pos="8306"/>
        </w:tabs>
      </w:pPr>
      <w:hyperlink w:anchor="_Toc23947" w:history="1">
        <w:r>
          <w:rPr>
            <w:rFonts w:ascii="仿宋" w:eastAsia="仿宋" w:hAnsi="仿宋" w:cs="仿宋" w:hint="eastAsia"/>
            <w:lang w:eastAsia="zh-CN"/>
          </w:rPr>
          <w:t>(二)、资源利用方案</w:t>
        </w:r>
        <w:r>
          <w:tab/>
        </w:r>
        <w:r>
          <w:fldChar w:fldCharType="begin"/>
        </w:r>
        <w:r>
          <w:instrText xml:space="preserve"> PAGEREF _Toc23947 \h </w:instrText>
        </w:r>
        <w:r>
          <w:fldChar w:fldCharType="separate"/>
        </w:r>
        <w:r>
          <w:t>11</w:t>
        </w:r>
        <w:r>
          <w:fldChar w:fldCharType="end"/>
        </w:r>
      </w:hyperlink>
    </w:p>
    <w:p>
      <w:pPr>
        <w:pStyle w:val="TOC2"/>
        <w:tabs>
          <w:tab w:val="right" w:leader="dot" w:pos="8306"/>
        </w:tabs>
      </w:pPr>
      <w:hyperlink w:anchor="_Toc23790" w:history="1">
        <w:r>
          <w:rPr>
            <w:rFonts w:ascii="仿宋" w:eastAsia="仿宋" w:hAnsi="仿宋" w:cs="仿宋" w:hint="eastAsia"/>
            <w:lang w:eastAsia="zh-CN"/>
          </w:rPr>
          <w:t>(三)、资源节约措施</w:t>
        </w:r>
        <w:r>
          <w:tab/>
        </w:r>
        <w:r>
          <w:fldChar w:fldCharType="begin"/>
        </w:r>
        <w:r>
          <w:instrText xml:space="preserve"> PAGEREF _Toc23790 \h </w:instrText>
        </w:r>
        <w:r>
          <w:fldChar w:fldCharType="separate"/>
        </w:r>
        <w:r>
          <w:t>12</w:t>
        </w:r>
        <w:r>
          <w:fldChar w:fldCharType="end"/>
        </w:r>
      </w:hyperlink>
    </w:p>
    <w:p>
      <w:pPr>
        <w:pStyle w:val="TOC1"/>
        <w:tabs>
          <w:tab w:val="right" w:leader="dot" w:pos="8306"/>
        </w:tabs>
      </w:pPr>
      <w:hyperlink w:anchor="_Toc12353" w:history="1">
        <w:r>
          <w:rPr>
            <w:rFonts w:ascii="仿宋" w:eastAsia="仿宋" w:hAnsi="仿宋" w:cs="仿宋" w:hint="eastAsia"/>
            <w:lang w:eastAsia="zh-CN"/>
          </w:rPr>
          <w:t>四、项目选址研究</w:t>
        </w:r>
        <w:r>
          <w:tab/>
        </w:r>
        <w:r>
          <w:fldChar w:fldCharType="begin"/>
        </w:r>
        <w:r>
          <w:instrText xml:space="preserve"> PAGEREF _Toc12353 \h </w:instrText>
        </w:r>
        <w:r>
          <w:fldChar w:fldCharType="separate"/>
        </w:r>
        <w:r>
          <w:t>13</w:t>
        </w:r>
        <w:r>
          <w:fldChar w:fldCharType="end"/>
        </w:r>
      </w:hyperlink>
    </w:p>
    <w:p>
      <w:pPr>
        <w:pStyle w:val="TOC2"/>
        <w:tabs>
          <w:tab w:val="right" w:leader="dot" w:pos="8306"/>
        </w:tabs>
      </w:pPr>
      <w:hyperlink w:anchor="_Toc18757" w:history="1">
        <w:r>
          <w:rPr>
            <w:rFonts w:ascii="仿宋" w:eastAsia="仿宋" w:hAnsi="仿宋" w:cs="仿宋" w:hint="eastAsia"/>
            <w:lang w:eastAsia="zh-CN"/>
          </w:rPr>
          <w:t>(一)、项目选址原则</w:t>
        </w:r>
        <w:r>
          <w:tab/>
        </w:r>
        <w:r>
          <w:fldChar w:fldCharType="begin"/>
        </w:r>
        <w:r>
          <w:instrText xml:space="preserve"> PAGEREF _Toc18757 \h </w:instrText>
        </w:r>
        <w:r>
          <w:fldChar w:fldCharType="separate"/>
        </w:r>
        <w:r>
          <w:t>13</w:t>
        </w:r>
        <w:r>
          <w:fldChar w:fldCharType="end"/>
        </w:r>
      </w:hyperlink>
    </w:p>
    <w:p>
      <w:pPr>
        <w:pStyle w:val="TOC2"/>
        <w:tabs>
          <w:tab w:val="right" w:leader="dot" w:pos="8306"/>
        </w:tabs>
      </w:pPr>
      <w:hyperlink w:anchor="_Toc28397" w:history="1">
        <w:r>
          <w:rPr>
            <w:rFonts w:ascii="仿宋" w:eastAsia="仿宋" w:hAnsi="仿宋" w:cs="仿宋" w:hint="eastAsia"/>
            <w:lang w:eastAsia="zh-CN"/>
          </w:rPr>
          <w:t>(二)、项目选址</w:t>
        </w:r>
        <w:r>
          <w:tab/>
        </w:r>
        <w:r>
          <w:fldChar w:fldCharType="begin"/>
        </w:r>
        <w:r>
          <w:instrText xml:space="preserve"> PAGEREF _Toc28397 \h </w:instrText>
        </w:r>
        <w:r>
          <w:fldChar w:fldCharType="separate"/>
        </w:r>
        <w:r>
          <w:t>16</w:t>
        </w:r>
        <w:r>
          <w:fldChar w:fldCharType="end"/>
        </w:r>
      </w:hyperlink>
    </w:p>
    <w:p>
      <w:pPr>
        <w:pStyle w:val="TOC2"/>
        <w:tabs>
          <w:tab w:val="right" w:leader="dot" w:pos="8306"/>
        </w:tabs>
      </w:pPr>
      <w:hyperlink w:anchor="_Toc28363" w:history="1">
        <w:r>
          <w:rPr>
            <w:rFonts w:ascii="仿宋" w:eastAsia="仿宋" w:hAnsi="仿宋" w:cs="仿宋" w:hint="eastAsia"/>
            <w:lang w:eastAsia="zh-CN"/>
          </w:rPr>
          <w:t>(三)、建设条件分析</w:t>
        </w:r>
        <w:r>
          <w:tab/>
        </w:r>
        <w:r>
          <w:fldChar w:fldCharType="begin"/>
        </w:r>
        <w:r>
          <w:instrText xml:space="preserve"> PAGEREF _Toc28363 \h </w:instrText>
        </w:r>
        <w:r>
          <w:fldChar w:fldCharType="separate"/>
        </w:r>
        <w:r>
          <w:t>18</w:t>
        </w:r>
        <w:r>
          <w:fldChar w:fldCharType="end"/>
        </w:r>
      </w:hyperlink>
    </w:p>
    <w:p>
      <w:pPr>
        <w:pStyle w:val="TOC2"/>
        <w:tabs>
          <w:tab w:val="right" w:leader="dot" w:pos="8306"/>
        </w:tabs>
      </w:pPr>
      <w:hyperlink w:anchor="_Toc5091" w:history="1">
        <w:r>
          <w:rPr>
            <w:rFonts w:ascii="仿宋" w:eastAsia="仿宋" w:hAnsi="仿宋" w:cs="仿宋" w:hint="eastAsia"/>
            <w:lang w:eastAsia="zh-CN"/>
          </w:rPr>
          <w:t>(四)、用地控制指标</w:t>
        </w:r>
        <w:r>
          <w:tab/>
        </w:r>
        <w:r>
          <w:fldChar w:fldCharType="begin"/>
        </w:r>
        <w:r>
          <w:instrText xml:space="preserve"> PAGEREF _Toc5091 \h </w:instrText>
        </w:r>
        <w:r>
          <w:fldChar w:fldCharType="separate"/>
        </w:r>
        <w:r>
          <w:t>20</w:t>
        </w:r>
        <w:r>
          <w:fldChar w:fldCharType="end"/>
        </w:r>
      </w:hyperlink>
    </w:p>
    <w:p>
      <w:pPr>
        <w:pStyle w:val="TOC2"/>
        <w:tabs>
          <w:tab w:val="right" w:leader="dot" w:pos="8306"/>
        </w:tabs>
      </w:pPr>
      <w:hyperlink w:anchor="_Toc4335" w:history="1">
        <w:r>
          <w:rPr>
            <w:rFonts w:ascii="仿宋" w:eastAsia="仿宋" w:hAnsi="仿宋" w:cs="仿宋" w:hint="eastAsia"/>
            <w:lang w:eastAsia="zh-CN"/>
          </w:rPr>
          <w:t>(五)、地总体要求</w:t>
        </w:r>
        <w:r>
          <w:tab/>
        </w:r>
        <w:r>
          <w:fldChar w:fldCharType="begin"/>
        </w:r>
        <w:r>
          <w:instrText xml:space="preserve"> PAGEREF _Toc4335 \h </w:instrText>
        </w:r>
        <w:r>
          <w:fldChar w:fldCharType="separate"/>
        </w:r>
        <w:r>
          <w:t>21</w:t>
        </w:r>
        <w:r>
          <w:fldChar w:fldCharType="end"/>
        </w:r>
      </w:hyperlink>
    </w:p>
    <w:p>
      <w:pPr>
        <w:pStyle w:val="TOC2"/>
        <w:tabs>
          <w:tab w:val="right" w:leader="dot" w:pos="8306"/>
        </w:tabs>
      </w:pPr>
      <w:hyperlink w:anchor="_Toc1407" w:history="1">
        <w:r>
          <w:rPr>
            <w:rFonts w:ascii="仿宋" w:eastAsia="仿宋" w:hAnsi="仿宋" w:cs="仿宋" w:hint="eastAsia"/>
            <w:lang w:eastAsia="zh-CN"/>
          </w:rPr>
          <w:t>(六)、节约用地措施</w:t>
        </w:r>
        <w:r>
          <w:tab/>
        </w:r>
        <w:r>
          <w:fldChar w:fldCharType="begin"/>
        </w:r>
        <w:r>
          <w:instrText xml:space="preserve"> PAGEREF _Toc1407 \h </w:instrText>
        </w:r>
        <w:r>
          <w:fldChar w:fldCharType="separate"/>
        </w:r>
        <w:r>
          <w:t>22</w:t>
        </w:r>
        <w:r>
          <w:fldChar w:fldCharType="end"/>
        </w:r>
      </w:hyperlink>
    </w:p>
    <w:p>
      <w:pPr>
        <w:pStyle w:val="TOC2"/>
        <w:tabs>
          <w:tab w:val="right" w:leader="dot" w:pos="8306"/>
        </w:tabs>
      </w:pPr>
      <w:hyperlink w:anchor="_Toc4774" w:history="1">
        <w:r>
          <w:rPr>
            <w:rFonts w:ascii="仿宋" w:eastAsia="仿宋" w:hAnsi="仿宋" w:cs="仿宋" w:hint="eastAsia"/>
            <w:lang w:eastAsia="zh-CN"/>
          </w:rPr>
          <w:t>(七)、选址综合评价</w:t>
        </w:r>
        <w:r>
          <w:tab/>
        </w:r>
        <w:r>
          <w:fldChar w:fldCharType="begin"/>
        </w:r>
        <w:r>
          <w:instrText xml:space="preserve"> PAGEREF _Toc4774 \h </w:instrText>
        </w:r>
        <w:r>
          <w:fldChar w:fldCharType="separate"/>
        </w:r>
        <w:r>
          <w:t>24</w:t>
        </w:r>
        <w:r>
          <w:fldChar w:fldCharType="end"/>
        </w:r>
      </w:hyperlink>
    </w:p>
    <w:p>
      <w:pPr>
        <w:pStyle w:val="TOC1"/>
        <w:tabs>
          <w:tab w:val="right" w:leader="dot" w:pos="8306"/>
        </w:tabs>
      </w:pPr>
      <w:hyperlink w:anchor="_Toc24794" w:history="1">
        <w:r>
          <w:rPr>
            <w:rFonts w:ascii="仿宋" w:eastAsia="仿宋" w:hAnsi="仿宋" w:cs="仿宋" w:hint="eastAsia"/>
            <w:lang w:eastAsia="zh-CN"/>
          </w:rPr>
          <w:t>五、建设风险评估分析</w:t>
        </w:r>
        <w:r>
          <w:tab/>
        </w:r>
        <w:r>
          <w:fldChar w:fldCharType="begin"/>
        </w:r>
        <w:r>
          <w:instrText xml:space="preserve"> PAGEREF _Toc24794 \h </w:instrText>
        </w:r>
        <w:r>
          <w:fldChar w:fldCharType="separate"/>
        </w:r>
        <w:r>
          <w:t>25</w:t>
        </w:r>
        <w:r>
          <w:fldChar w:fldCharType="end"/>
        </w:r>
      </w:hyperlink>
    </w:p>
    <w:p>
      <w:pPr>
        <w:pStyle w:val="TOC2"/>
        <w:tabs>
          <w:tab w:val="right" w:leader="dot" w:pos="8306"/>
        </w:tabs>
      </w:pPr>
      <w:hyperlink w:anchor="_Toc12979" w:history="1">
        <w:r>
          <w:rPr>
            <w:rFonts w:ascii="仿宋" w:eastAsia="仿宋" w:hAnsi="仿宋" w:cs="仿宋" w:hint="eastAsia"/>
            <w:lang w:eastAsia="zh-CN"/>
          </w:rPr>
          <w:t>(一)、政策风险分析</w:t>
        </w:r>
        <w:r>
          <w:tab/>
        </w:r>
        <w:r>
          <w:fldChar w:fldCharType="begin"/>
        </w:r>
        <w:r>
          <w:instrText xml:space="preserve"> PAGEREF _Toc12979 \h </w:instrText>
        </w:r>
        <w:r>
          <w:fldChar w:fldCharType="separate"/>
        </w:r>
        <w:r>
          <w:t>25</w:t>
        </w:r>
        <w:r>
          <w:fldChar w:fldCharType="end"/>
        </w:r>
      </w:hyperlink>
    </w:p>
    <w:p>
      <w:pPr>
        <w:pStyle w:val="TOC2"/>
        <w:tabs>
          <w:tab w:val="right" w:leader="dot" w:pos="8306"/>
        </w:tabs>
      </w:pPr>
      <w:hyperlink w:anchor="_Toc28534" w:history="1">
        <w:r>
          <w:rPr>
            <w:rFonts w:ascii="仿宋" w:eastAsia="仿宋" w:hAnsi="仿宋" w:cs="仿宋" w:hint="eastAsia"/>
            <w:lang w:eastAsia="zh-CN"/>
          </w:rPr>
          <w:t>(二)、社会风险分析</w:t>
        </w:r>
        <w:r>
          <w:tab/>
        </w:r>
        <w:r>
          <w:fldChar w:fldCharType="begin"/>
        </w:r>
        <w:r>
          <w:instrText xml:space="preserve"> PAGEREF _Toc28534 \h </w:instrText>
        </w:r>
        <w:r>
          <w:fldChar w:fldCharType="separate"/>
        </w:r>
        <w:r>
          <w:t>26</w:t>
        </w:r>
        <w:r>
          <w:fldChar w:fldCharType="end"/>
        </w:r>
      </w:hyperlink>
    </w:p>
    <w:p>
      <w:pPr>
        <w:pStyle w:val="TOC2"/>
        <w:tabs>
          <w:tab w:val="right" w:leader="dot" w:pos="8306"/>
        </w:tabs>
      </w:pPr>
      <w:hyperlink w:anchor="_Toc11061" w:history="1">
        <w:r>
          <w:rPr>
            <w:rFonts w:ascii="仿宋" w:eastAsia="仿宋" w:hAnsi="仿宋" w:cs="仿宋" w:hint="eastAsia"/>
            <w:lang w:eastAsia="zh-CN"/>
          </w:rPr>
          <w:t>(三)、市场风险分析</w:t>
        </w:r>
        <w:r>
          <w:tab/>
        </w:r>
        <w:r>
          <w:fldChar w:fldCharType="begin"/>
        </w:r>
        <w:r>
          <w:instrText xml:space="preserve"> PAGEREF _Toc11061 \h </w:instrText>
        </w:r>
        <w:r>
          <w:fldChar w:fldCharType="separate"/>
        </w:r>
        <w:r>
          <w:t>27</w:t>
        </w:r>
        <w:r>
          <w:fldChar w:fldCharType="end"/>
        </w:r>
      </w:hyperlink>
    </w:p>
    <w:p>
      <w:pPr>
        <w:pStyle w:val="TOC2"/>
        <w:tabs>
          <w:tab w:val="right" w:leader="dot" w:pos="8306"/>
        </w:tabs>
      </w:pPr>
      <w:hyperlink w:anchor="_Toc18194" w:history="1">
        <w:r>
          <w:rPr>
            <w:rFonts w:ascii="仿宋" w:eastAsia="仿宋" w:hAnsi="仿宋" w:cs="仿宋" w:hint="eastAsia"/>
            <w:lang w:eastAsia="zh-CN"/>
          </w:rPr>
          <w:t>(四)、资金风险分析</w:t>
        </w:r>
        <w:r>
          <w:tab/>
        </w:r>
        <w:r>
          <w:fldChar w:fldCharType="begin"/>
        </w:r>
        <w:r>
          <w:instrText xml:space="preserve"> PAGEREF _Toc18194 \h </w:instrText>
        </w:r>
        <w:r>
          <w:fldChar w:fldCharType="separate"/>
        </w:r>
        <w:r>
          <w:t>28</w:t>
        </w:r>
        <w:r>
          <w:fldChar w:fldCharType="end"/>
        </w:r>
      </w:hyperlink>
    </w:p>
    <w:p>
      <w:pPr>
        <w:pStyle w:val="TOC2"/>
        <w:tabs>
          <w:tab w:val="right" w:leader="dot" w:pos="8306"/>
        </w:tabs>
      </w:pPr>
      <w:hyperlink w:anchor="_Toc22175" w:history="1">
        <w:r>
          <w:rPr>
            <w:rFonts w:ascii="仿宋" w:eastAsia="仿宋" w:hAnsi="仿宋" w:cs="仿宋" w:hint="eastAsia"/>
            <w:lang w:eastAsia="zh-CN"/>
          </w:rPr>
          <w:t>(五)、技术风险分析</w:t>
        </w:r>
        <w:r>
          <w:tab/>
        </w:r>
        <w:r>
          <w:fldChar w:fldCharType="begin"/>
        </w:r>
        <w:r>
          <w:instrText xml:space="preserve"> PAGEREF _Toc22175 \h </w:instrText>
        </w:r>
        <w:r>
          <w:fldChar w:fldCharType="separate"/>
        </w:r>
        <w:r>
          <w:t>29</w:t>
        </w:r>
        <w:r>
          <w:fldChar w:fldCharType="end"/>
        </w:r>
      </w:hyperlink>
    </w:p>
    <w:p>
      <w:pPr>
        <w:pStyle w:val="TOC2"/>
        <w:tabs>
          <w:tab w:val="right" w:leader="dot" w:pos="8306"/>
        </w:tabs>
      </w:pPr>
      <w:hyperlink w:anchor="_Toc19771" w:history="1">
        <w:r>
          <w:rPr>
            <w:rFonts w:ascii="仿宋" w:eastAsia="仿宋" w:hAnsi="仿宋" w:cs="仿宋" w:hint="eastAsia"/>
            <w:lang w:eastAsia="zh-CN"/>
          </w:rPr>
          <w:t>(六)、财务风险分析</w:t>
        </w:r>
        <w:r>
          <w:tab/>
        </w:r>
        <w:r>
          <w:fldChar w:fldCharType="begin"/>
        </w:r>
        <w:r>
          <w:instrText xml:space="preserve"> PAGEREF _Toc19771 \h </w:instrText>
        </w:r>
        <w:r>
          <w:fldChar w:fldCharType="separate"/>
        </w:r>
        <w:r>
          <w:t>31</w:t>
        </w:r>
        <w:r>
          <w:fldChar w:fldCharType="end"/>
        </w:r>
      </w:hyperlink>
    </w:p>
    <w:p>
      <w:pPr>
        <w:pStyle w:val="TOC2"/>
        <w:tabs>
          <w:tab w:val="right" w:leader="dot" w:pos="8306"/>
        </w:tabs>
      </w:pPr>
      <w:hyperlink w:anchor="_Toc19852" w:history="1">
        <w:r>
          <w:rPr>
            <w:rFonts w:ascii="仿宋" w:eastAsia="仿宋" w:hAnsi="仿宋" w:cs="仿宋" w:hint="eastAsia"/>
            <w:lang w:eastAsia="zh-CN"/>
          </w:rPr>
          <w:t>(七)、管理风险分析</w:t>
        </w:r>
        <w:r>
          <w:tab/>
        </w:r>
        <w:r>
          <w:fldChar w:fldCharType="begin"/>
        </w:r>
        <w:r>
          <w:instrText xml:space="preserve"> PAGEREF _Toc19852 \h </w:instrText>
        </w:r>
        <w:r>
          <w:fldChar w:fldCharType="separate"/>
        </w:r>
        <w:r>
          <w:t>32</w:t>
        </w:r>
        <w:r>
          <w:fldChar w:fldCharType="end"/>
        </w:r>
      </w:hyperlink>
    </w:p>
    <w:p>
      <w:pPr>
        <w:pStyle w:val="TOC2"/>
        <w:tabs>
          <w:tab w:val="right" w:leader="dot" w:pos="8306"/>
        </w:tabs>
      </w:pPr>
      <w:hyperlink w:anchor="_Toc25694" w:history="1">
        <w:r>
          <w:rPr>
            <w:rFonts w:ascii="仿宋" w:eastAsia="仿宋" w:hAnsi="仿宋" w:cs="仿宋" w:hint="eastAsia"/>
            <w:lang w:eastAsia="zh-CN"/>
          </w:rPr>
          <w:t>(八)、其它风险分析</w:t>
        </w:r>
        <w:r>
          <w:tab/>
        </w:r>
        <w:r>
          <w:fldChar w:fldCharType="begin"/>
        </w:r>
        <w:r>
          <w:instrText xml:space="preserve"> PAGEREF _Toc25694 \h </w:instrText>
        </w:r>
        <w:r>
          <w:fldChar w:fldCharType="separate"/>
        </w:r>
        <w:r>
          <w:t>34</w:t>
        </w:r>
        <w:r>
          <w:fldChar w:fldCharType="end"/>
        </w:r>
      </w:hyperlink>
    </w:p>
    <w:p>
      <w:pPr>
        <w:pStyle w:val="TOC2"/>
        <w:tabs>
          <w:tab w:val="right" w:leader="dot" w:pos="8306"/>
        </w:tabs>
      </w:pPr>
      <w:hyperlink w:anchor="_Toc19464" w:history="1">
        <w:r>
          <w:rPr>
            <w:rFonts w:ascii="仿宋" w:eastAsia="仿宋" w:hAnsi="仿宋" w:cs="仿宋" w:hint="eastAsia"/>
            <w:lang w:eastAsia="zh-CN"/>
          </w:rPr>
          <w:t>(九)、社会影响评估</w:t>
        </w:r>
        <w:r>
          <w:tab/>
        </w:r>
        <w:r>
          <w:fldChar w:fldCharType="begin"/>
        </w:r>
        <w:r>
          <w:instrText xml:space="preserve"> PAGEREF _Toc19464 \h </w:instrText>
        </w:r>
        <w:r>
          <w:fldChar w:fldCharType="separate"/>
        </w:r>
        <w:r>
          <w:t>35</w:t>
        </w:r>
        <w:r>
          <w:fldChar w:fldCharType="end"/>
        </w:r>
      </w:hyperlink>
    </w:p>
    <w:p>
      <w:pPr>
        <w:pStyle w:val="TOC1"/>
        <w:tabs>
          <w:tab w:val="right" w:leader="dot" w:pos="8306"/>
        </w:tabs>
      </w:pPr>
      <w:hyperlink w:anchor="_Toc30304" w:history="1">
        <w:r>
          <w:rPr>
            <w:rFonts w:ascii="仿宋" w:eastAsia="仿宋" w:hAnsi="仿宋" w:cs="仿宋" w:hint="eastAsia"/>
            <w:lang w:eastAsia="zh-CN"/>
          </w:rPr>
          <w:t>六、环境和生态影响分析</w:t>
        </w:r>
        <w:r>
          <w:tab/>
        </w:r>
        <w:r>
          <w:fldChar w:fldCharType="begin"/>
        </w:r>
        <w:r>
          <w:instrText xml:space="preserve"> PAGEREF _Toc30304 \h </w:instrText>
        </w:r>
        <w:r>
          <w:fldChar w:fldCharType="separate"/>
        </w:r>
        <w:r>
          <w:t>37</w:t>
        </w:r>
        <w:r>
          <w:fldChar w:fldCharType="end"/>
        </w:r>
      </w:hyperlink>
    </w:p>
    <w:p>
      <w:pPr>
        <w:pStyle w:val="TOC2"/>
        <w:tabs>
          <w:tab w:val="right" w:leader="dot" w:pos="8306"/>
        </w:tabs>
      </w:pPr>
      <w:hyperlink w:anchor="_Toc25153" w:history="1">
        <w:r>
          <w:rPr>
            <w:rFonts w:ascii="仿宋" w:eastAsia="仿宋" w:hAnsi="仿宋" w:cs="仿宋" w:hint="eastAsia"/>
            <w:lang w:eastAsia="zh-CN"/>
          </w:rPr>
          <w:t>(一)、环境和生态现状</w:t>
        </w:r>
        <w:r>
          <w:tab/>
        </w:r>
        <w:r>
          <w:fldChar w:fldCharType="begin"/>
        </w:r>
        <w:r>
          <w:instrText xml:space="preserve"> PAGEREF _Toc25153 \h </w:instrText>
        </w:r>
        <w:r>
          <w:fldChar w:fldCharType="separate"/>
        </w:r>
        <w:r>
          <w:t>37</w:t>
        </w:r>
        <w:r>
          <w:fldChar w:fldCharType="end"/>
        </w:r>
      </w:hyperlink>
    </w:p>
    <w:p>
      <w:pPr>
        <w:pStyle w:val="TOC2"/>
        <w:tabs>
          <w:tab w:val="right" w:leader="dot" w:pos="8306"/>
        </w:tabs>
      </w:pPr>
      <w:hyperlink w:anchor="_Toc28942" w:history="1">
        <w:r>
          <w:rPr>
            <w:rFonts w:ascii="仿宋" w:eastAsia="仿宋" w:hAnsi="仿宋" w:cs="仿宋" w:hint="eastAsia"/>
            <w:lang w:eastAsia="zh-CN"/>
          </w:rPr>
          <w:t>(二)、生态环境影响分析</w:t>
        </w:r>
        <w:r>
          <w:tab/>
        </w:r>
        <w:r>
          <w:fldChar w:fldCharType="begin"/>
        </w:r>
        <w:r>
          <w:instrText xml:space="preserve"> PAGEREF _Toc28942 \h </w:instrText>
        </w:r>
        <w:r>
          <w:fldChar w:fldCharType="separate"/>
        </w:r>
        <w:r>
          <w:t>39</w:t>
        </w:r>
        <w:r>
          <w:fldChar w:fldCharType="end"/>
        </w:r>
      </w:hyperlink>
    </w:p>
    <w:p>
      <w:pPr>
        <w:pStyle w:val="TOC2"/>
        <w:tabs>
          <w:tab w:val="right" w:leader="dot" w:pos="8306"/>
        </w:tabs>
      </w:pPr>
      <w:hyperlink w:anchor="_Toc21451" w:history="1">
        <w:r>
          <w:rPr>
            <w:rFonts w:ascii="仿宋" w:eastAsia="仿宋" w:hAnsi="仿宋" w:cs="仿宋" w:hint="eastAsia"/>
            <w:lang w:eastAsia="zh-CN"/>
          </w:rPr>
          <w:t>(三)、生态环境保护措施</w:t>
        </w:r>
        <w:r>
          <w:tab/>
        </w:r>
        <w:r>
          <w:fldChar w:fldCharType="begin"/>
        </w:r>
        <w:r>
          <w:instrText xml:space="preserve"> PAGEREF _Toc21451 \h </w:instrText>
        </w:r>
        <w:r>
          <w:fldChar w:fldCharType="separate"/>
        </w:r>
        <w:r>
          <w:t>40</w:t>
        </w:r>
        <w:r>
          <w:fldChar w:fldCharType="end"/>
        </w:r>
      </w:hyperlink>
    </w:p>
    <w:p>
      <w:pPr>
        <w:pStyle w:val="TOC2"/>
        <w:tabs>
          <w:tab w:val="right" w:leader="dot" w:pos="8306"/>
        </w:tabs>
      </w:pPr>
      <w:hyperlink w:anchor="_Toc10969" w:history="1">
        <w:r>
          <w:rPr>
            <w:rFonts w:ascii="仿宋" w:eastAsia="仿宋" w:hAnsi="仿宋" w:cs="仿宋" w:hint="eastAsia"/>
            <w:lang w:eastAsia="zh-CN"/>
          </w:rPr>
          <w:t>(四)、地质灾害影响分析</w:t>
        </w:r>
        <w:r>
          <w:tab/>
        </w:r>
        <w:r>
          <w:fldChar w:fldCharType="begin"/>
        </w:r>
        <w:r>
          <w:instrText xml:space="preserve"> PAGEREF _Toc10969 \h </w:instrText>
        </w:r>
        <w:r>
          <w:fldChar w:fldCharType="separate"/>
        </w:r>
        <w:r>
          <w:t>42</w:t>
        </w:r>
        <w:r>
          <w:fldChar w:fldCharType="end"/>
        </w:r>
      </w:hyperlink>
    </w:p>
    <w:p>
      <w:pPr>
        <w:pStyle w:val="TOC2"/>
        <w:tabs>
          <w:tab w:val="right" w:leader="dot" w:pos="8306"/>
        </w:tabs>
      </w:pPr>
      <w:hyperlink w:anchor="_Toc25038" w:history="1">
        <w:r>
          <w:rPr>
            <w:rFonts w:ascii="仿宋" w:eastAsia="仿宋" w:hAnsi="仿宋" w:cs="仿宋" w:hint="eastAsia"/>
            <w:lang w:eastAsia="zh-CN"/>
          </w:rPr>
          <w:t>(五)、特殊环境影响</w:t>
        </w:r>
        <w:r>
          <w:tab/>
        </w:r>
        <w:r>
          <w:fldChar w:fldCharType="begin"/>
        </w:r>
        <w:r>
          <w:instrText xml:space="preserve"> PAGEREF _Toc25038 \h </w:instrText>
        </w:r>
        <w:r>
          <w:fldChar w:fldCharType="separate"/>
        </w:r>
        <w:r>
          <w:t>43</w:t>
        </w:r>
        <w:r>
          <w:fldChar w:fldCharType="end"/>
        </w:r>
      </w:hyperlink>
    </w:p>
    <w:p>
      <w:pPr>
        <w:pStyle w:val="TOC1"/>
        <w:tabs>
          <w:tab w:val="right" w:leader="dot" w:pos="8306"/>
        </w:tabs>
      </w:pPr>
      <w:hyperlink w:anchor="_Toc6851" w:history="1">
        <w:r>
          <w:rPr>
            <w:rFonts w:ascii="仿宋" w:eastAsia="仿宋" w:hAnsi="仿宋" w:cs="仿宋" w:hint="eastAsia"/>
            <w:lang w:eastAsia="zh-CN"/>
          </w:rPr>
          <w:t>七、安全与应急管理</w:t>
        </w:r>
        <w:r>
          <w:tab/>
        </w:r>
        <w:r>
          <w:fldChar w:fldCharType="begin"/>
        </w:r>
        <w:r>
          <w:instrText xml:space="preserve"> PAGEREF _Toc6851 \h </w:instrText>
        </w:r>
        <w:r>
          <w:fldChar w:fldCharType="separate"/>
        </w:r>
        <w:r>
          <w:t>44</w:t>
        </w:r>
        <w:r>
          <w:fldChar w:fldCharType="end"/>
        </w:r>
      </w:hyperlink>
    </w:p>
    <w:p>
      <w:pPr>
        <w:pStyle w:val="TOC2"/>
        <w:tabs>
          <w:tab w:val="right" w:leader="dot" w:pos="8306"/>
        </w:tabs>
      </w:pPr>
      <w:hyperlink w:anchor="_Toc24536" w:history="1">
        <w:r>
          <w:rPr>
            <w:rFonts w:ascii="仿宋" w:eastAsia="仿宋" w:hAnsi="仿宋" w:cs="仿宋" w:hint="eastAsia"/>
            <w:lang w:eastAsia="zh-CN"/>
          </w:rPr>
          <w:t>(一)、安全生产管理</w:t>
        </w:r>
        <w:r>
          <w:tab/>
        </w:r>
        <w:r>
          <w:fldChar w:fldCharType="begin"/>
        </w:r>
        <w:r>
          <w:instrText xml:space="preserve"> PAGEREF _Toc24536 \h </w:instrText>
        </w:r>
        <w:r>
          <w:fldChar w:fldCharType="separate"/>
        </w:r>
        <w:r>
          <w:t>44</w:t>
        </w:r>
        <w:r>
          <w:fldChar w:fldCharType="end"/>
        </w:r>
      </w:hyperlink>
    </w:p>
    <w:p>
      <w:pPr>
        <w:pStyle w:val="TOC2"/>
        <w:tabs>
          <w:tab w:val="right" w:leader="dot" w:pos="8306"/>
        </w:tabs>
      </w:pPr>
      <w:hyperlink w:anchor="_Toc25705" w:history="1">
        <w:r>
          <w:rPr>
            <w:rFonts w:ascii="仿宋" w:eastAsia="仿宋" w:hAnsi="仿宋" w:cs="仿宋" w:hint="eastAsia"/>
            <w:lang w:eastAsia="zh-CN"/>
          </w:rPr>
          <w:t>(二)、应急预案与响应</w:t>
        </w:r>
        <w:r>
          <w:tab/>
        </w:r>
        <w:r>
          <w:fldChar w:fldCharType="begin"/>
        </w:r>
        <w:r>
          <w:instrText xml:space="preserve"> PAGEREF _Toc25705 \h </w:instrText>
        </w:r>
        <w:r>
          <w:fldChar w:fldCharType="separate"/>
        </w:r>
        <w:r>
          <w:t>46</w:t>
        </w:r>
        <w:r>
          <w:fldChar w:fldCharType="end"/>
        </w:r>
      </w:hyperlink>
    </w:p>
    <w:p>
      <w:pPr>
        <w:pStyle w:val="TOC1"/>
        <w:tabs>
          <w:tab w:val="right" w:leader="dot" w:pos="8306"/>
        </w:tabs>
      </w:pPr>
      <w:hyperlink w:anchor="_Toc12342" w:history="1">
        <w:r>
          <w:rPr>
            <w:rFonts w:ascii="仿宋" w:eastAsia="仿宋" w:hAnsi="仿宋" w:cs="仿宋" w:hint="eastAsia"/>
            <w:lang w:eastAsia="zh-CN"/>
          </w:rPr>
          <w:t>八、客户关系管理与市场拓展</w:t>
        </w:r>
        <w:r>
          <w:tab/>
        </w:r>
        <w:r>
          <w:fldChar w:fldCharType="begin"/>
        </w:r>
        <w:r>
          <w:instrText xml:space="preserve"> PAGEREF _Toc12342 \h </w:instrText>
        </w:r>
        <w:r>
          <w:fldChar w:fldCharType="separate"/>
        </w:r>
        <w:r>
          <w:t>47</w:t>
        </w:r>
        <w:r>
          <w:fldChar w:fldCharType="end"/>
        </w:r>
      </w:hyperlink>
    </w:p>
    <w:p>
      <w:pPr>
        <w:pStyle w:val="TOC2"/>
        <w:tabs>
          <w:tab w:val="right" w:leader="dot" w:pos="8306"/>
        </w:tabs>
      </w:pPr>
      <w:hyperlink w:anchor="_Toc386" w:history="1">
        <w:r>
          <w:rPr>
            <w:rFonts w:ascii="仿宋" w:eastAsia="仿宋" w:hAnsi="仿宋" w:cs="仿宋" w:hint="eastAsia"/>
            <w:lang w:eastAsia="zh-CN"/>
          </w:rPr>
          <w:t>(一)、客户关系管理策略</w:t>
        </w:r>
        <w:r>
          <w:tab/>
        </w:r>
        <w:r>
          <w:fldChar w:fldCharType="begin"/>
        </w:r>
        <w:r>
          <w:instrText xml:space="preserve"> PAGEREF _Toc386 \h </w:instrText>
        </w:r>
        <w:r>
          <w:fldChar w:fldCharType="separate"/>
        </w:r>
        <w:r>
          <w:t>47</w:t>
        </w:r>
        <w:r>
          <w:fldChar w:fldCharType="end"/>
        </w:r>
      </w:hyperlink>
    </w:p>
    <w:p>
      <w:pPr>
        <w:pStyle w:val="TOC2"/>
        <w:tabs>
          <w:tab w:val="right" w:leader="dot" w:pos="8306"/>
        </w:tabs>
      </w:pPr>
      <w:hyperlink w:anchor="_Toc27634" w:history="1">
        <w:r>
          <w:rPr>
            <w:rFonts w:ascii="仿宋" w:eastAsia="仿宋" w:hAnsi="仿宋" w:cs="仿宋" w:hint="eastAsia"/>
            <w:lang w:eastAsia="zh-CN"/>
          </w:rPr>
          <w:t>(二)、市场拓展方案</w:t>
        </w:r>
        <w:r>
          <w:tab/>
        </w:r>
        <w:r>
          <w:fldChar w:fldCharType="begin"/>
        </w:r>
        <w:r>
          <w:instrText xml:space="preserve"> PAGEREF _Toc27634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42" w:history="1">
        <w:r>
          <w:rPr>
            <w:rFonts w:ascii="仿宋" w:eastAsia="仿宋" w:hAnsi="仿宋" w:cs="仿宋" w:hint="eastAsia"/>
            <w:lang w:eastAsia="zh-CN"/>
          </w:rPr>
          <w:t>九、环境保护与治理方案</w:t>
        </w:r>
        <w:r>
          <w:tab/>
        </w:r>
        <w:r>
          <w:fldChar w:fldCharType="begin"/>
        </w:r>
        <w:r>
          <w:instrText xml:space="preserve"> PAGEREF _Toc23642 \h </w:instrText>
        </w:r>
        <w:r>
          <w:fldChar w:fldCharType="separate"/>
        </w:r>
        <w:r>
          <w:t>50</w:t>
        </w:r>
        <w:r>
          <w:fldChar w:fldCharType="end"/>
        </w:r>
      </w:hyperlink>
    </w:p>
    <w:p>
      <w:pPr>
        <w:pStyle w:val="TOC2"/>
        <w:tabs>
          <w:tab w:val="right" w:leader="dot" w:pos="8306"/>
        </w:tabs>
      </w:pPr>
      <w:hyperlink w:anchor="_Toc23532" w:history="1">
        <w:r>
          <w:rPr>
            <w:rFonts w:ascii="仿宋" w:eastAsia="仿宋" w:hAnsi="仿宋" w:cs="仿宋" w:hint="eastAsia"/>
            <w:lang w:eastAsia="zh-CN"/>
          </w:rPr>
          <w:t>(一)、项目环境影响评估</w:t>
        </w:r>
        <w:r>
          <w:tab/>
        </w:r>
        <w:r>
          <w:fldChar w:fldCharType="begin"/>
        </w:r>
        <w:r>
          <w:instrText xml:space="preserve"> PAGEREF _Toc23532 \h </w:instrText>
        </w:r>
        <w:r>
          <w:fldChar w:fldCharType="separate"/>
        </w:r>
        <w:r>
          <w:t>50</w:t>
        </w:r>
        <w:r>
          <w:fldChar w:fldCharType="end"/>
        </w:r>
      </w:hyperlink>
    </w:p>
    <w:p>
      <w:pPr>
        <w:pStyle w:val="TOC2"/>
        <w:tabs>
          <w:tab w:val="right" w:leader="dot" w:pos="8306"/>
        </w:tabs>
      </w:pPr>
      <w:hyperlink w:anchor="_Toc2824" w:history="1">
        <w:r>
          <w:rPr>
            <w:rFonts w:ascii="仿宋" w:eastAsia="仿宋" w:hAnsi="仿宋" w:cs="仿宋" w:hint="eastAsia"/>
            <w:lang w:eastAsia="zh-CN"/>
          </w:rPr>
          <w:t>(二)、环境保护措施与治理方案</w:t>
        </w:r>
        <w:r>
          <w:tab/>
        </w:r>
        <w:r>
          <w:fldChar w:fldCharType="begin"/>
        </w:r>
        <w:r>
          <w:instrText xml:space="preserve"> PAGEREF _Toc2824 \h </w:instrText>
        </w:r>
        <w:r>
          <w:fldChar w:fldCharType="separate"/>
        </w:r>
        <w:r>
          <w:t>50</w:t>
        </w:r>
        <w:r>
          <w:fldChar w:fldCharType="end"/>
        </w:r>
      </w:hyperlink>
    </w:p>
    <w:p>
      <w:pPr>
        <w:pStyle w:val="TOC1"/>
        <w:tabs>
          <w:tab w:val="right" w:leader="dot" w:pos="8306"/>
        </w:tabs>
      </w:pPr>
      <w:hyperlink w:anchor="_Toc21424" w:history="1">
        <w:r>
          <w:rPr>
            <w:rFonts w:ascii="仿宋" w:eastAsia="仿宋" w:hAnsi="仿宋" w:cs="仿宋" w:hint="eastAsia"/>
            <w:lang w:eastAsia="zh-CN"/>
          </w:rPr>
          <w:t>十、资金管理与财务规划</w:t>
        </w:r>
        <w:r>
          <w:tab/>
        </w:r>
        <w:r>
          <w:fldChar w:fldCharType="begin"/>
        </w:r>
        <w:r>
          <w:instrText xml:space="preserve"> PAGEREF _Toc21424 \h </w:instrText>
        </w:r>
        <w:r>
          <w:fldChar w:fldCharType="separate"/>
        </w:r>
        <w:r>
          <w:t>51</w:t>
        </w:r>
        <w:r>
          <w:fldChar w:fldCharType="end"/>
        </w:r>
      </w:hyperlink>
    </w:p>
    <w:p>
      <w:pPr>
        <w:pStyle w:val="TOC2"/>
        <w:tabs>
          <w:tab w:val="right" w:leader="dot" w:pos="8306"/>
        </w:tabs>
      </w:pPr>
      <w:hyperlink w:anchor="_Toc6513" w:history="1">
        <w:r>
          <w:rPr>
            <w:rFonts w:ascii="仿宋" w:eastAsia="仿宋" w:hAnsi="仿宋" w:cs="仿宋" w:hint="eastAsia"/>
            <w:lang w:eastAsia="zh-CN"/>
          </w:rPr>
          <w:t>(一)、项目资金来源与筹措</w:t>
        </w:r>
        <w:r>
          <w:tab/>
        </w:r>
        <w:r>
          <w:fldChar w:fldCharType="begin"/>
        </w:r>
        <w:r>
          <w:instrText xml:space="preserve"> PAGEREF _Toc6513 \h </w:instrText>
        </w:r>
        <w:r>
          <w:fldChar w:fldCharType="separate"/>
        </w:r>
        <w:r>
          <w:t>51</w:t>
        </w:r>
        <w:r>
          <w:fldChar w:fldCharType="end"/>
        </w:r>
      </w:hyperlink>
    </w:p>
    <w:p>
      <w:pPr>
        <w:pStyle w:val="TOC2"/>
        <w:tabs>
          <w:tab w:val="right" w:leader="dot" w:pos="8306"/>
        </w:tabs>
      </w:pPr>
      <w:hyperlink w:anchor="_Toc17392" w:history="1">
        <w:r>
          <w:rPr>
            <w:rFonts w:ascii="仿宋" w:eastAsia="仿宋" w:hAnsi="仿宋" w:cs="仿宋" w:hint="eastAsia"/>
            <w:lang w:eastAsia="zh-CN"/>
          </w:rPr>
          <w:t>(二)、资金使用与监管</w:t>
        </w:r>
        <w:r>
          <w:tab/>
        </w:r>
        <w:r>
          <w:fldChar w:fldCharType="begin"/>
        </w:r>
        <w:r>
          <w:instrText xml:space="preserve"> PAGEREF _Toc17392 \h </w:instrText>
        </w:r>
        <w:r>
          <w:fldChar w:fldCharType="separate"/>
        </w:r>
        <w:r>
          <w:t>52</w:t>
        </w:r>
        <w:r>
          <w:fldChar w:fldCharType="end"/>
        </w:r>
      </w:hyperlink>
    </w:p>
    <w:p>
      <w:pPr>
        <w:pStyle w:val="TOC2"/>
        <w:tabs>
          <w:tab w:val="right" w:leader="dot" w:pos="8306"/>
        </w:tabs>
      </w:pPr>
      <w:hyperlink w:anchor="_Toc93" w:history="1">
        <w:r>
          <w:rPr>
            <w:rFonts w:ascii="仿宋" w:eastAsia="仿宋" w:hAnsi="仿宋" w:cs="仿宋" w:hint="eastAsia"/>
            <w:lang w:eastAsia="zh-CN"/>
          </w:rPr>
          <w:t>(三)、财务规划与预测</w:t>
        </w:r>
        <w:r>
          <w:tab/>
        </w:r>
        <w:r>
          <w:fldChar w:fldCharType="begin"/>
        </w:r>
        <w:r>
          <w:instrText xml:space="preserve"> PAGEREF _Toc93 \h </w:instrText>
        </w:r>
        <w:r>
          <w:fldChar w:fldCharType="separate"/>
        </w:r>
        <w:r>
          <w:t>54</w:t>
        </w:r>
        <w:r>
          <w:fldChar w:fldCharType="end"/>
        </w:r>
      </w:hyperlink>
    </w:p>
    <w:p>
      <w:pPr>
        <w:pStyle w:val="TOC1"/>
        <w:tabs>
          <w:tab w:val="right" w:leader="dot" w:pos="8306"/>
        </w:tabs>
      </w:pPr>
      <w:hyperlink w:anchor="_Toc18888" w:history="1">
        <w:r>
          <w:rPr>
            <w:rFonts w:ascii="仿宋" w:eastAsia="仿宋" w:hAnsi="仿宋" w:cs="仿宋" w:hint="eastAsia"/>
            <w:lang w:eastAsia="zh-CN"/>
          </w:rPr>
          <w:t>十一、项目实施与管理方案</w:t>
        </w:r>
        <w:r>
          <w:tab/>
        </w:r>
        <w:r>
          <w:fldChar w:fldCharType="begin"/>
        </w:r>
        <w:r>
          <w:instrText xml:space="preserve"> PAGEREF _Toc18888 \h </w:instrText>
        </w:r>
        <w:r>
          <w:fldChar w:fldCharType="separate"/>
        </w:r>
        <w:r>
          <w:t>55</w:t>
        </w:r>
        <w:r>
          <w:fldChar w:fldCharType="end"/>
        </w:r>
      </w:hyperlink>
    </w:p>
    <w:p>
      <w:pPr>
        <w:pStyle w:val="TOC2"/>
        <w:tabs>
          <w:tab w:val="right" w:leader="dot" w:pos="8306"/>
        </w:tabs>
      </w:pPr>
      <w:hyperlink w:anchor="_Toc6689" w:history="1">
        <w:r>
          <w:rPr>
            <w:rFonts w:ascii="仿宋" w:eastAsia="仿宋" w:hAnsi="仿宋" w:cs="仿宋" w:hint="eastAsia"/>
            <w:lang w:eastAsia="zh-CN"/>
          </w:rPr>
          <w:t>(一)、项目实施计划</w:t>
        </w:r>
        <w:r>
          <w:tab/>
        </w:r>
        <w:r>
          <w:fldChar w:fldCharType="begin"/>
        </w:r>
        <w:r>
          <w:instrText xml:space="preserve"> PAGEREF _Toc6689 \h </w:instrText>
        </w:r>
        <w:r>
          <w:fldChar w:fldCharType="separate"/>
        </w:r>
        <w:r>
          <w:t>55</w:t>
        </w:r>
        <w:r>
          <w:fldChar w:fldCharType="end"/>
        </w:r>
      </w:hyperlink>
    </w:p>
    <w:p>
      <w:pPr>
        <w:pStyle w:val="TOC2"/>
        <w:tabs>
          <w:tab w:val="right" w:leader="dot" w:pos="8306"/>
        </w:tabs>
      </w:pPr>
      <w:hyperlink w:anchor="_Toc26939" w:history="1">
        <w:r>
          <w:rPr>
            <w:rFonts w:ascii="仿宋" w:eastAsia="仿宋" w:hAnsi="仿宋" w:cs="仿宋" w:hint="eastAsia"/>
            <w:lang w:eastAsia="zh-CN"/>
          </w:rPr>
          <w:t>(二)、项目组织机构与职责</w:t>
        </w:r>
        <w:r>
          <w:tab/>
        </w:r>
        <w:r>
          <w:fldChar w:fldCharType="begin"/>
        </w:r>
        <w:r>
          <w:instrText xml:space="preserve"> PAGEREF _Toc26939 \h </w:instrText>
        </w:r>
        <w:r>
          <w:fldChar w:fldCharType="separate"/>
        </w:r>
        <w:r>
          <w:t>56</w:t>
        </w:r>
        <w:r>
          <w:fldChar w:fldCharType="end"/>
        </w:r>
      </w:hyperlink>
    </w:p>
    <w:p>
      <w:pPr>
        <w:pStyle w:val="TOC2"/>
        <w:tabs>
          <w:tab w:val="right" w:leader="dot" w:pos="8306"/>
        </w:tabs>
      </w:pPr>
      <w:hyperlink w:anchor="_Toc10668" w:history="1">
        <w:r>
          <w:rPr>
            <w:rFonts w:ascii="仿宋" w:eastAsia="仿宋" w:hAnsi="仿宋" w:cs="仿宋" w:hint="eastAsia"/>
            <w:lang w:eastAsia="zh-CN"/>
          </w:rPr>
          <w:t>(三)、项目管理与监控体系</w:t>
        </w:r>
        <w:r>
          <w:tab/>
        </w:r>
        <w:r>
          <w:fldChar w:fldCharType="begin"/>
        </w:r>
        <w:r>
          <w:instrText xml:space="preserve"> PAGEREF _Toc10668 \h </w:instrText>
        </w:r>
        <w:r>
          <w:fldChar w:fldCharType="separate"/>
        </w:r>
        <w:r>
          <w:t>59</w:t>
        </w:r>
        <w:r>
          <w:fldChar w:fldCharType="end"/>
        </w:r>
      </w:hyperlink>
    </w:p>
    <w:p>
      <w:pPr>
        <w:pStyle w:val="TOC1"/>
        <w:tabs>
          <w:tab w:val="right" w:leader="dot" w:pos="8306"/>
        </w:tabs>
      </w:pPr>
      <w:hyperlink w:anchor="_Toc21644" w:history="1">
        <w:r>
          <w:rPr>
            <w:rFonts w:ascii="仿宋" w:eastAsia="仿宋" w:hAnsi="仿宋" w:cs="仿宋" w:hint="eastAsia"/>
            <w:lang w:eastAsia="zh-CN"/>
          </w:rPr>
          <w:t>十二、经济效益与社会效益优化</w:t>
        </w:r>
        <w:r>
          <w:tab/>
        </w:r>
        <w:r>
          <w:fldChar w:fldCharType="begin"/>
        </w:r>
        <w:r>
          <w:instrText xml:space="preserve"> PAGEREF _Toc21644 \h </w:instrText>
        </w:r>
        <w:r>
          <w:fldChar w:fldCharType="separate"/>
        </w:r>
        <w:r>
          <w:t>60</w:t>
        </w:r>
        <w:r>
          <w:fldChar w:fldCharType="end"/>
        </w:r>
      </w:hyperlink>
    </w:p>
    <w:p>
      <w:pPr>
        <w:pStyle w:val="TOC2"/>
        <w:tabs>
          <w:tab w:val="right" w:leader="dot" w:pos="8306"/>
        </w:tabs>
      </w:pPr>
      <w:hyperlink w:anchor="_Toc28415" w:history="1">
        <w:r>
          <w:rPr>
            <w:rFonts w:ascii="仿宋" w:eastAsia="仿宋" w:hAnsi="仿宋" w:cs="仿宋" w:hint="eastAsia"/>
            <w:lang w:eastAsia="zh-CN"/>
          </w:rPr>
          <w:t>(一)、经济效益提升策略</w:t>
        </w:r>
        <w:r>
          <w:tab/>
        </w:r>
        <w:r>
          <w:fldChar w:fldCharType="begin"/>
        </w:r>
        <w:r>
          <w:instrText xml:space="preserve"> PAGEREF _Toc28415 \h </w:instrText>
        </w:r>
        <w:r>
          <w:fldChar w:fldCharType="separate"/>
        </w:r>
        <w:r>
          <w:t>60</w:t>
        </w:r>
        <w:r>
          <w:fldChar w:fldCharType="end"/>
        </w:r>
      </w:hyperlink>
    </w:p>
    <w:p>
      <w:pPr>
        <w:pStyle w:val="TOC2"/>
        <w:tabs>
          <w:tab w:val="right" w:leader="dot" w:pos="8306"/>
        </w:tabs>
      </w:pPr>
      <w:hyperlink w:anchor="_Toc28509" w:history="1">
        <w:r>
          <w:rPr>
            <w:rFonts w:ascii="仿宋" w:eastAsia="仿宋" w:hAnsi="仿宋" w:cs="仿宋" w:hint="eastAsia"/>
            <w:lang w:eastAsia="zh-CN"/>
          </w:rPr>
          <w:t>(二)、社会效益增强方案</w:t>
        </w:r>
        <w:r>
          <w:tab/>
        </w:r>
        <w:r>
          <w:fldChar w:fldCharType="begin"/>
        </w:r>
        <w:r>
          <w:instrText xml:space="preserve"> PAGEREF _Toc28509 \h </w:instrText>
        </w:r>
        <w:r>
          <w:fldChar w:fldCharType="separate"/>
        </w:r>
        <w:r>
          <w:t>61</w:t>
        </w:r>
        <w:r>
          <w:fldChar w:fldCharType="end"/>
        </w:r>
      </w:hyperlink>
    </w:p>
    <w:p>
      <w:pPr>
        <w:pStyle w:val="TOC1"/>
        <w:tabs>
          <w:tab w:val="right" w:leader="dot" w:pos="8306"/>
        </w:tabs>
      </w:pPr>
      <w:hyperlink w:anchor="_Toc23634" w:history="1">
        <w:r>
          <w:rPr>
            <w:rFonts w:ascii="仿宋" w:eastAsia="仿宋" w:hAnsi="仿宋" w:cs="仿宋" w:hint="eastAsia"/>
            <w:lang w:eastAsia="zh-CN"/>
          </w:rPr>
          <w:t>十三、产业协同与集群发展</w:t>
        </w:r>
        <w:r>
          <w:tab/>
        </w:r>
        <w:r>
          <w:fldChar w:fldCharType="begin"/>
        </w:r>
        <w:r>
          <w:instrText xml:space="preserve"> PAGEREF _Toc23634 \h </w:instrText>
        </w:r>
        <w:r>
          <w:fldChar w:fldCharType="separate"/>
        </w:r>
        <w:r>
          <w:t>62</w:t>
        </w:r>
        <w:r>
          <w:fldChar w:fldCharType="end"/>
        </w:r>
      </w:hyperlink>
    </w:p>
    <w:p>
      <w:pPr>
        <w:pStyle w:val="TOC2"/>
        <w:tabs>
          <w:tab w:val="right" w:leader="dot" w:pos="8306"/>
        </w:tabs>
      </w:pPr>
      <w:hyperlink w:anchor="_Toc29621" w:history="1">
        <w:r>
          <w:rPr>
            <w:rFonts w:ascii="仿宋" w:eastAsia="仿宋" w:hAnsi="仿宋" w:cs="仿宋" w:hint="eastAsia"/>
            <w:lang w:eastAsia="zh-CN"/>
          </w:rPr>
          <w:t>(一)、产业协同机制建设</w:t>
        </w:r>
        <w:r>
          <w:tab/>
        </w:r>
        <w:r>
          <w:fldChar w:fldCharType="begin"/>
        </w:r>
        <w:r>
          <w:instrText xml:space="preserve"> PAGEREF _Toc29621 \h </w:instrText>
        </w:r>
        <w:r>
          <w:fldChar w:fldCharType="separate"/>
        </w:r>
        <w:r>
          <w:t>62</w:t>
        </w:r>
        <w:r>
          <w:fldChar w:fldCharType="end"/>
        </w:r>
      </w:hyperlink>
    </w:p>
    <w:p>
      <w:pPr>
        <w:pStyle w:val="TOC2"/>
        <w:tabs>
          <w:tab w:val="right" w:leader="dot" w:pos="8306"/>
        </w:tabs>
      </w:pPr>
      <w:hyperlink w:anchor="_Toc22902" w:history="1">
        <w:r>
          <w:rPr>
            <w:rFonts w:ascii="仿宋" w:eastAsia="仿宋" w:hAnsi="仿宋" w:cs="仿宋" w:hint="eastAsia"/>
            <w:lang w:eastAsia="zh-CN"/>
          </w:rPr>
          <w:t>(二)、产业集群培育与发展</w:t>
        </w:r>
        <w:r>
          <w:tab/>
        </w:r>
        <w:r>
          <w:fldChar w:fldCharType="begin"/>
        </w:r>
        <w:r>
          <w:instrText xml:space="preserve"> PAGEREF _Toc22902 \h </w:instrText>
        </w:r>
        <w:r>
          <w:fldChar w:fldCharType="separate"/>
        </w:r>
        <w:r>
          <w:t>63</w:t>
        </w:r>
        <w:r>
          <w:fldChar w:fldCharType="end"/>
        </w:r>
      </w:hyperlink>
    </w:p>
    <w:p>
      <w:pPr>
        <w:pStyle w:val="TOC1"/>
        <w:tabs>
          <w:tab w:val="right" w:leader="dot" w:pos="8306"/>
        </w:tabs>
      </w:pPr>
      <w:hyperlink w:anchor="_Toc4197" w:history="1">
        <w:r>
          <w:rPr>
            <w:rFonts w:ascii="仿宋" w:eastAsia="仿宋" w:hAnsi="仿宋" w:cs="仿宋" w:hint="eastAsia"/>
            <w:lang w:eastAsia="zh-CN"/>
          </w:rPr>
          <w:t>十四、设施与设备管理</w:t>
        </w:r>
        <w:r>
          <w:tab/>
        </w:r>
        <w:r>
          <w:fldChar w:fldCharType="begin"/>
        </w:r>
        <w:r>
          <w:instrText xml:space="preserve"> PAGEREF _Toc4197 \h </w:instrText>
        </w:r>
        <w:r>
          <w:fldChar w:fldCharType="separate"/>
        </w:r>
        <w:r>
          <w:t>64</w:t>
        </w:r>
        <w:r>
          <w:fldChar w:fldCharType="end"/>
        </w:r>
      </w:hyperlink>
    </w:p>
    <w:p>
      <w:pPr>
        <w:pStyle w:val="TOC2"/>
        <w:tabs>
          <w:tab w:val="right" w:leader="dot" w:pos="8306"/>
        </w:tabs>
      </w:pPr>
      <w:hyperlink w:anchor="_Toc12085" w:history="1">
        <w:r>
          <w:rPr>
            <w:rFonts w:ascii="仿宋" w:eastAsia="仿宋" w:hAnsi="仿宋" w:cs="仿宋" w:hint="eastAsia"/>
            <w:lang w:eastAsia="zh-CN"/>
          </w:rPr>
          <w:t>(一)、设施规划与配置</w:t>
        </w:r>
        <w:r>
          <w:tab/>
        </w:r>
        <w:r>
          <w:fldChar w:fldCharType="begin"/>
        </w:r>
        <w:r>
          <w:instrText xml:space="preserve"> PAGEREF _Toc12085 \h </w:instrText>
        </w:r>
        <w:r>
          <w:fldChar w:fldCharType="separate"/>
        </w:r>
        <w:r>
          <w:t>64</w:t>
        </w:r>
        <w:r>
          <w:fldChar w:fldCharType="end"/>
        </w:r>
      </w:hyperlink>
    </w:p>
    <w:p>
      <w:pPr>
        <w:pStyle w:val="TOC2"/>
        <w:tabs>
          <w:tab w:val="right" w:leader="dot" w:pos="8306"/>
        </w:tabs>
      </w:pPr>
      <w:hyperlink w:anchor="_Toc21344" w:history="1">
        <w:r>
          <w:rPr>
            <w:rFonts w:ascii="仿宋" w:eastAsia="仿宋" w:hAnsi="仿宋" w:cs="仿宋" w:hint="eastAsia"/>
            <w:lang w:eastAsia="zh-CN"/>
          </w:rPr>
          <w:t>(二)、设备采购与维护管理</w:t>
        </w:r>
        <w:r>
          <w:tab/>
        </w:r>
        <w:r>
          <w:fldChar w:fldCharType="begin"/>
        </w:r>
        <w:r>
          <w:instrText xml:space="preserve"> PAGEREF _Toc21344 \h </w:instrText>
        </w:r>
        <w:r>
          <w:fldChar w:fldCharType="separate"/>
        </w:r>
        <w:r>
          <w:t>65</w:t>
        </w:r>
        <w:r>
          <w:fldChar w:fldCharType="end"/>
        </w:r>
      </w:hyperlink>
    </w:p>
    <w:p>
      <w:pPr>
        <w:pStyle w:val="TOC2"/>
        <w:tabs>
          <w:tab w:val="right" w:leader="dot" w:pos="8306"/>
        </w:tabs>
      </w:pPr>
      <w:hyperlink w:anchor="_Toc17084" w:history="1">
        <w:r>
          <w:rPr>
            <w:rFonts w:ascii="仿宋" w:eastAsia="仿宋" w:hAnsi="仿宋" w:cs="仿宋" w:hint="eastAsia"/>
            <w:lang w:eastAsia="zh-CN"/>
          </w:rPr>
          <w:t>(三)、设施设备升级策略</w:t>
        </w:r>
        <w:r>
          <w:tab/>
        </w:r>
        <w:r>
          <w:fldChar w:fldCharType="begin"/>
        </w:r>
        <w:r>
          <w:instrText xml:space="preserve"> PAGEREF _Toc17084 \h </w:instrText>
        </w:r>
        <w:r>
          <w:fldChar w:fldCharType="separate"/>
        </w:r>
        <w:r>
          <w:t>66</w:t>
        </w:r>
        <w:r>
          <w:fldChar w:fldCharType="end"/>
        </w:r>
      </w:hyperlink>
    </w:p>
    <w:p>
      <w:pPr>
        <w:pStyle w:val="TOC1"/>
        <w:tabs>
          <w:tab w:val="right" w:leader="dot" w:pos="8306"/>
        </w:tabs>
      </w:pPr>
      <w:hyperlink w:anchor="_Toc2049" w:history="1">
        <w:r>
          <w:rPr>
            <w:rFonts w:ascii="仿宋" w:eastAsia="仿宋" w:hAnsi="仿宋" w:cs="仿宋" w:hint="eastAsia"/>
            <w:lang w:eastAsia="zh-CN"/>
          </w:rPr>
          <w:t>十五、企业合规与伦理</w:t>
        </w:r>
        <w:r>
          <w:tab/>
        </w:r>
        <w:r>
          <w:fldChar w:fldCharType="begin"/>
        </w:r>
        <w:r>
          <w:instrText xml:space="preserve"> PAGEREF _Toc2049 \h </w:instrText>
        </w:r>
        <w:r>
          <w:fldChar w:fldCharType="separate"/>
        </w:r>
        <w:r>
          <w:t>66</w:t>
        </w:r>
        <w:r>
          <w:fldChar w:fldCharType="end"/>
        </w:r>
      </w:hyperlink>
    </w:p>
    <w:p>
      <w:pPr>
        <w:pStyle w:val="TOC2"/>
        <w:tabs>
          <w:tab w:val="right" w:leader="dot" w:pos="8306"/>
        </w:tabs>
      </w:pPr>
      <w:hyperlink w:anchor="_Toc18775" w:history="1">
        <w:r>
          <w:rPr>
            <w:rFonts w:ascii="仿宋" w:eastAsia="仿宋" w:hAnsi="仿宋" w:cs="仿宋" w:hint="eastAsia"/>
            <w:lang w:eastAsia="zh-CN"/>
          </w:rPr>
          <w:t>(一)、合规政策与程序</w:t>
        </w:r>
        <w:r>
          <w:tab/>
        </w:r>
        <w:r>
          <w:fldChar w:fldCharType="begin"/>
        </w:r>
        <w:r>
          <w:instrText xml:space="preserve"> PAGEREF _Toc18775 \h </w:instrText>
        </w:r>
        <w:r>
          <w:fldChar w:fldCharType="separate"/>
        </w:r>
        <w:r>
          <w:t>66</w:t>
        </w:r>
        <w:r>
          <w:fldChar w:fldCharType="end"/>
        </w:r>
      </w:hyperlink>
    </w:p>
    <w:p>
      <w:pPr>
        <w:pStyle w:val="TOC2"/>
        <w:tabs>
          <w:tab w:val="right" w:leader="dot" w:pos="8306"/>
        </w:tabs>
      </w:pPr>
      <w:hyperlink w:anchor="_Toc12374" w:history="1">
        <w:r>
          <w:rPr>
            <w:rFonts w:ascii="仿宋" w:eastAsia="仿宋" w:hAnsi="仿宋" w:cs="仿宋" w:hint="eastAsia"/>
            <w:lang w:eastAsia="zh-CN"/>
          </w:rPr>
          <w:t>(二)、伦理规范与培训</w:t>
        </w:r>
        <w:r>
          <w:tab/>
        </w:r>
        <w:r>
          <w:fldChar w:fldCharType="begin"/>
        </w:r>
        <w:r>
          <w:instrText xml:space="preserve"> PAGEREF _Toc12374 \h </w:instrText>
        </w:r>
        <w:r>
          <w:fldChar w:fldCharType="separate"/>
        </w:r>
        <w:r>
          <w:t>68</w:t>
        </w:r>
        <w:r>
          <w:fldChar w:fldCharType="end"/>
        </w:r>
      </w:hyperlink>
    </w:p>
    <w:p>
      <w:pPr>
        <w:pStyle w:val="TOC2"/>
        <w:tabs>
          <w:tab w:val="right" w:leader="dot" w:pos="8306"/>
        </w:tabs>
      </w:pPr>
      <w:hyperlink w:anchor="_Toc7940" w:history="1">
        <w:r>
          <w:rPr>
            <w:rFonts w:ascii="仿宋" w:eastAsia="仿宋" w:hAnsi="仿宋" w:cs="仿宋" w:hint="eastAsia"/>
            <w:lang w:eastAsia="zh-CN"/>
          </w:rPr>
          <w:t>(三)、合规风险评估</w:t>
        </w:r>
        <w:r>
          <w:tab/>
        </w:r>
        <w:r>
          <w:fldChar w:fldCharType="begin"/>
        </w:r>
        <w:r>
          <w:instrText xml:space="preserve"> PAGEREF _Toc7940 \h </w:instrText>
        </w:r>
        <w:r>
          <w:fldChar w:fldCharType="separate"/>
        </w:r>
        <w:r>
          <w:t>68</w:t>
        </w:r>
        <w:r>
          <w:fldChar w:fldCharType="end"/>
        </w:r>
      </w:hyperlink>
    </w:p>
    <w:p>
      <w:pPr>
        <w:pStyle w:val="TOC2"/>
        <w:tabs>
          <w:tab w:val="right" w:leader="dot" w:pos="8306"/>
        </w:tabs>
      </w:pPr>
      <w:hyperlink w:anchor="_Toc14822" w:history="1">
        <w:r>
          <w:rPr>
            <w:rFonts w:ascii="仿宋" w:eastAsia="仿宋" w:hAnsi="仿宋" w:cs="仿宋" w:hint="eastAsia"/>
            <w:lang w:eastAsia="zh-CN"/>
          </w:rPr>
          <w:t>(四)、合规监督与执行</w:t>
        </w:r>
        <w:r>
          <w:tab/>
        </w:r>
        <w:r>
          <w:fldChar w:fldCharType="begin"/>
        </w:r>
        <w:r>
          <w:instrText xml:space="preserve"> PAGEREF _Toc14822 \h </w:instrText>
        </w:r>
        <w:r>
          <w:fldChar w:fldCharType="separate"/>
        </w:r>
        <w:r>
          <w:t>70</w:t>
        </w:r>
        <w:r>
          <w:fldChar w:fldCharType="end"/>
        </w:r>
      </w:hyperlink>
    </w:p>
    <w:p>
      <w:pPr>
        <w:pStyle w:val="TOC1"/>
        <w:tabs>
          <w:tab w:val="right" w:leader="dot" w:pos="8306"/>
        </w:tabs>
      </w:pPr>
      <w:hyperlink w:anchor="_Toc32427" w:history="1">
        <w:r>
          <w:rPr>
            <w:rFonts w:ascii="仿宋" w:eastAsia="仿宋" w:hAnsi="仿宋" w:cs="仿宋" w:hint="eastAsia"/>
            <w:lang w:eastAsia="zh-CN"/>
          </w:rPr>
          <w:t>十六、法律法规与政策遵循</w:t>
        </w:r>
        <w:r>
          <w:tab/>
        </w:r>
        <w:r>
          <w:fldChar w:fldCharType="begin"/>
        </w:r>
        <w:r>
          <w:instrText xml:space="preserve"> PAGEREF _Toc32427 \h </w:instrText>
        </w:r>
        <w:r>
          <w:fldChar w:fldCharType="separate"/>
        </w:r>
        <w:r>
          <w:t>70</w:t>
        </w:r>
        <w:r>
          <w:fldChar w:fldCharType="end"/>
        </w:r>
      </w:hyperlink>
    </w:p>
    <w:p>
      <w:pPr>
        <w:pStyle w:val="TOC2"/>
        <w:tabs>
          <w:tab w:val="right" w:leader="dot" w:pos="8306"/>
        </w:tabs>
      </w:pPr>
      <w:hyperlink w:anchor="_Toc20880" w:history="1">
        <w:r>
          <w:rPr>
            <w:rFonts w:ascii="仿宋" w:eastAsia="仿宋" w:hAnsi="仿宋" w:cs="仿宋" w:hint="eastAsia"/>
            <w:lang w:eastAsia="zh-CN"/>
          </w:rPr>
          <w:t>(一)、法律法规遵守</w:t>
        </w:r>
        <w:r>
          <w:tab/>
        </w:r>
        <w:r>
          <w:fldChar w:fldCharType="begin"/>
        </w:r>
        <w:r>
          <w:instrText xml:space="preserve"> PAGEREF _Toc20880 \h </w:instrText>
        </w:r>
        <w:r>
          <w:fldChar w:fldCharType="separate"/>
        </w:r>
        <w:r>
          <w:t>70</w:t>
        </w:r>
        <w:r>
          <w:fldChar w:fldCharType="end"/>
        </w:r>
      </w:hyperlink>
    </w:p>
    <w:p>
      <w:pPr>
        <w:pStyle w:val="TOC2"/>
        <w:tabs>
          <w:tab w:val="right" w:leader="dot" w:pos="8306"/>
        </w:tabs>
      </w:pPr>
      <w:hyperlink w:anchor="_Toc4342" w:history="1">
        <w:r>
          <w:rPr>
            <w:rFonts w:ascii="仿宋" w:eastAsia="仿宋" w:hAnsi="仿宋" w:cs="仿宋" w:hint="eastAsia"/>
            <w:lang w:eastAsia="zh-CN"/>
          </w:rPr>
          <w:t>(二)、政策导向与利用</w:t>
        </w:r>
        <w:r>
          <w:tab/>
        </w:r>
        <w:r>
          <w:fldChar w:fldCharType="begin"/>
        </w:r>
        <w:r>
          <w:instrText xml:space="preserve"> PAGEREF _Toc4342 \h </w:instrText>
        </w:r>
        <w:r>
          <w:fldChar w:fldCharType="separate"/>
        </w:r>
        <w:r>
          <w:t>71</w:t>
        </w:r>
        <w:r>
          <w:fldChar w:fldCharType="end"/>
        </w:r>
      </w:hyperlink>
    </w:p>
    <w:p>
      <w:pPr>
        <w:pStyle w:val="TOC1"/>
        <w:tabs>
          <w:tab w:val="right" w:leader="dot" w:pos="8306"/>
        </w:tabs>
      </w:pPr>
      <w:hyperlink w:anchor="_Toc6002" w:history="1">
        <w:r>
          <w:rPr>
            <w:rFonts w:ascii="仿宋" w:eastAsia="仿宋" w:hAnsi="仿宋" w:cs="仿宋" w:hint="eastAsia"/>
            <w:lang w:eastAsia="zh-CN"/>
          </w:rPr>
          <w:t>十七、合作与交流机制建立</w:t>
        </w:r>
        <w:r>
          <w:tab/>
        </w:r>
        <w:r>
          <w:fldChar w:fldCharType="begin"/>
        </w:r>
        <w:r>
          <w:instrText xml:space="preserve"> PAGEREF _Toc6002 \h </w:instrText>
        </w:r>
        <w:r>
          <w:fldChar w:fldCharType="separate"/>
        </w:r>
        <w:r>
          <w:t>72</w:t>
        </w:r>
        <w:r>
          <w:fldChar w:fldCharType="end"/>
        </w:r>
      </w:hyperlink>
    </w:p>
    <w:p>
      <w:pPr>
        <w:pStyle w:val="TOC2"/>
        <w:tabs>
          <w:tab w:val="right" w:leader="dot" w:pos="8306"/>
        </w:tabs>
      </w:pPr>
      <w:hyperlink w:anchor="_Toc12071" w:history="1">
        <w:r>
          <w:rPr>
            <w:rFonts w:ascii="仿宋" w:eastAsia="仿宋" w:hAnsi="仿宋" w:cs="仿宋" w:hint="eastAsia"/>
            <w:lang w:eastAsia="zh-CN"/>
          </w:rPr>
          <w:t>(一)、合作伙伴选择与合作方式</w:t>
        </w:r>
        <w:r>
          <w:tab/>
        </w:r>
        <w:r>
          <w:fldChar w:fldCharType="begin"/>
        </w:r>
        <w:r>
          <w:instrText xml:space="preserve"> PAGEREF _Toc12071 \h </w:instrText>
        </w:r>
        <w:r>
          <w:fldChar w:fldCharType="separate"/>
        </w:r>
        <w:r>
          <w:t>72</w:t>
        </w:r>
        <w:r>
          <w:fldChar w:fldCharType="end"/>
        </w:r>
      </w:hyperlink>
    </w:p>
    <w:p>
      <w:pPr>
        <w:pStyle w:val="TOC2"/>
        <w:tabs>
          <w:tab w:val="right" w:leader="dot" w:pos="8306"/>
        </w:tabs>
      </w:pPr>
      <w:hyperlink w:anchor="_Toc15099" w:history="1">
        <w:r>
          <w:rPr>
            <w:rFonts w:ascii="仿宋" w:eastAsia="仿宋" w:hAnsi="仿宋" w:cs="仿宋" w:hint="eastAsia"/>
            <w:lang w:eastAsia="zh-CN"/>
          </w:rPr>
          <w:t>(二)、交流与合作平台搭建</w:t>
        </w:r>
        <w:r>
          <w:tab/>
        </w:r>
        <w:r>
          <w:fldChar w:fldCharType="begin"/>
        </w:r>
        <w:r>
          <w:instrText xml:space="preserve"> PAGEREF _Toc15099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91"/>
      <w:r>
        <w:rPr>
          <w:rFonts w:ascii="仿宋" w:eastAsia="仿宋" w:hAnsi="仿宋" w:cs="仿宋" w:hint="eastAsia"/>
          <w:sz w:val="28"/>
          <w:lang w:eastAsia="zh-CN"/>
        </w:rPr>
        <w:t>一、注射用骨肽项目概论</w:t>
      </w:r>
      <w:bookmarkEnd w:id="2"/>
    </w:p>
    <w:p>
      <w:pPr>
        <w:pStyle w:val="Heading2"/>
        <w:rPr>
          <w:rFonts w:ascii="仿宋" w:eastAsia="仿宋" w:hAnsi="仿宋" w:cs="仿宋" w:hint="eastAsia"/>
          <w:lang w:eastAsia="zh-CN"/>
        </w:rPr>
      </w:pPr>
      <w:bookmarkStart w:id="3" w:name="_Toc3073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注射用骨肽项目的申报单位是“XXX实业发展公司”，这是一家在其所处行业内备受尊敬的企业。公司自成立以来，通过其在注射用骨肽项目中表现出的创新精神和卓越执行力，在市场上赢得了显著的地位。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该公司的法定代表人秦XX，在注射用骨肽项目及其他多个行业领域中都有着显著的贡献。秦XX以其出色的领导才能和敏锐的商业洞察力，带领公司在注射用骨肽项目等多个领域实现了持续的成长和成功。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注射用骨肽项目的重要合作伙伴。公司专注于[行业名称]领域，以创新作为驱动力，不断推动技术进步和市场扩张。在注射用骨肽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注射用骨肽项目中展现了强劲的增长和稳定的财务表现。公司通过有效的策略，在注射用骨肽项目中扩大了其市场份额并增强了盈利能力。同时，公司积极承担社会责任，参与各类社会公益项目，增强了其在注射用骨肽项目中的品牌形象和社会影响力。</w:t>
      </w:r>
    </w:p>
    <w:p>
      <w:pPr>
        <w:pStyle w:val="Heading2"/>
        <w:ind w:firstLine="560" w:firstLineChars="200"/>
        <w:rPr>
          <w:rFonts w:ascii="仿宋" w:eastAsia="仿宋" w:hAnsi="仿宋" w:cs="仿宋" w:hint="eastAsia"/>
          <w:sz w:val="28"/>
          <w:lang w:eastAsia="zh-CN"/>
        </w:rPr>
      </w:pPr>
      <w:bookmarkStart w:id="4" w:name="_Toc2537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注射用骨肽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注射用骨肽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24"/>
      <w:r>
        <w:rPr>
          <w:rFonts w:ascii="仿宋" w:eastAsia="仿宋" w:hAnsi="仿宋" w:cs="仿宋" w:hint="eastAsia"/>
          <w:sz w:val="28"/>
          <w:lang w:eastAsia="zh-CN"/>
        </w:rPr>
        <w:t>二、财务管理与成本控制</w:t>
      </w:r>
      <w:bookmarkEnd w:id="5"/>
    </w:p>
    <w:p>
      <w:pPr>
        <w:pStyle w:val="Heading2"/>
        <w:rPr>
          <w:rFonts w:ascii="仿宋" w:eastAsia="仿宋" w:hAnsi="仿宋" w:cs="仿宋" w:hint="eastAsia"/>
          <w:lang w:eastAsia="zh-CN"/>
        </w:rPr>
      </w:pPr>
      <w:bookmarkStart w:id="6" w:name="_Toc10410"/>
      <w:r>
        <w:rPr>
          <w:rFonts w:ascii="仿宋" w:eastAsia="仿宋" w:hAnsi="仿宋" w:cs="仿宋" w:hint="eastAsia"/>
          <w:lang w:eastAsia="zh-CN"/>
        </w:rPr>
        <w:t>(一)、财务管理体系建设</w:t>
      </w:r>
      <w:bookmarkEnd w:id="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注射用骨肽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7" w:name="_Toc25296"/>
      <w:r>
        <w:rPr>
          <w:rFonts w:ascii="仿宋" w:eastAsia="仿宋" w:hAnsi="仿宋" w:cs="仿宋" w:hint="eastAsia"/>
          <w:sz w:val="28"/>
          <w:lang w:eastAsia="zh-CN"/>
        </w:rPr>
        <w:t>(二)、成本控制措施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8" w:name="_Toc16796"/>
      <w:r>
        <w:rPr>
          <w:rFonts w:ascii="仿宋" w:eastAsia="仿宋" w:hAnsi="仿宋" w:cs="仿宋" w:hint="eastAsia"/>
          <w:sz w:val="28"/>
          <w:lang w:eastAsia="zh-CN"/>
        </w:rPr>
        <w:t>三、资源开发及综合利用分析</w:t>
      </w:r>
      <w:bookmarkEnd w:id="8"/>
    </w:p>
    <w:p>
      <w:pPr>
        <w:pStyle w:val="Heading2"/>
        <w:rPr>
          <w:rFonts w:ascii="仿宋" w:eastAsia="仿宋" w:hAnsi="仿宋" w:cs="仿宋" w:hint="eastAsia"/>
          <w:lang w:eastAsia="zh-CN"/>
        </w:rPr>
      </w:pPr>
      <w:bookmarkStart w:id="9" w:name="_Toc8685"/>
      <w:r>
        <w:rPr>
          <w:rFonts w:ascii="仿宋" w:eastAsia="仿宋" w:hAnsi="仿宋" w:cs="仿宋" w:hint="eastAsia"/>
          <w:lang w:eastAsia="zh-CN"/>
        </w:rPr>
        <w:t>(一)、资源开发方案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一、注射用骨肽项目的技术资源开发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二、注射用骨肽项目的人力资源管理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注射用骨肽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三、注射用骨肽项目的资金资源筹措与优化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注射用骨肽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0" w:name="_Toc23947"/>
      <w:r>
        <w:rPr>
          <w:rFonts w:ascii="仿宋" w:eastAsia="仿宋" w:hAnsi="仿宋" w:cs="仿宋" w:hint="eastAsia"/>
          <w:sz w:val="28"/>
          <w:lang w:eastAsia="zh-CN"/>
        </w:rPr>
        <w:t>(二)、资源利用方案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注射用骨肽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注射用骨肽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https://d.book118.com/918063044010006026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C01644"/>
    <w:rsid w:val="56C016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8063044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2024-01-06T20:01:00Z</dcterms:created>
  <dcterms:modified xsi:type="dcterms:W3CDTF">2024-01-06T20:01:27Z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6625D70D57304AB0A5A7B3D23D089DCC_11</vt:lpwstr>
  </property>
  <property fmtid="{D5CDD505-2E9C-101B-9397-08002B2CF9AE}" pid="3" name="KSOProductBuildVer">
    <vt:lpwstr>2052-12.1.0.16120</vt:lpwstr>
  </property>
</Properties>
</file>