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灯盘项目构思建设方案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17" w:history="1">
        <w:r>
          <w:rPr>
            <w:rFonts w:ascii="仿宋" w:eastAsia="仿宋" w:hAnsi="仿宋" w:cs="仿宋" w:hint="eastAsia"/>
            <w:lang w:eastAsia="zh-CN"/>
          </w:rPr>
          <w:t>前言</w:t>
        </w:r>
        <w:r>
          <w:tab/>
        </w:r>
        <w:r>
          <w:fldChar w:fldCharType="begin"/>
        </w:r>
        <w:r>
          <w:instrText xml:space="preserve"> PAGEREF _Toc8217 \h </w:instrText>
        </w:r>
        <w:r>
          <w:fldChar w:fldCharType="separate"/>
        </w:r>
        <w:r>
          <w:t>3</w:t>
        </w:r>
        <w:r>
          <w:fldChar w:fldCharType="end"/>
        </w:r>
      </w:hyperlink>
    </w:p>
    <w:p>
      <w:pPr>
        <w:pStyle w:val="TOC1"/>
        <w:tabs>
          <w:tab w:val="right" w:leader="dot" w:pos="8306"/>
        </w:tabs>
      </w:pPr>
      <w:hyperlink w:anchor="_Toc22172" w:history="1">
        <w:r>
          <w:rPr>
            <w:rFonts w:ascii="仿宋" w:eastAsia="仿宋" w:hAnsi="仿宋" w:cs="仿宋" w:hint="eastAsia"/>
            <w:lang w:eastAsia="zh-CN"/>
          </w:rPr>
          <w:t>一、建设风险评估分析</w:t>
        </w:r>
        <w:r>
          <w:tab/>
        </w:r>
        <w:r>
          <w:fldChar w:fldCharType="begin"/>
        </w:r>
        <w:r>
          <w:instrText xml:space="preserve"> PAGEREF _Toc22172 \h </w:instrText>
        </w:r>
        <w:r>
          <w:fldChar w:fldCharType="separate"/>
        </w:r>
        <w:r>
          <w:t>3</w:t>
        </w:r>
        <w:r>
          <w:fldChar w:fldCharType="end"/>
        </w:r>
      </w:hyperlink>
    </w:p>
    <w:p>
      <w:pPr>
        <w:pStyle w:val="TOC2"/>
        <w:tabs>
          <w:tab w:val="right" w:leader="dot" w:pos="8306"/>
        </w:tabs>
      </w:pPr>
      <w:hyperlink w:anchor="_Toc32357" w:history="1">
        <w:r>
          <w:rPr>
            <w:rFonts w:ascii="仿宋" w:eastAsia="仿宋" w:hAnsi="仿宋" w:cs="仿宋" w:hint="eastAsia"/>
            <w:lang w:eastAsia="zh-CN"/>
          </w:rPr>
          <w:t>(一)、政策风险分析</w:t>
        </w:r>
        <w:r>
          <w:tab/>
        </w:r>
        <w:r>
          <w:fldChar w:fldCharType="begin"/>
        </w:r>
        <w:r>
          <w:instrText xml:space="preserve"> PAGEREF _Toc32357 \h </w:instrText>
        </w:r>
        <w:r>
          <w:fldChar w:fldCharType="separate"/>
        </w:r>
        <w:r>
          <w:t>3</w:t>
        </w:r>
        <w:r>
          <w:fldChar w:fldCharType="end"/>
        </w:r>
      </w:hyperlink>
    </w:p>
    <w:p>
      <w:pPr>
        <w:pStyle w:val="TOC2"/>
        <w:tabs>
          <w:tab w:val="right" w:leader="dot" w:pos="8306"/>
        </w:tabs>
      </w:pPr>
      <w:hyperlink w:anchor="_Toc28607" w:history="1">
        <w:r>
          <w:rPr>
            <w:rFonts w:ascii="仿宋" w:eastAsia="仿宋" w:hAnsi="仿宋" w:cs="仿宋" w:hint="eastAsia"/>
            <w:lang w:eastAsia="zh-CN"/>
          </w:rPr>
          <w:t>(二)、社会风险分析</w:t>
        </w:r>
        <w:r>
          <w:tab/>
        </w:r>
        <w:r>
          <w:fldChar w:fldCharType="begin"/>
        </w:r>
        <w:r>
          <w:instrText xml:space="preserve"> PAGEREF _Toc28607 \h </w:instrText>
        </w:r>
        <w:r>
          <w:fldChar w:fldCharType="separate"/>
        </w:r>
        <w:r>
          <w:t>4</w:t>
        </w:r>
        <w:r>
          <w:fldChar w:fldCharType="end"/>
        </w:r>
      </w:hyperlink>
    </w:p>
    <w:p>
      <w:pPr>
        <w:pStyle w:val="TOC2"/>
        <w:tabs>
          <w:tab w:val="right" w:leader="dot" w:pos="8306"/>
        </w:tabs>
      </w:pPr>
      <w:hyperlink w:anchor="_Toc16765" w:history="1">
        <w:r>
          <w:rPr>
            <w:rFonts w:ascii="仿宋" w:eastAsia="仿宋" w:hAnsi="仿宋" w:cs="仿宋" w:hint="eastAsia"/>
            <w:lang w:eastAsia="zh-CN"/>
          </w:rPr>
          <w:t>(三)、市场风险分析</w:t>
        </w:r>
        <w:r>
          <w:tab/>
        </w:r>
        <w:r>
          <w:fldChar w:fldCharType="begin"/>
        </w:r>
        <w:r>
          <w:instrText xml:space="preserve"> PAGEREF _Toc16765 \h </w:instrText>
        </w:r>
        <w:r>
          <w:fldChar w:fldCharType="separate"/>
        </w:r>
        <w:r>
          <w:t>6</w:t>
        </w:r>
        <w:r>
          <w:fldChar w:fldCharType="end"/>
        </w:r>
      </w:hyperlink>
    </w:p>
    <w:p>
      <w:pPr>
        <w:pStyle w:val="TOC2"/>
        <w:tabs>
          <w:tab w:val="right" w:leader="dot" w:pos="8306"/>
        </w:tabs>
      </w:pPr>
      <w:hyperlink w:anchor="_Toc31508" w:history="1">
        <w:r>
          <w:rPr>
            <w:rFonts w:ascii="仿宋" w:eastAsia="仿宋" w:hAnsi="仿宋" w:cs="仿宋" w:hint="eastAsia"/>
            <w:lang w:eastAsia="zh-CN"/>
          </w:rPr>
          <w:t>(四)、资金风险分析</w:t>
        </w:r>
        <w:r>
          <w:tab/>
        </w:r>
        <w:r>
          <w:fldChar w:fldCharType="begin"/>
        </w:r>
        <w:r>
          <w:instrText xml:space="preserve"> PAGEREF _Toc31508 \h </w:instrText>
        </w:r>
        <w:r>
          <w:fldChar w:fldCharType="separate"/>
        </w:r>
        <w:r>
          <w:t>6</w:t>
        </w:r>
        <w:r>
          <w:fldChar w:fldCharType="end"/>
        </w:r>
      </w:hyperlink>
    </w:p>
    <w:p>
      <w:pPr>
        <w:pStyle w:val="TOC2"/>
        <w:tabs>
          <w:tab w:val="right" w:leader="dot" w:pos="8306"/>
        </w:tabs>
      </w:pPr>
      <w:hyperlink w:anchor="_Toc8523" w:history="1">
        <w:r>
          <w:rPr>
            <w:rFonts w:ascii="仿宋" w:eastAsia="仿宋" w:hAnsi="仿宋" w:cs="仿宋" w:hint="eastAsia"/>
            <w:lang w:eastAsia="zh-CN"/>
          </w:rPr>
          <w:t>(五)、技术风险分析</w:t>
        </w:r>
        <w:r>
          <w:tab/>
        </w:r>
        <w:r>
          <w:fldChar w:fldCharType="begin"/>
        </w:r>
        <w:r>
          <w:instrText xml:space="preserve"> PAGEREF _Toc8523 \h </w:instrText>
        </w:r>
        <w:r>
          <w:fldChar w:fldCharType="separate"/>
        </w:r>
        <w:r>
          <w:t>8</w:t>
        </w:r>
        <w:r>
          <w:fldChar w:fldCharType="end"/>
        </w:r>
      </w:hyperlink>
    </w:p>
    <w:p>
      <w:pPr>
        <w:pStyle w:val="TOC2"/>
        <w:tabs>
          <w:tab w:val="right" w:leader="dot" w:pos="8306"/>
        </w:tabs>
      </w:pPr>
      <w:hyperlink w:anchor="_Toc22369" w:history="1">
        <w:r>
          <w:rPr>
            <w:rFonts w:ascii="仿宋" w:eastAsia="仿宋" w:hAnsi="仿宋" w:cs="仿宋" w:hint="eastAsia"/>
            <w:lang w:eastAsia="zh-CN"/>
          </w:rPr>
          <w:t>(六)、财务风险分析</w:t>
        </w:r>
        <w:r>
          <w:tab/>
        </w:r>
        <w:r>
          <w:fldChar w:fldCharType="begin"/>
        </w:r>
        <w:r>
          <w:instrText xml:space="preserve"> PAGEREF _Toc22369 \h </w:instrText>
        </w:r>
        <w:r>
          <w:fldChar w:fldCharType="separate"/>
        </w:r>
        <w:r>
          <w:t>9</w:t>
        </w:r>
        <w:r>
          <w:fldChar w:fldCharType="end"/>
        </w:r>
      </w:hyperlink>
    </w:p>
    <w:p>
      <w:pPr>
        <w:pStyle w:val="TOC2"/>
        <w:tabs>
          <w:tab w:val="right" w:leader="dot" w:pos="8306"/>
        </w:tabs>
      </w:pPr>
      <w:hyperlink w:anchor="_Toc5600" w:history="1">
        <w:r>
          <w:rPr>
            <w:rFonts w:ascii="仿宋" w:eastAsia="仿宋" w:hAnsi="仿宋" w:cs="仿宋" w:hint="eastAsia"/>
            <w:lang w:eastAsia="zh-CN"/>
          </w:rPr>
          <w:t>(七)、管理风险分析</w:t>
        </w:r>
        <w:r>
          <w:tab/>
        </w:r>
        <w:r>
          <w:fldChar w:fldCharType="begin"/>
        </w:r>
        <w:r>
          <w:instrText xml:space="preserve"> PAGEREF _Toc5600 \h </w:instrText>
        </w:r>
        <w:r>
          <w:fldChar w:fldCharType="separate"/>
        </w:r>
        <w:r>
          <w:t>11</w:t>
        </w:r>
        <w:r>
          <w:fldChar w:fldCharType="end"/>
        </w:r>
      </w:hyperlink>
    </w:p>
    <w:p>
      <w:pPr>
        <w:pStyle w:val="TOC2"/>
        <w:tabs>
          <w:tab w:val="right" w:leader="dot" w:pos="8306"/>
        </w:tabs>
      </w:pPr>
      <w:hyperlink w:anchor="_Toc26445" w:history="1">
        <w:r>
          <w:rPr>
            <w:rFonts w:ascii="仿宋" w:eastAsia="仿宋" w:hAnsi="仿宋" w:cs="仿宋" w:hint="eastAsia"/>
            <w:lang w:eastAsia="zh-CN"/>
          </w:rPr>
          <w:t>(八)、其它风险分析</w:t>
        </w:r>
        <w:r>
          <w:tab/>
        </w:r>
        <w:r>
          <w:fldChar w:fldCharType="begin"/>
        </w:r>
        <w:r>
          <w:instrText xml:space="preserve"> PAGEREF _Toc26445 \h </w:instrText>
        </w:r>
        <w:r>
          <w:fldChar w:fldCharType="separate"/>
        </w:r>
        <w:r>
          <w:t>12</w:t>
        </w:r>
        <w:r>
          <w:fldChar w:fldCharType="end"/>
        </w:r>
      </w:hyperlink>
    </w:p>
    <w:p>
      <w:pPr>
        <w:pStyle w:val="TOC2"/>
        <w:tabs>
          <w:tab w:val="right" w:leader="dot" w:pos="8306"/>
        </w:tabs>
      </w:pPr>
      <w:hyperlink w:anchor="_Toc32441" w:history="1">
        <w:r>
          <w:rPr>
            <w:rFonts w:ascii="仿宋" w:eastAsia="仿宋" w:hAnsi="仿宋" w:cs="仿宋" w:hint="eastAsia"/>
            <w:lang w:eastAsia="zh-CN"/>
          </w:rPr>
          <w:t>(九)、社会影响评估</w:t>
        </w:r>
        <w:r>
          <w:tab/>
        </w:r>
        <w:r>
          <w:fldChar w:fldCharType="begin"/>
        </w:r>
        <w:r>
          <w:instrText xml:space="preserve"> PAGEREF _Toc32441 \h </w:instrText>
        </w:r>
        <w:r>
          <w:fldChar w:fldCharType="separate"/>
        </w:r>
        <w:r>
          <w:t>13</w:t>
        </w:r>
        <w:r>
          <w:fldChar w:fldCharType="end"/>
        </w:r>
      </w:hyperlink>
    </w:p>
    <w:p>
      <w:pPr>
        <w:pStyle w:val="TOC1"/>
        <w:tabs>
          <w:tab w:val="right" w:leader="dot" w:pos="8306"/>
        </w:tabs>
      </w:pPr>
      <w:hyperlink w:anchor="_Toc15884" w:history="1">
        <w:r>
          <w:rPr>
            <w:rFonts w:ascii="仿宋" w:eastAsia="仿宋" w:hAnsi="仿宋" w:cs="仿宋" w:hint="eastAsia"/>
            <w:lang w:eastAsia="zh-CN"/>
          </w:rPr>
          <w:t>二、灯盘项目概论</w:t>
        </w:r>
        <w:r>
          <w:tab/>
        </w:r>
        <w:r>
          <w:fldChar w:fldCharType="begin"/>
        </w:r>
        <w:r>
          <w:instrText xml:space="preserve"> PAGEREF _Toc15884 \h </w:instrText>
        </w:r>
        <w:r>
          <w:fldChar w:fldCharType="separate"/>
        </w:r>
        <w:r>
          <w:t>15</w:t>
        </w:r>
        <w:r>
          <w:fldChar w:fldCharType="end"/>
        </w:r>
      </w:hyperlink>
    </w:p>
    <w:p>
      <w:pPr>
        <w:pStyle w:val="TOC2"/>
        <w:tabs>
          <w:tab w:val="right" w:leader="dot" w:pos="8306"/>
        </w:tabs>
      </w:pPr>
      <w:hyperlink w:anchor="_Toc13626" w:history="1">
        <w:r>
          <w:rPr>
            <w:rFonts w:ascii="仿宋" w:eastAsia="仿宋" w:hAnsi="仿宋" w:cs="仿宋" w:hint="eastAsia"/>
            <w:lang w:eastAsia="zh-CN"/>
          </w:rPr>
          <w:t>(一)、项目申报单位概况</w:t>
        </w:r>
        <w:r>
          <w:tab/>
        </w:r>
        <w:r>
          <w:fldChar w:fldCharType="begin"/>
        </w:r>
        <w:r>
          <w:instrText xml:space="preserve"> PAGEREF _Toc13626 \h </w:instrText>
        </w:r>
        <w:r>
          <w:fldChar w:fldCharType="separate"/>
        </w:r>
        <w:r>
          <w:t>15</w:t>
        </w:r>
        <w:r>
          <w:fldChar w:fldCharType="end"/>
        </w:r>
      </w:hyperlink>
    </w:p>
    <w:p>
      <w:pPr>
        <w:pStyle w:val="TOC2"/>
        <w:tabs>
          <w:tab w:val="right" w:leader="dot" w:pos="8306"/>
        </w:tabs>
      </w:pPr>
      <w:hyperlink w:anchor="_Toc7791" w:history="1">
        <w:r>
          <w:rPr>
            <w:rFonts w:ascii="仿宋" w:eastAsia="仿宋" w:hAnsi="仿宋" w:cs="仿宋" w:hint="eastAsia"/>
            <w:lang w:eastAsia="zh-CN"/>
          </w:rPr>
          <w:t>(二)、项目概况</w:t>
        </w:r>
        <w:r>
          <w:tab/>
        </w:r>
        <w:r>
          <w:fldChar w:fldCharType="begin"/>
        </w:r>
        <w:r>
          <w:instrText xml:space="preserve"> PAGEREF _Toc7791 \h </w:instrText>
        </w:r>
        <w:r>
          <w:fldChar w:fldCharType="separate"/>
        </w:r>
        <w:r>
          <w:t>16</w:t>
        </w:r>
        <w:r>
          <w:fldChar w:fldCharType="end"/>
        </w:r>
      </w:hyperlink>
    </w:p>
    <w:p>
      <w:pPr>
        <w:pStyle w:val="TOC1"/>
        <w:tabs>
          <w:tab w:val="right" w:leader="dot" w:pos="8306"/>
        </w:tabs>
      </w:pPr>
      <w:hyperlink w:anchor="_Toc27653" w:history="1">
        <w:r>
          <w:rPr>
            <w:rFonts w:ascii="仿宋" w:eastAsia="仿宋" w:hAnsi="仿宋" w:cs="仿宋" w:hint="eastAsia"/>
            <w:lang w:eastAsia="zh-CN"/>
          </w:rPr>
          <w:t>三、项目监理与质量保证</w:t>
        </w:r>
        <w:r>
          <w:tab/>
        </w:r>
        <w:r>
          <w:fldChar w:fldCharType="begin"/>
        </w:r>
        <w:r>
          <w:instrText xml:space="preserve"> PAGEREF _Toc27653 \h </w:instrText>
        </w:r>
        <w:r>
          <w:fldChar w:fldCharType="separate"/>
        </w:r>
        <w:r>
          <w:t>19</w:t>
        </w:r>
        <w:r>
          <w:fldChar w:fldCharType="end"/>
        </w:r>
      </w:hyperlink>
    </w:p>
    <w:p>
      <w:pPr>
        <w:pStyle w:val="TOC2"/>
        <w:tabs>
          <w:tab w:val="right" w:leader="dot" w:pos="8306"/>
        </w:tabs>
      </w:pPr>
      <w:hyperlink w:anchor="_Toc18261" w:history="1">
        <w:r>
          <w:rPr>
            <w:rFonts w:ascii="仿宋" w:eastAsia="仿宋" w:hAnsi="仿宋" w:cs="仿宋" w:hint="eastAsia"/>
            <w:lang w:eastAsia="zh-CN"/>
          </w:rPr>
          <w:t>(一)、监理体系构建</w:t>
        </w:r>
        <w:r>
          <w:tab/>
        </w:r>
        <w:r>
          <w:fldChar w:fldCharType="begin"/>
        </w:r>
        <w:r>
          <w:instrText xml:space="preserve"> PAGEREF _Toc18261 \h </w:instrText>
        </w:r>
        <w:r>
          <w:fldChar w:fldCharType="separate"/>
        </w:r>
        <w:r>
          <w:t>19</w:t>
        </w:r>
        <w:r>
          <w:fldChar w:fldCharType="end"/>
        </w:r>
      </w:hyperlink>
    </w:p>
    <w:p>
      <w:pPr>
        <w:pStyle w:val="TOC2"/>
        <w:tabs>
          <w:tab w:val="right" w:leader="dot" w:pos="8306"/>
        </w:tabs>
      </w:pPr>
      <w:hyperlink w:anchor="_Toc2587" w:history="1">
        <w:r>
          <w:rPr>
            <w:rFonts w:ascii="仿宋" w:eastAsia="仿宋" w:hAnsi="仿宋" w:cs="仿宋" w:hint="eastAsia"/>
            <w:lang w:eastAsia="zh-CN"/>
          </w:rPr>
          <w:t>(二)、质量保证体系实施</w:t>
        </w:r>
        <w:r>
          <w:tab/>
        </w:r>
        <w:r>
          <w:fldChar w:fldCharType="begin"/>
        </w:r>
        <w:r>
          <w:instrText xml:space="preserve"> PAGEREF _Toc2587 \h </w:instrText>
        </w:r>
        <w:r>
          <w:fldChar w:fldCharType="separate"/>
        </w:r>
        <w:r>
          <w:t>20</w:t>
        </w:r>
        <w:r>
          <w:fldChar w:fldCharType="end"/>
        </w:r>
      </w:hyperlink>
    </w:p>
    <w:p>
      <w:pPr>
        <w:pStyle w:val="TOC2"/>
        <w:tabs>
          <w:tab w:val="right" w:leader="dot" w:pos="8306"/>
        </w:tabs>
      </w:pPr>
      <w:hyperlink w:anchor="_Toc8407" w:history="1">
        <w:r>
          <w:rPr>
            <w:rFonts w:ascii="仿宋" w:eastAsia="仿宋" w:hAnsi="仿宋" w:cs="仿宋" w:hint="eastAsia"/>
            <w:lang w:eastAsia="zh-CN"/>
          </w:rPr>
          <w:t>(三)、监理与质量控制流程</w:t>
        </w:r>
        <w:r>
          <w:tab/>
        </w:r>
        <w:r>
          <w:fldChar w:fldCharType="begin"/>
        </w:r>
        <w:r>
          <w:instrText xml:space="preserve"> PAGEREF _Toc8407 \h </w:instrText>
        </w:r>
        <w:r>
          <w:fldChar w:fldCharType="separate"/>
        </w:r>
        <w:r>
          <w:t>21</w:t>
        </w:r>
        <w:r>
          <w:fldChar w:fldCharType="end"/>
        </w:r>
      </w:hyperlink>
    </w:p>
    <w:p>
      <w:pPr>
        <w:pStyle w:val="TOC1"/>
        <w:tabs>
          <w:tab w:val="right" w:leader="dot" w:pos="8306"/>
        </w:tabs>
      </w:pPr>
      <w:hyperlink w:anchor="_Toc26597" w:history="1">
        <w:r>
          <w:rPr>
            <w:rFonts w:ascii="仿宋" w:eastAsia="仿宋" w:hAnsi="仿宋" w:cs="仿宋" w:hint="eastAsia"/>
            <w:lang w:eastAsia="zh-CN"/>
          </w:rPr>
          <w:t>四、发展规划、产业政策和行业准入分析</w:t>
        </w:r>
        <w:r>
          <w:tab/>
        </w:r>
        <w:r>
          <w:fldChar w:fldCharType="begin"/>
        </w:r>
        <w:r>
          <w:instrText xml:space="preserve"> PAGEREF _Toc26597 \h </w:instrText>
        </w:r>
        <w:r>
          <w:fldChar w:fldCharType="separate"/>
        </w:r>
        <w:r>
          <w:t>21</w:t>
        </w:r>
        <w:r>
          <w:fldChar w:fldCharType="end"/>
        </w:r>
      </w:hyperlink>
    </w:p>
    <w:p>
      <w:pPr>
        <w:pStyle w:val="TOC2"/>
        <w:tabs>
          <w:tab w:val="right" w:leader="dot" w:pos="8306"/>
        </w:tabs>
      </w:pPr>
      <w:hyperlink w:anchor="_Toc14247" w:history="1">
        <w:r>
          <w:rPr>
            <w:rFonts w:ascii="仿宋" w:eastAsia="仿宋" w:hAnsi="仿宋" w:cs="仿宋" w:hint="eastAsia"/>
            <w:lang w:eastAsia="zh-CN"/>
          </w:rPr>
          <w:t>(一)、发展规划分析</w:t>
        </w:r>
        <w:r>
          <w:tab/>
        </w:r>
        <w:r>
          <w:fldChar w:fldCharType="begin"/>
        </w:r>
        <w:r>
          <w:instrText xml:space="preserve"> PAGEREF _Toc14247 \h </w:instrText>
        </w:r>
        <w:r>
          <w:fldChar w:fldCharType="separate"/>
        </w:r>
        <w:r>
          <w:t>21</w:t>
        </w:r>
        <w:r>
          <w:fldChar w:fldCharType="end"/>
        </w:r>
      </w:hyperlink>
    </w:p>
    <w:p>
      <w:pPr>
        <w:pStyle w:val="TOC2"/>
        <w:tabs>
          <w:tab w:val="right" w:leader="dot" w:pos="8306"/>
        </w:tabs>
      </w:pPr>
      <w:hyperlink w:anchor="_Toc17810" w:history="1">
        <w:r>
          <w:rPr>
            <w:rFonts w:ascii="仿宋" w:eastAsia="仿宋" w:hAnsi="仿宋" w:cs="仿宋" w:hint="eastAsia"/>
            <w:lang w:eastAsia="zh-CN"/>
          </w:rPr>
          <w:t>(二)、产业政策分析</w:t>
        </w:r>
        <w:r>
          <w:tab/>
        </w:r>
        <w:r>
          <w:fldChar w:fldCharType="begin"/>
        </w:r>
        <w:r>
          <w:instrText xml:space="preserve"> PAGEREF _Toc17810 \h </w:instrText>
        </w:r>
        <w:r>
          <w:fldChar w:fldCharType="separate"/>
        </w:r>
        <w:r>
          <w:t>23</w:t>
        </w:r>
        <w:r>
          <w:fldChar w:fldCharType="end"/>
        </w:r>
      </w:hyperlink>
    </w:p>
    <w:p>
      <w:pPr>
        <w:pStyle w:val="TOC2"/>
        <w:tabs>
          <w:tab w:val="right" w:leader="dot" w:pos="8306"/>
        </w:tabs>
      </w:pPr>
      <w:hyperlink w:anchor="_Toc8301" w:history="1">
        <w:r>
          <w:rPr>
            <w:rFonts w:ascii="仿宋" w:eastAsia="仿宋" w:hAnsi="仿宋" w:cs="仿宋" w:hint="eastAsia"/>
            <w:lang w:eastAsia="zh-CN"/>
          </w:rPr>
          <w:t>(三)、行业准入分析</w:t>
        </w:r>
        <w:r>
          <w:tab/>
        </w:r>
        <w:r>
          <w:fldChar w:fldCharType="begin"/>
        </w:r>
        <w:r>
          <w:instrText xml:space="preserve"> PAGEREF _Toc8301 \h </w:instrText>
        </w:r>
        <w:r>
          <w:fldChar w:fldCharType="separate"/>
        </w:r>
        <w:r>
          <w:t>24</w:t>
        </w:r>
        <w:r>
          <w:fldChar w:fldCharType="end"/>
        </w:r>
      </w:hyperlink>
    </w:p>
    <w:p>
      <w:pPr>
        <w:pStyle w:val="TOC1"/>
        <w:tabs>
          <w:tab w:val="right" w:leader="dot" w:pos="8306"/>
        </w:tabs>
      </w:pPr>
      <w:hyperlink w:anchor="_Toc19831" w:history="1">
        <w:r>
          <w:rPr>
            <w:rFonts w:ascii="仿宋" w:eastAsia="仿宋" w:hAnsi="仿宋" w:cs="仿宋" w:hint="eastAsia"/>
            <w:lang w:eastAsia="zh-CN"/>
          </w:rPr>
          <w:t>五、环境和生态影响分析</w:t>
        </w:r>
        <w:r>
          <w:tab/>
        </w:r>
        <w:r>
          <w:fldChar w:fldCharType="begin"/>
        </w:r>
        <w:r>
          <w:instrText xml:space="preserve"> PAGEREF _Toc19831 \h </w:instrText>
        </w:r>
        <w:r>
          <w:fldChar w:fldCharType="separate"/>
        </w:r>
        <w:r>
          <w:t>26</w:t>
        </w:r>
        <w:r>
          <w:fldChar w:fldCharType="end"/>
        </w:r>
      </w:hyperlink>
    </w:p>
    <w:p>
      <w:pPr>
        <w:pStyle w:val="TOC2"/>
        <w:tabs>
          <w:tab w:val="right" w:leader="dot" w:pos="8306"/>
        </w:tabs>
      </w:pPr>
      <w:hyperlink w:anchor="_Toc27448" w:history="1">
        <w:r>
          <w:rPr>
            <w:rFonts w:ascii="仿宋" w:eastAsia="仿宋" w:hAnsi="仿宋" w:cs="仿宋" w:hint="eastAsia"/>
            <w:lang w:eastAsia="zh-CN"/>
          </w:rPr>
          <w:t>(一)、环境和生态现状</w:t>
        </w:r>
        <w:r>
          <w:tab/>
        </w:r>
        <w:r>
          <w:fldChar w:fldCharType="begin"/>
        </w:r>
        <w:r>
          <w:instrText xml:space="preserve"> PAGEREF _Toc27448 \h </w:instrText>
        </w:r>
        <w:r>
          <w:fldChar w:fldCharType="separate"/>
        </w:r>
        <w:r>
          <w:t>26</w:t>
        </w:r>
        <w:r>
          <w:fldChar w:fldCharType="end"/>
        </w:r>
      </w:hyperlink>
    </w:p>
    <w:p>
      <w:pPr>
        <w:pStyle w:val="TOC2"/>
        <w:tabs>
          <w:tab w:val="right" w:leader="dot" w:pos="8306"/>
        </w:tabs>
      </w:pPr>
      <w:hyperlink w:anchor="_Toc19021" w:history="1">
        <w:r>
          <w:rPr>
            <w:rFonts w:ascii="仿宋" w:eastAsia="仿宋" w:hAnsi="仿宋" w:cs="仿宋" w:hint="eastAsia"/>
            <w:lang w:eastAsia="zh-CN"/>
          </w:rPr>
          <w:t>(二)、生态环境影响分析</w:t>
        </w:r>
        <w:r>
          <w:tab/>
        </w:r>
        <w:r>
          <w:fldChar w:fldCharType="begin"/>
        </w:r>
        <w:r>
          <w:instrText xml:space="preserve"> PAGEREF _Toc19021 \h </w:instrText>
        </w:r>
        <w:r>
          <w:fldChar w:fldCharType="separate"/>
        </w:r>
        <w:r>
          <w:t>27</w:t>
        </w:r>
        <w:r>
          <w:fldChar w:fldCharType="end"/>
        </w:r>
      </w:hyperlink>
    </w:p>
    <w:p>
      <w:pPr>
        <w:pStyle w:val="TOC2"/>
        <w:tabs>
          <w:tab w:val="right" w:leader="dot" w:pos="8306"/>
        </w:tabs>
      </w:pPr>
      <w:hyperlink w:anchor="_Toc20274" w:history="1">
        <w:r>
          <w:rPr>
            <w:rFonts w:ascii="仿宋" w:eastAsia="仿宋" w:hAnsi="仿宋" w:cs="仿宋" w:hint="eastAsia"/>
            <w:lang w:eastAsia="zh-CN"/>
          </w:rPr>
          <w:t>(三)、生态环境保护措施</w:t>
        </w:r>
        <w:r>
          <w:tab/>
        </w:r>
        <w:r>
          <w:fldChar w:fldCharType="begin"/>
        </w:r>
        <w:r>
          <w:instrText xml:space="preserve"> PAGEREF _Toc20274 \h </w:instrText>
        </w:r>
        <w:r>
          <w:fldChar w:fldCharType="separate"/>
        </w:r>
        <w:r>
          <w:t>28</w:t>
        </w:r>
        <w:r>
          <w:fldChar w:fldCharType="end"/>
        </w:r>
      </w:hyperlink>
    </w:p>
    <w:p>
      <w:pPr>
        <w:pStyle w:val="TOC2"/>
        <w:tabs>
          <w:tab w:val="right" w:leader="dot" w:pos="8306"/>
        </w:tabs>
      </w:pPr>
      <w:hyperlink w:anchor="_Toc14468" w:history="1">
        <w:r>
          <w:rPr>
            <w:rFonts w:ascii="仿宋" w:eastAsia="仿宋" w:hAnsi="仿宋" w:cs="仿宋" w:hint="eastAsia"/>
            <w:lang w:eastAsia="zh-CN"/>
          </w:rPr>
          <w:t>(四)、地质灾害影响分析</w:t>
        </w:r>
        <w:r>
          <w:tab/>
        </w:r>
        <w:r>
          <w:fldChar w:fldCharType="begin"/>
        </w:r>
        <w:r>
          <w:instrText xml:space="preserve"> PAGEREF _Toc14468 \h </w:instrText>
        </w:r>
        <w:r>
          <w:fldChar w:fldCharType="separate"/>
        </w:r>
        <w:r>
          <w:t>30</w:t>
        </w:r>
        <w:r>
          <w:fldChar w:fldCharType="end"/>
        </w:r>
      </w:hyperlink>
    </w:p>
    <w:p>
      <w:pPr>
        <w:pStyle w:val="TOC2"/>
        <w:tabs>
          <w:tab w:val="right" w:leader="dot" w:pos="8306"/>
        </w:tabs>
      </w:pPr>
      <w:hyperlink w:anchor="_Toc14651" w:history="1">
        <w:r>
          <w:rPr>
            <w:rFonts w:ascii="仿宋" w:eastAsia="仿宋" w:hAnsi="仿宋" w:cs="仿宋" w:hint="eastAsia"/>
            <w:lang w:eastAsia="zh-CN"/>
          </w:rPr>
          <w:t>(五)、特殊环境影响</w:t>
        </w:r>
        <w:r>
          <w:tab/>
        </w:r>
        <w:r>
          <w:fldChar w:fldCharType="begin"/>
        </w:r>
        <w:r>
          <w:instrText xml:space="preserve"> PAGEREF _Toc14651 \h </w:instrText>
        </w:r>
        <w:r>
          <w:fldChar w:fldCharType="separate"/>
        </w:r>
        <w:r>
          <w:t>32</w:t>
        </w:r>
        <w:r>
          <w:fldChar w:fldCharType="end"/>
        </w:r>
      </w:hyperlink>
    </w:p>
    <w:p>
      <w:pPr>
        <w:pStyle w:val="TOC1"/>
        <w:tabs>
          <w:tab w:val="right" w:leader="dot" w:pos="8306"/>
        </w:tabs>
      </w:pPr>
      <w:hyperlink w:anchor="_Toc21249" w:history="1">
        <w:r>
          <w:rPr>
            <w:rFonts w:ascii="仿宋" w:eastAsia="仿宋" w:hAnsi="仿宋" w:cs="仿宋" w:hint="eastAsia"/>
            <w:lang w:eastAsia="zh-CN"/>
          </w:rPr>
          <w:t>六、资源开发及综合利用分析</w:t>
        </w:r>
        <w:r>
          <w:tab/>
        </w:r>
        <w:r>
          <w:fldChar w:fldCharType="begin"/>
        </w:r>
        <w:r>
          <w:instrText xml:space="preserve"> PAGEREF _Toc21249 \h </w:instrText>
        </w:r>
        <w:r>
          <w:fldChar w:fldCharType="separate"/>
        </w:r>
        <w:r>
          <w:t>33</w:t>
        </w:r>
        <w:r>
          <w:fldChar w:fldCharType="end"/>
        </w:r>
      </w:hyperlink>
    </w:p>
    <w:p>
      <w:pPr>
        <w:pStyle w:val="TOC2"/>
        <w:tabs>
          <w:tab w:val="right" w:leader="dot" w:pos="8306"/>
        </w:tabs>
      </w:pPr>
      <w:hyperlink w:anchor="_Toc31769" w:history="1">
        <w:r>
          <w:rPr>
            <w:rFonts w:ascii="仿宋" w:eastAsia="仿宋" w:hAnsi="仿宋" w:cs="仿宋" w:hint="eastAsia"/>
            <w:lang w:eastAsia="zh-CN"/>
          </w:rPr>
          <w:t>(一)、资源开发方案</w:t>
        </w:r>
        <w:r>
          <w:tab/>
        </w:r>
        <w:r>
          <w:fldChar w:fldCharType="begin"/>
        </w:r>
        <w:r>
          <w:instrText xml:space="preserve"> PAGEREF _Toc31769 \h </w:instrText>
        </w:r>
        <w:r>
          <w:fldChar w:fldCharType="separate"/>
        </w:r>
        <w:r>
          <w:t>33</w:t>
        </w:r>
        <w:r>
          <w:fldChar w:fldCharType="end"/>
        </w:r>
      </w:hyperlink>
    </w:p>
    <w:p>
      <w:pPr>
        <w:pStyle w:val="TOC2"/>
        <w:tabs>
          <w:tab w:val="right" w:leader="dot" w:pos="8306"/>
        </w:tabs>
      </w:pPr>
      <w:hyperlink w:anchor="_Toc32517" w:history="1">
        <w:r>
          <w:rPr>
            <w:rFonts w:ascii="仿宋" w:eastAsia="仿宋" w:hAnsi="仿宋" w:cs="仿宋" w:hint="eastAsia"/>
            <w:lang w:eastAsia="zh-CN"/>
          </w:rPr>
          <w:t>(二)、资源利用方案</w:t>
        </w:r>
        <w:r>
          <w:tab/>
        </w:r>
        <w:r>
          <w:fldChar w:fldCharType="begin"/>
        </w:r>
        <w:r>
          <w:instrText xml:space="preserve"> PAGEREF _Toc32517 \h </w:instrText>
        </w:r>
        <w:r>
          <w:fldChar w:fldCharType="separate"/>
        </w:r>
        <w:r>
          <w:t>34</w:t>
        </w:r>
        <w:r>
          <w:fldChar w:fldCharType="end"/>
        </w:r>
      </w:hyperlink>
    </w:p>
    <w:p>
      <w:pPr>
        <w:pStyle w:val="TOC2"/>
        <w:tabs>
          <w:tab w:val="right" w:leader="dot" w:pos="8306"/>
        </w:tabs>
      </w:pPr>
      <w:hyperlink w:anchor="_Toc5976" w:history="1">
        <w:r>
          <w:rPr>
            <w:rFonts w:ascii="仿宋" w:eastAsia="仿宋" w:hAnsi="仿宋" w:cs="仿宋" w:hint="eastAsia"/>
            <w:lang w:eastAsia="zh-CN"/>
          </w:rPr>
          <w:t>(三)、资源节约措施</w:t>
        </w:r>
        <w:r>
          <w:tab/>
        </w:r>
        <w:r>
          <w:fldChar w:fldCharType="begin"/>
        </w:r>
        <w:r>
          <w:instrText xml:space="preserve"> PAGEREF _Toc5976 \h </w:instrText>
        </w:r>
        <w:r>
          <w:fldChar w:fldCharType="separate"/>
        </w:r>
        <w:r>
          <w:t>35</w:t>
        </w:r>
        <w:r>
          <w:fldChar w:fldCharType="end"/>
        </w:r>
      </w:hyperlink>
    </w:p>
    <w:p>
      <w:pPr>
        <w:pStyle w:val="TOC1"/>
        <w:tabs>
          <w:tab w:val="right" w:leader="dot" w:pos="8306"/>
        </w:tabs>
      </w:pPr>
      <w:hyperlink w:anchor="_Toc22541" w:history="1">
        <w:r>
          <w:rPr>
            <w:rFonts w:ascii="仿宋" w:eastAsia="仿宋" w:hAnsi="仿宋" w:cs="仿宋" w:hint="eastAsia"/>
            <w:lang w:eastAsia="zh-CN"/>
          </w:rPr>
          <w:t>七、土地利用与规划方案</w:t>
        </w:r>
        <w:r>
          <w:tab/>
        </w:r>
        <w:r>
          <w:fldChar w:fldCharType="begin"/>
        </w:r>
        <w:r>
          <w:instrText xml:space="preserve"> PAGEREF _Toc22541 \h </w:instrText>
        </w:r>
        <w:r>
          <w:fldChar w:fldCharType="separate"/>
        </w:r>
        <w:r>
          <w:t>36</w:t>
        </w:r>
        <w:r>
          <w:fldChar w:fldCharType="end"/>
        </w:r>
      </w:hyperlink>
    </w:p>
    <w:p>
      <w:pPr>
        <w:pStyle w:val="TOC2"/>
        <w:tabs>
          <w:tab w:val="right" w:leader="dot" w:pos="8306"/>
        </w:tabs>
      </w:pPr>
      <w:hyperlink w:anchor="_Toc29208" w:history="1">
        <w:r>
          <w:rPr>
            <w:rFonts w:ascii="仿宋" w:eastAsia="仿宋" w:hAnsi="仿宋" w:cs="仿宋" w:hint="eastAsia"/>
            <w:lang w:eastAsia="zh-CN"/>
          </w:rPr>
          <w:t>(一)、项目用地情况分析</w:t>
        </w:r>
        <w:r>
          <w:tab/>
        </w:r>
        <w:r>
          <w:fldChar w:fldCharType="begin"/>
        </w:r>
        <w:r>
          <w:instrText xml:space="preserve"> PAGEREF _Toc29208 \h </w:instrText>
        </w:r>
        <w:r>
          <w:fldChar w:fldCharType="separate"/>
        </w:r>
        <w:r>
          <w:t>36</w:t>
        </w:r>
        <w:r>
          <w:fldChar w:fldCharType="end"/>
        </w:r>
      </w:hyperlink>
    </w:p>
    <w:p>
      <w:pPr>
        <w:pStyle w:val="TOC2"/>
        <w:tabs>
          <w:tab w:val="right" w:leader="dot" w:pos="8306"/>
        </w:tabs>
      </w:pPr>
      <w:hyperlink w:anchor="_Toc25574" w:history="1">
        <w:r>
          <w:rPr>
            <w:rFonts w:ascii="仿宋" w:eastAsia="仿宋" w:hAnsi="仿宋" w:cs="仿宋" w:hint="eastAsia"/>
            <w:lang w:eastAsia="zh-CN"/>
          </w:rPr>
          <w:t>(二)、土地利用规划方案</w:t>
        </w:r>
        <w:r>
          <w:tab/>
        </w:r>
        <w:r>
          <w:fldChar w:fldCharType="begin"/>
        </w:r>
        <w:r>
          <w:instrText xml:space="preserve"> PAGEREF _Toc25574 \h </w:instrText>
        </w:r>
        <w:r>
          <w:fldChar w:fldCharType="separate"/>
        </w:r>
        <w:r>
          <w:t>37</w:t>
        </w:r>
        <w:r>
          <w:fldChar w:fldCharType="end"/>
        </w:r>
      </w:hyperlink>
    </w:p>
    <w:p>
      <w:pPr>
        <w:pStyle w:val="TOC1"/>
        <w:tabs>
          <w:tab w:val="right" w:leader="dot" w:pos="8306"/>
        </w:tabs>
      </w:pPr>
      <w:hyperlink w:anchor="_Toc4441" w:history="1">
        <w:r>
          <w:rPr>
            <w:rFonts w:ascii="仿宋" w:eastAsia="仿宋" w:hAnsi="仿宋" w:cs="仿宋" w:hint="eastAsia"/>
            <w:lang w:eastAsia="zh-CN"/>
          </w:rPr>
          <w:t>八、环境保护与治理方案</w:t>
        </w:r>
        <w:r>
          <w:tab/>
        </w:r>
        <w:r>
          <w:fldChar w:fldCharType="begin"/>
        </w:r>
        <w:r>
          <w:instrText xml:space="preserve"> PAGEREF _Toc4441 \h </w:instrText>
        </w:r>
        <w:r>
          <w:fldChar w:fldCharType="separate"/>
        </w:r>
        <w:r>
          <w:t>38</w:t>
        </w:r>
        <w:r>
          <w:fldChar w:fldCharType="end"/>
        </w:r>
      </w:hyperlink>
    </w:p>
    <w:p>
      <w:pPr>
        <w:pStyle w:val="TOC2"/>
        <w:tabs>
          <w:tab w:val="right" w:leader="dot" w:pos="8306"/>
        </w:tabs>
      </w:pPr>
      <w:hyperlink w:anchor="_Toc30810" w:history="1">
        <w:r>
          <w:rPr>
            <w:rFonts w:ascii="仿宋" w:eastAsia="仿宋" w:hAnsi="仿宋" w:cs="仿宋" w:hint="eastAsia"/>
            <w:lang w:eastAsia="zh-CN"/>
          </w:rPr>
          <w:t>(一)、项目环境影响评估</w:t>
        </w:r>
        <w:r>
          <w:tab/>
        </w:r>
        <w:r>
          <w:fldChar w:fldCharType="begin"/>
        </w:r>
        <w:r>
          <w:instrText xml:space="preserve"> PAGEREF _Toc30810 \h </w:instrText>
        </w:r>
        <w:r>
          <w:fldChar w:fldCharType="separate"/>
        </w:r>
        <w:r>
          <w:t>38</w:t>
        </w:r>
        <w:r>
          <w:fldChar w:fldCharType="end"/>
        </w:r>
      </w:hyperlink>
    </w:p>
    <w:p>
      <w:pPr>
        <w:pStyle w:val="TOC2"/>
        <w:tabs>
          <w:tab w:val="right" w:leader="dot" w:pos="8306"/>
        </w:tabs>
      </w:pPr>
      <w:hyperlink w:anchor="_Toc19838" w:history="1">
        <w:r>
          <w:rPr>
            <w:rFonts w:ascii="仿宋" w:eastAsia="仿宋" w:hAnsi="仿宋" w:cs="仿宋" w:hint="eastAsia"/>
            <w:lang w:eastAsia="zh-CN"/>
          </w:rPr>
          <w:t>(二)、环境保护措施与治理方案</w:t>
        </w:r>
        <w:r>
          <w:tab/>
        </w:r>
        <w:r>
          <w:fldChar w:fldCharType="begin"/>
        </w:r>
        <w:r>
          <w:instrText xml:space="preserve"> PAGEREF _Toc19838 \h </w:instrText>
        </w:r>
        <w:r>
          <w:fldChar w:fldCharType="separate"/>
        </w:r>
        <w:r>
          <w:t>39</w:t>
        </w:r>
        <w:r>
          <w:fldChar w:fldCharType="end"/>
        </w:r>
      </w:hyperlink>
    </w:p>
    <w:p>
      <w:pPr>
        <w:pStyle w:val="TOC1"/>
        <w:tabs>
          <w:tab w:val="right" w:leader="dot" w:pos="8306"/>
        </w:tabs>
      </w:pPr>
      <w:hyperlink w:anchor="_Toc26379" w:history="1">
        <w:r>
          <w:rPr>
            <w:rFonts w:ascii="仿宋" w:eastAsia="仿宋" w:hAnsi="仿宋" w:cs="仿宋" w:hint="eastAsia"/>
            <w:lang w:eastAsia="zh-CN"/>
          </w:rPr>
          <w:t>九、项目实施与管理方案</w:t>
        </w:r>
        <w:r>
          <w:tab/>
        </w:r>
        <w:r>
          <w:fldChar w:fldCharType="begin"/>
        </w:r>
        <w:r>
          <w:instrText xml:space="preserve"> PAGEREF _Toc26379 \h </w:instrText>
        </w:r>
        <w:r>
          <w:fldChar w:fldCharType="separate"/>
        </w:r>
        <w:r>
          <w:t>39</w:t>
        </w:r>
        <w:r>
          <w:fldChar w:fldCharType="end"/>
        </w:r>
      </w:hyperlink>
    </w:p>
    <w:p>
      <w:pPr>
        <w:pStyle w:val="TOC2"/>
        <w:tabs>
          <w:tab w:val="right" w:leader="dot" w:pos="8306"/>
        </w:tabs>
      </w:pPr>
      <w:hyperlink w:anchor="_Toc26918" w:history="1">
        <w:r>
          <w:rPr>
            <w:rFonts w:ascii="仿宋" w:eastAsia="仿宋" w:hAnsi="仿宋" w:cs="仿宋" w:hint="eastAsia"/>
            <w:lang w:eastAsia="zh-CN"/>
          </w:rPr>
          <w:t>(一)、项目实施计划</w:t>
        </w:r>
        <w:r>
          <w:tab/>
        </w:r>
        <w:r>
          <w:fldChar w:fldCharType="begin"/>
        </w:r>
        <w:r>
          <w:instrText xml:space="preserve"> PAGEREF _Toc26918 \h </w:instrText>
        </w:r>
        <w:r>
          <w:fldChar w:fldCharType="separate"/>
        </w:r>
        <w:r>
          <w:t>39</w:t>
        </w:r>
        <w:r>
          <w:fldChar w:fldCharType="end"/>
        </w:r>
      </w:hyperlink>
    </w:p>
    <w:p>
      <w:pPr>
        <w:pStyle w:val="TOC2"/>
        <w:tabs>
          <w:tab w:val="right" w:leader="dot" w:pos="8306"/>
        </w:tabs>
      </w:pPr>
      <w:hyperlink w:anchor="_Toc27013" w:history="1">
        <w:r>
          <w:rPr>
            <w:rFonts w:ascii="仿宋" w:eastAsia="仿宋" w:hAnsi="仿宋" w:cs="仿宋" w:hint="eastAsia"/>
            <w:lang w:eastAsia="zh-CN"/>
          </w:rPr>
          <w:t>(二)、项目组织机构与职责</w:t>
        </w:r>
        <w:r>
          <w:tab/>
        </w:r>
        <w:r>
          <w:fldChar w:fldCharType="begin"/>
        </w:r>
        <w:r>
          <w:instrText xml:space="preserve"> PAGEREF _Toc27013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39" w:history="1">
        <w:r>
          <w:rPr>
            <w:rFonts w:ascii="仿宋" w:eastAsia="仿宋" w:hAnsi="仿宋" w:cs="仿宋" w:hint="eastAsia"/>
            <w:lang w:eastAsia="zh-CN"/>
          </w:rPr>
          <w:t>(三)、项目管理与监控体系</w:t>
        </w:r>
        <w:r>
          <w:tab/>
        </w:r>
        <w:r>
          <w:fldChar w:fldCharType="begin"/>
        </w:r>
        <w:r>
          <w:instrText xml:space="preserve"> PAGEREF _Toc15239 \h </w:instrText>
        </w:r>
        <w:r>
          <w:fldChar w:fldCharType="separate"/>
        </w:r>
        <w:r>
          <w:t>43</w:t>
        </w:r>
        <w:r>
          <w:fldChar w:fldCharType="end"/>
        </w:r>
      </w:hyperlink>
    </w:p>
    <w:p>
      <w:pPr>
        <w:pStyle w:val="TOC1"/>
        <w:tabs>
          <w:tab w:val="right" w:leader="dot" w:pos="8306"/>
        </w:tabs>
      </w:pPr>
      <w:hyperlink w:anchor="_Toc22161" w:history="1">
        <w:r>
          <w:rPr>
            <w:rFonts w:ascii="仿宋" w:eastAsia="仿宋" w:hAnsi="仿宋" w:cs="仿宋" w:hint="eastAsia"/>
            <w:lang w:eastAsia="zh-CN"/>
          </w:rPr>
          <w:t>十、环境保护与绿色发展</w:t>
        </w:r>
        <w:r>
          <w:tab/>
        </w:r>
        <w:r>
          <w:fldChar w:fldCharType="begin"/>
        </w:r>
        <w:r>
          <w:instrText xml:space="preserve"> PAGEREF _Toc22161 \h </w:instrText>
        </w:r>
        <w:r>
          <w:fldChar w:fldCharType="separate"/>
        </w:r>
        <w:r>
          <w:t>45</w:t>
        </w:r>
        <w:r>
          <w:fldChar w:fldCharType="end"/>
        </w:r>
      </w:hyperlink>
    </w:p>
    <w:p>
      <w:pPr>
        <w:pStyle w:val="TOC2"/>
        <w:tabs>
          <w:tab w:val="right" w:leader="dot" w:pos="8306"/>
        </w:tabs>
      </w:pPr>
      <w:hyperlink w:anchor="_Toc29427" w:history="1">
        <w:r>
          <w:rPr>
            <w:rFonts w:ascii="仿宋" w:eastAsia="仿宋" w:hAnsi="仿宋" w:cs="仿宋" w:hint="eastAsia"/>
            <w:lang w:eastAsia="zh-CN"/>
          </w:rPr>
          <w:t>(一)、环境保护措施</w:t>
        </w:r>
        <w:r>
          <w:tab/>
        </w:r>
        <w:r>
          <w:fldChar w:fldCharType="begin"/>
        </w:r>
        <w:r>
          <w:instrText xml:space="preserve"> PAGEREF _Toc29427 \h </w:instrText>
        </w:r>
        <w:r>
          <w:fldChar w:fldCharType="separate"/>
        </w:r>
        <w:r>
          <w:t>45</w:t>
        </w:r>
        <w:r>
          <w:fldChar w:fldCharType="end"/>
        </w:r>
      </w:hyperlink>
    </w:p>
    <w:p>
      <w:pPr>
        <w:pStyle w:val="TOC2"/>
        <w:tabs>
          <w:tab w:val="right" w:leader="dot" w:pos="8306"/>
        </w:tabs>
      </w:pPr>
      <w:hyperlink w:anchor="_Toc13120" w:history="1">
        <w:r>
          <w:rPr>
            <w:rFonts w:ascii="仿宋" w:eastAsia="仿宋" w:hAnsi="仿宋" w:cs="仿宋" w:hint="eastAsia"/>
            <w:lang w:eastAsia="zh-CN"/>
          </w:rPr>
          <w:t>(二)、绿色发展与可持续发展策略</w:t>
        </w:r>
        <w:r>
          <w:tab/>
        </w:r>
        <w:r>
          <w:fldChar w:fldCharType="begin"/>
        </w:r>
        <w:r>
          <w:instrText xml:space="preserve"> PAGEREF _Toc13120 \h </w:instrText>
        </w:r>
        <w:r>
          <w:fldChar w:fldCharType="separate"/>
        </w:r>
        <w:r>
          <w:t>47</w:t>
        </w:r>
        <w:r>
          <w:fldChar w:fldCharType="end"/>
        </w:r>
      </w:hyperlink>
    </w:p>
    <w:p>
      <w:pPr>
        <w:pStyle w:val="TOC1"/>
        <w:tabs>
          <w:tab w:val="right" w:leader="dot" w:pos="8306"/>
        </w:tabs>
      </w:pPr>
      <w:hyperlink w:anchor="_Toc22574" w:history="1">
        <w:r>
          <w:rPr>
            <w:rFonts w:ascii="仿宋" w:eastAsia="仿宋" w:hAnsi="仿宋" w:cs="仿宋" w:hint="eastAsia"/>
            <w:lang w:eastAsia="zh-CN"/>
          </w:rPr>
          <w:t>十一、安全与应急管理</w:t>
        </w:r>
        <w:r>
          <w:tab/>
        </w:r>
        <w:r>
          <w:fldChar w:fldCharType="begin"/>
        </w:r>
        <w:r>
          <w:instrText xml:space="preserve"> PAGEREF _Toc22574 \h </w:instrText>
        </w:r>
        <w:r>
          <w:fldChar w:fldCharType="separate"/>
        </w:r>
        <w:r>
          <w:t>48</w:t>
        </w:r>
        <w:r>
          <w:fldChar w:fldCharType="end"/>
        </w:r>
      </w:hyperlink>
    </w:p>
    <w:p>
      <w:pPr>
        <w:pStyle w:val="TOC2"/>
        <w:tabs>
          <w:tab w:val="right" w:leader="dot" w:pos="8306"/>
        </w:tabs>
      </w:pPr>
      <w:hyperlink w:anchor="_Toc1366" w:history="1">
        <w:r>
          <w:rPr>
            <w:rFonts w:ascii="仿宋" w:eastAsia="仿宋" w:hAnsi="仿宋" w:cs="仿宋" w:hint="eastAsia"/>
            <w:lang w:eastAsia="zh-CN"/>
          </w:rPr>
          <w:t>(一)、安全生产管理</w:t>
        </w:r>
        <w:r>
          <w:tab/>
        </w:r>
        <w:r>
          <w:fldChar w:fldCharType="begin"/>
        </w:r>
        <w:r>
          <w:instrText xml:space="preserve"> PAGEREF _Toc1366 \h </w:instrText>
        </w:r>
        <w:r>
          <w:fldChar w:fldCharType="separate"/>
        </w:r>
        <w:r>
          <w:t>48</w:t>
        </w:r>
        <w:r>
          <w:fldChar w:fldCharType="end"/>
        </w:r>
      </w:hyperlink>
    </w:p>
    <w:p>
      <w:pPr>
        <w:pStyle w:val="TOC2"/>
        <w:tabs>
          <w:tab w:val="right" w:leader="dot" w:pos="8306"/>
        </w:tabs>
      </w:pPr>
      <w:hyperlink w:anchor="_Toc440" w:history="1">
        <w:r>
          <w:rPr>
            <w:rFonts w:ascii="仿宋" w:eastAsia="仿宋" w:hAnsi="仿宋" w:cs="仿宋" w:hint="eastAsia"/>
            <w:lang w:eastAsia="zh-CN"/>
          </w:rPr>
          <w:t>(二)、应急预案与响应</w:t>
        </w:r>
        <w:r>
          <w:tab/>
        </w:r>
        <w:r>
          <w:fldChar w:fldCharType="begin"/>
        </w:r>
        <w:r>
          <w:instrText xml:space="preserve"> PAGEREF _Toc440 \h </w:instrText>
        </w:r>
        <w:r>
          <w:fldChar w:fldCharType="separate"/>
        </w:r>
        <w:r>
          <w:t>49</w:t>
        </w:r>
        <w:r>
          <w:fldChar w:fldCharType="end"/>
        </w:r>
      </w:hyperlink>
    </w:p>
    <w:p>
      <w:pPr>
        <w:pStyle w:val="TOC1"/>
        <w:tabs>
          <w:tab w:val="right" w:leader="dot" w:pos="8306"/>
        </w:tabs>
      </w:pPr>
      <w:hyperlink w:anchor="_Toc14837" w:history="1">
        <w:r>
          <w:rPr>
            <w:rFonts w:ascii="仿宋" w:eastAsia="仿宋" w:hAnsi="仿宋" w:cs="仿宋" w:hint="eastAsia"/>
            <w:lang w:eastAsia="zh-CN"/>
          </w:rPr>
          <w:t>十二、经济效益与社会效益优化</w:t>
        </w:r>
        <w:r>
          <w:tab/>
        </w:r>
        <w:r>
          <w:fldChar w:fldCharType="begin"/>
        </w:r>
        <w:r>
          <w:instrText xml:space="preserve"> PAGEREF _Toc14837 \h </w:instrText>
        </w:r>
        <w:r>
          <w:fldChar w:fldCharType="separate"/>
        </w:r>
        <w:r>
          <w:t>51</w:t>
        </w:r>
        <w:r>
          <w:fldChar w:fldCharType="end"/>
        </w:r>
      </w:hyperlink>
    </w:p>
    <w:p>
      <w:pPr>
        <w:pStyle w:val="TOC2"/>
        <w:tabs>
          <w:tab w:val="right" w:leader="dot" w:pos="8306"/>
        </w:tabs>
      </w:pPr>
      <w:hyperlink w:anchor="_Toc7746" w:history="1">
        <w:r>
          <w:rPr>
            <w:rFonts w:ascii="仿宋" w:eastAsia="仿宋" w:hAnsi="仿宋" w:cs="仿宋" w:hint="eastAsia"/>
            <w:lang w:eastAsia="zh-CN"/>
          </w:rPr>
          <w:t>(一)、经济效益提升策略</w:t>
        </w:r>
        <w:r>
          <w:tab/>
        </w:r>
        <w:r>
          <w:fldChar w:fldCharType="begin"/>
        </w:r>
        <w:r>
          <w:instrText xml:space="preserve"> PAGEREF _Toc7746 \h </w:instrText>
        </w:r>
        <w:r>
          <w:fldChar w:fldCharType="separate"/>
        </w:r>
        <w:r>
          <w:t>51</w:t>
        </w:r>
        <w:r>
          <w:fldChar w:fldCharType="end"/>
        </w:r>
      </w:hyperlink>
    </w:p>
    <w:p>
      <w:pPr>
        <w:pStyle w:val="TOC2"/>
        <w:tabs>
          <w:tab w:val="right" w:leader="dot" w:pos="8306"/>
        </w:tabs>
      </w:pPr>
      <w:hyperlink w:anchor="_Toc19131" w:history="1">
        <w:r>
          <w:rPr>
            <w:rFonts w:ascii="仿宋" w:eastAsia="仿宋" w:hAnsi="仿宋" w:cs="仿宋" w:hint="eastAsia"/>
            <w:lang w:eastAsia="zh-CN"/>
          </w:rPr>
          <w:t>(二)、社会效益增强方案</w:t>
        </w:r>
        <w:r>
          <w:tab/>
        </w:r>
        <w:r>
          <w:fldChar w:fldCharType="begin"/>
        </w:r>
        <w:r>
          <w:instrText xml:space="preserve"> PAGEREF _Toc19131 \h </w:instrText>
        </w:r>
        <w:r>
          <w:fldChar w:fldCharType="separate"/>
        </w:r>
        <w:r>
          <w:t>52</w:t>
        </w:r>
        <w:r>
          <w:fldChar w:fldCharType="end"/>
        </w:r>
      </w:hyperlink>
    </w:p>
    <w:p>
      <w:pPr>
        <w:pStyle w:val="TOC1"/>
        <w:tabs>
          <w:tab w:val="right" w:leader="dot" w:pos="8306"/>
        </w:tabs>
      </w:pPr>
      <w:hyperlink w:anchor="_Toc30689" w:history="1">
        <w:r>
          <w:rPr>
            <w:rFonts w:ascii="仿宋" w:eastAsia="仿宋" w:hAnsi="仿宋" w:cs="仿宋" w:hint="eastAsia"/>
            <w:lang w:eastAsia="zh-CN"/>
          </w:rPr>
          <w:t>十三、法律法规与政策遵循</w:t>
        </w:r>
        <w:r>
          <w:tab/>
        </w:r>
        <w:r>
          <w:fldChar w:fldCharType="begin"/>
        </w:r>
        <w:r>
          <w:instrText xml:space="preserve"> PAGEREF _Toc30689 \h </w:instrText>
        </w:r>
        <w:r>
          <w:fldChar w:fldCharType="separate"/>
        </w:r>
        <w:r>
          <w:t>53</w:t>
        </w:r>
        <w:r>
          <w:fldChar w:fldCharType="end"/>
        </w:r>
      </w:hyperlink>
    </w:p>
    <w:p>
      <w:pPr>
        <w:pStyle w:val="TOC2"/>
        <w:tabs>
          <w:tab w:val="right" w:leader="dot" w:pos="8306"/>
        </w:tabs>
      </w:pPr>
      <w:hyperlink w:anchor="_Toc23725" w:history="1">
        <w:r>
          <w:rPr>
            <w:rFonts w:ascii="仿宋" w:eastAsia="仿宋" w:hAnsi="仿宋" w:cs="仿宋" w:hint="eastAsia"/>
            <w:lang w:eastAsia="zh-CN"/>
          </w:rPr>
          <w:t>(一)、法律法规遵守</w:t>
        </w:r>
        <w:r>
          <w:tab/>
        </w:r>
        <w:r>
          <w:fldChar w:fldCharType="begin"/>
        </w:r>
        <w:r>
          <w:instrText xml:space="preserve"> PAGEREF _Toc23725 \h </w:instrText>
        </w:r>
        <w:r>
          <w:fldChar w:fldCharType="separate"/>
        </w:r>
        <w:r>
          <w:t>53</w:t>
        </w:r>
        <w:r>
          <w:fldChar w:fldCharType="end"/>
        </w:r>
      </w:hyperlink>
    </w:p>
    <w:p>
      <w:pPr>
        <w:pStyle w:val="TOC2"/>
        <w:tabs>
          <w:tab w:val="right" w:leader="dot" w:pos="8306"/>
        </w:tabs>
      </w:pPr>
      <w:hyperlink w:anchor="_Toc7612" w:history="1">
        <w:r>
          <w:rPr>
            <w:rFonts w:ascii="仿宋" w:eastAsia="仿宋" w:hAnsi="仿宋" w:cs="仿宋" w:hint="eastAsia"/>
            <w:lang w:eastAsia="zh-CN"/>
          </w:rPr>
          <w:t>(二)、政策导向与利用</w:t>
        </w:r>
        <w:r>
          <w:tab/>
        </w:r>
        <w:r>
          <w:fldChar w:fldCharType="begin"/>
        </w:r>
        <w:r>
          <w:instrText xml:space="preserve"> PAGEREF _Toc7612 \h </w:instrText>
        </w:r>
        <w:r>
          <w:fldChar w:fldCharType="separate"/>
        </w:r>
        <w:r>
          <w:t>54</w:t>
        </w:r>
        <w:r>
          <w:fldChar w:fldCharType="end"/>
        </w:r>
      </w:hyperlink>
    </w:p>
    <w:p>
      <w:pPr>
        <w:pStyle w:val="TOC1"/>
        <w:tabs>
          <w:tab w:val="right" w:leader="dot" w:pos="8306"/>
        </w:tabs>
      </w:pPr>
      <w:hyperlink w:anchor="_Toc12200" w:history="1">
        <w:r>
          <w:rPr>
            <w:rFonts w:ascii="仿宋" w:eastAsia="仿宋" w:hAnsi="仿宋" w:cs="仿宋" w:hint="eastAsia"/>
            <w:lang w:eastAsia="zh-CN"/>
          </w:rPr>
          <w:t>十四、成果转化与推广应用</w:t>
        </w:r>
        <w:r>
          <w:tab/>
        </w:r>
        <w:r>
          <w:fldChar w:fldCharType="begin"/>
        </w:r>
        <w:r>
          <w:instrText xml:space="preserve"> PAGEREF _Toc12200 \h </w:instrText>
        </w:r>
        <w:r>
          <w:fldChar w:fldCharType="separate"/>
        </w:r>
        <w:r>
          <w:t>55</w:t>
        </w:r>
        <w:r>
          <w:fldChar w:fldCharType="end"/>
        </w:r>
      </w:hyperlink>
    </w:p>
    <w:p>
      <w:pPr>
        <w:pStyle w:val="TOC2"/>
        <w:tabs>
          <w:tab w:val="right" w:leader="dot" w:pos="8306"/>
        </w:tabs>
      </w:pPr>
      <w:hyperlink w:anchor="_Toc20551" w:history="1">
        <w:r>
          <w:rPr>
            <w:rFonts w:ascii="仿宋" w:eastAsia="仿宋" w:hAnsi="仿宋" w:cs="仿宋" w:hint="eastAsia"/>
            <w:lang w:eastAsia="zh-CN"/>
          </w:rPr>
          <w:t>(一)、成果转化策略制定</w:t>
        </w:r>
        <w:r>
          <w:tab/>
        </w:r>
        <w:r>
          <w:fldChar w:fldCharType="begin"/>
        </w:r>
        <w:r>
          <w:instrText xml:space="preserve"> PAGEREF _Toc20551 \h </w:instrText>
        </w:r>
        <w:r>
          <w:fldChar w:fldCharType="separate"/>
        </w:r>
        <w:r>
          <w:t>55</w:t>
        </w:r>
        <w:r>
          <w:fldChar w:fldCharType="end"/>
        </w:r>
      </w:hyperlink>
    </w:p>
    <w:p>
      <w:pPr>
        <w:pStyle w:val="TOC2"/>
        <w:tabs>
          <w:tab w:val="right" w:leader="dot" w:pos="8306"/>
        </w:tabs>
      </w:pPr>
      <w:hyperlink w:anchor="_Toc10801" w:history="1">
        <w:r>
          <w:rPr>
            <w:rFonts w:ascii="仿宋" w:eastAsia="仿宋" w:hAnsi="仿宋" w:cs="仿宋" w:hint="eastAsia"/>
            <w:lang w:eastAsia="zh-CN"/>
          </w:rPr>
          <w:t>(二)、成果推广应用方案</w:t>
        </w:r>
        <w:r>
          <w:tab/>
        </w:r>
        <w:r>
          <w:fldChar w:fldCharType="begin"/>
        </w:r>
        <w:r>
          <w:instrText xml:space="preserve"> PAGEREF _Toc10801 \h </w:instrText>
        </w:r>
        <w:r>
          <w:fldChar w:fldCharType="separate"/>
        </w:r>
        <w:r>
          <w:t>57</w:t>
        </w:r>
        <w:r>
          <w:fldChar w:fldCharType="end"/>
        </w:r>
      </w:hyperlink>
    </w:p>
    <w:p>
      <w:pPr>
        <w:pStyle w:val="TOC1"/>
        <w:tabs>
          <w:tab w:val="right" w:leader="dot" w:pos="8306"/>
        </w:tabs>
      </w:pPr>
      <w:hyperlink w:anchor="_Toc27728" w:history="1">
        <w:r>
          <w:rPr>
            <w:rFonts w:ascii="仿宋" w:eastAsia="仿宋" w:hAnsi="仿宋" w:cs="仿宋" w:hint="eastAsia"/>
            <w:lang w:eastAsia="zh-CN"/>
          </w:rPr>
          <w:t>十五、产业协同与集群发展</w:t>
        </w:r>
        <w:r>
          <w:tab/>
        </w:r>
        <w:r>
          <w:fldChar w:fldCharType="begin"/>
        </w:r>
        <w:r>
          <w:instrText xml:space="preserve"> PAGEREF _Toc27728 \h </w:instrText>
        </w:r>
        <w:r>
          <w:fldChar w:fldCharType="separate"/>
        </w:r>
        <w:r>
          <w:t>58</w:t>
        </w:r>
        <w:r>
          <w:fldChar w:fldCharType="end"/>
        </w:r>
      </w:hyperlink>
    </w:p>
    <w:p>
      <w:pPr>
        <w:pStyle w:val="TOC2"/>
        <w:tabs>
          <w:tab w:val="right" w:leader="dot" w:pos="8306"/>
        </w:tabs>
      </w:pPr>
      <w:hyperlink w:anchor="_Toc27857" w:history="1">
        <w:r>
          <w:rPr>
            <w:rFonts w:ascii="仿宋" w:eastAsia="仿宋" w:hAnsi="仿宋" w:cs="仿宋" w:hint="eastAsia"/>
            <w:lang w:eastAsia="zh-CN"/>
          </w:rPr>
          <w:t>(一)、产业协同机制建设</w:t>
        </w:r>
        <w:r>
          <w:tab/>
        </w:r>
        <w:r>
          <w:fldChar w:fldCharType="begin"/>
        </w:r>
        <w:r>
          <w:instrText xml:space="preserve"> PAGEREF _Toc27857 \h </w:instrText>
        </w:r>
        <w:r>
          <w:fldChar w:fldCharType="separate"/>
        </w:r>
        <w:r>
          <w:t>58</w:t>
        </w:r>
        <w:r>
          <w:fldChar w:fldCharType="end"/>
        </w:r>
      </w:hyperlink>
    </w:p>
    <w:p>
      <w:pPr>
        <w:pStyle w:val="TOC2"/>
        <w:tabs>
          <w:tab w:val="right" w:leader="dot" w:pos="8306"/>
        </w:tabs>
      </w:pPr>
      <w:hyperlink w:anchor="_Toc13152" w:history="1">
        <w:r>
          <w:rPr>
            <w:rFonts w:ascii="仿宋" w:eastAsia="仿宋" w:hAnsi="仿宋" w:cs="仿宋" w:hint="eastAsia"/>
            <w:lang w:eastAsia="zh-CN"/>
          </w:rPr>
          <w:t>(二)、产业集群培育与发展</w:t>
        </w:r>
        <w:r>
          <w:tab/>
        </w:r>
        <w:r>
          <w:fldChar w:fldCharType="begin"/>
        </w:r>
        <w:r>
          <w:instrText xml:space="preserve"> PAGEREF _Toc13152 \h </w:instrText>
        </w:r>
        <w:r>
          <w:fldChar w:fldCharType="separate"/>
        </w:r>
        <w:r>
          <w:t>59</w:t>
        </w:r>
        <w:r>
          <w:fldChar w:fldCharType="end"/>
        </w:r>
      </w:hyperlink>
    </w:p>
    <w:p>
      <w:pPr>
        <w:pStyle w:val="TOC1"/>
        <w:tabs>
          <w:tab w:val="right" w:leader="dot" w:pos="8306"/>
        </w:tabs>
      </w:pPr>
      <w:hyperlink w:anchor="_Toc29038" w:history="1">
        <w:r>
          <w:rPr>
            <w:rFonts w:ascii="仿宋" w:eastAsia="仿宋" w:hAnsi="仿宋" w:cs="仿宋" w:hint="eastAsia"/>
            <w:lang w:eastAsia="zh-CN"/>
          </w:rPr>
          <w:t>十六、项目施工方案</w:t>
        </w:r>
        <w:r>
          <w:tab/>
        </w:r>
        <w:r>
          <w:fldChar w:fldCharType="begin"/>
        </w:r>
        <w:r>
          <w:instrText xml:space="preserve"> PAGEREF _Toc29038 \h </w:instrText>
        </w:r>
        <w:r>
          <w:fldChar w:fldCharType="separate"/>
        </w:r>
        <w:r>
          <w:t>60</w:t>
        </w:r>
        <w:r>
          <w:fldChar w:fldCharType="end"/>
        </w:r>
      </w:hyperlink>
    </w:p>
    <w:p>
      <w:pPr>
        <w:pStyle w:val="TOC2"/>
        <w:tabs>
          <w:tab w:val="right" w:leader="dot" w:pos="8306"/>
        </w:tabs>
      </w:pPr>
      <w:hyperlink w:anchor="_Toc1090" w:history="1">
        <w:r>
          <w:rPr>
            <w:rFonts w:ascii="仿宋" w:eastAsia="仿宋" w:hAnsi="仿宋" w:cs="仿宋" w:hint="eastAsia"/>
            <w:lang w:eastAsia="zh-CN"/>
          </w:rPr>
          <w:t>(一)、施工组织设计</w:t>
        </w:r>
        <w:r>
          <w:tab/>
        </w:r>
        <w:r>
          <w:fldChar w:fldCharType="begin"/>
        </w:r>
        <w:r>
          <w:instrText xml:space="preserve"> PAGEREF _Toc1090 \h </w:instrText>
        </w:r>
        <w:r>
          <w:fldChar w:fldCharType="separate"/>
        </w:r>
        <w:r>
          <w:t>60</w:t>
        </w:r>
        <w:r>
          <w:fldChar w:fldCharType="end"/>
        </w:r>
      </w:hyperlink>
    </w:p>
    <w:p>
      <w:pPr>
        <w:pStyle w:val="TOC2"/>
        <w:tabs>
          <w:tab w:val="right" w:leader="dot" w:pos="8306"/>
        </w:tabs>
      </w:pPr>
      <w:hyperlink w:anchor="_Toc7736" w:history="1">
        <w:r>
          <w:rPr>
            <w:rFonts w:ascii="仿宋" w:eastAsia="仿宋" w:hAnsi="仿宋" w:cs="仿宋" w:hint="eastAsia"/>
            <w:lang w:eastAsia="zh-CN"/>
          </w:rPr>
          <w:t>(二)、施工工艺与技术路线</w:t>
        </w:r>
        <w:r>
          <w:tab/>
        </w:r>
        <w:r>
          <w:fldChar w:fldCharType="begin"/>
        </w:r>
        <w:r>
          <w:instrText xml:space="preserve"> PAGEREF _Toc7736 \h </w:instrText>
        </w:r>
        <w:r>
          <w:fldChar w:fldCharType="separate"/>
        </w:r>
        <w:r>
          <w:t>62</w:t>
        </w:r>
        <w:r>
          <w:fldChar w:fldCharType="end"/>
        </w:r>
      </w:hyperlink>
    </w:p>
    <w:p>
      <w:pPr>
        <w:pStyle w:val="TOC2"/>
        <w:tabs>
          <w:tab w:val="right" w:leader="dot" w:pos="8306"/>
        </w:tabs>
      </w:pPr>
      <w:hyperlink w:anchor="_Toc27826" w:history="1">
        <w:r>
          <w:rPr>
            <w:rFonts w:ascii="仿宋" w:eastAsia="仿宋" w:hAnsi="仿宋" w:cs="仿宋" w:hint="eastAsia"/>
            <w:lang w:eastAsia="zh-CN"/>
          </w:rPr>
          <w:t>(三)、关键节点施工计划</w:t>
        </w:r>
        <w:r>
          <w:tab/>
        </w:r>
        <w:r>
          <w:fldChar w:fldCharType="begin"/>
        </w:r>
        <w:r>
          <w:instrText xml:space="preserve"> PAGEREF _Toc27826 \h </w:instrText>
        </w:r>
        <w:r>
          <w:fldChar w:fldCharType="separate"/>
        </w:r>
        <w:r>
          <w:t>63</w:t>
        </w:r>
        <w:r>
          <w:fldChar w:fldCharType="end"/>
        </w:r>
      </w:hyperlink>
    </w:p>
    <w:p>
      <w:pPr>
        <w:pStyle w:val="TOC2"/>
        <w:tabs>
          <w:tab w:val="right" w:leader="dot" w:pos="8306"/>
        </w:tabs>
      </w:pPr>
      <w:hyperlink w:anchor="_Toc12574" w:history="1">
        <w:r>
          <w:rPr>
            <w:rFonts w:ascii="仿宋" w:eastAsia="仿宋" w:hAnsi="仿宋" w:cs="仿宋" w:hint="eastAsia"/>
            <w:lang w:eastAsia="zh-CN"/>
          </w:rPr>
          <w:t>(四)、施工现场管理</w:t>
        </w:r>
        <w:r>
          <w:tab/>
        </w:r>
        <w:r>
          <w:fldChar w:fldCharType="begin"/>
        </w:r>
        <w:r>
          <w:instrText xml:space="preserve"> PAGEREF _Toc12574 \h </w:instrText>
        </w:r>
        <w:r>
          <w:fldChar w:fldCharType="separate"/>
        </w:r>
        <w:r>
          <w:t>64</w:t>
        </w:r>
        <w:r>
          <w:fldChar w:fldCharType="end"/>
        </w:r>
      </w:hyperlink>
    </w:p>
    <w:p>
      <w:pPr>
        <w:pStyle w:val="TOC1"/>
        <w:tabs>
          <w:tab w:val="right" w:leader="dot" w:pos="8306"/>
        </w:tabs>
      </w:pPr>
      <w:hyperlink w:anchor="_Toc1403" w:history="1">
        <w:r>
          <w:rPr>
            <w:rFonts w:ascii="仿宋" w:eastAsia="仿宋" w:hAnsi="仿宋" w:cs="仿宋" w:hint="eastAsia"/>
            <w:lang w:eastAsia="zh-CN"/>
          </w:rPr>
          <w:t>十七、创新驱动与持续发展</w:t>
        </w:r>
        <w:r>
          <w:tab/>
        </w:r>
        <w:r>
          <w:fldChar w:fldCharType="begin"/>
        </w:r>
        <w:r>
          <w:instrText xml:space="preserve"> PAGEREF _Toc1403 \h </w:instrText>
        </w:r>
        <w:r>
          <w:fldChar w:fldCharType="separate"/>
        </w:r>
        <w:r>
          <w:t>66</w:t>
        </w:r>
        <w:r>
          <w:fldChar w:fldCharType="end"/>
        </w:r>
      </w:hyperlink>
    </w:p>
    <w:p>
      <w:pPr>
        <w:pStyle w:val="TOC2"/>
        <w:tabs>
          <w:tab w:val="right" w:leader="dot" w:pos="8306"/>
        </w:tabs>
      </w:pPr>
      <w:hyperlink w:anchor="_Toc20467" w:history="1">
        <w:r>
          <w:rPr>
            <w:rFonts w:ascii="仿宋" w:eastAsia="仿宋" w:hAnsi="仿宋" w:cs="仿宋" w:hint="eastAsia"/>
            <w:lang w:eastAsia="zh-CN"/>
          </w:rPr>
          <w:t>(一)、创新驱动战略实施</w:t>
        </w:r>
        <w:r>
          <w:tab/>
        </w:r>
        <w:r>
          <w:fldChar w:fldCharType="begin"/>
        </w:r>
        <w:r>
          <w:instrText xml:space="preserve"> PAGEREF _Toc20467 \h </w:instrText>
        </w:r>
        <w:r>
          <w:fldChar w:fldCharType="separate"/>
        </w:r>
        <w:r>
          <w:t>66</w:t>
        </w:r>
        <w:r>
          <w:fldChar w:fldCharType="end"/>
        </w:r>
      </w:hyperlink>
    </w:p>
    <w:p>
      <w:pPr>
        <w:pStyle w:val="TOC2"/>
        <w:tabs>
          <w:tab w:val="right" w:leader="dot" w:pos="8306"/>
        </w:tabs>
      </w:pPr>
      <w:hyperlink w:anchor="_Toc21646" w:history="1">
        <w:r>
          <w:rPr>
            <w:rFonts w:ascii="仿宋" w:eastAsia="仿宋" w:hAnsi="仿宋" w:cs="仿宋" w:hint="eastAsia"/>
            <w:lang w:eastAsia="zh-CN"/>
          </w:rPr>
          <w:t>(二)、持续发展路径探索</w:t>
        </w:r>
        <w:r>
          <w:tab/>
        </w:r>
        <w:r>
          <w:fldChar w:fldCharType="begin"/>
        </w:r>
        <w:r>
          <w:instrText xml:space="preserve"> PAGEREF _Toc21646 \h </w:instrText>
        </w:r>
        <w:r>
          <w:fldChar w:fldCharType="separate"/>
        </w:r>
        <w:r>
          <w:t>68</w:t>
        </w:r>
        <w:r>
          <w:fldChar w:fldCharType="end"/>
        </w:r>
      </w:hyperlink>
    </w:p>
    <w:p>
      <w:pPr>
        <w:pStyle w:val="TOC1"/>
        <w:tabs>
          <w:tab w:val="right" w:leader="dot" w:pos="8306"/>
        </w:tabs>
      </w:pPr>
      <w:hyperlink w:anchor="_Toc10917" w:history="1">
        <w:r>
          <w:rPr>
            <w:rFonts w:ascii="仿宋" w:eastAsia="仿宋" w:hAnsi="仿宋" w:cs="仿宋" w:hint="eastAsia"/>
            <w:lang w:eastAsia="zh-CN"/>
          </w:rPr>
          <w:t>十八、质量管理与控制</w:t>
        </w:r>
        <w:r>
          <w:tab/>
        </w:r>
        <w:r>
          <w:fldChar w:fldCharType="begin"/>
        </w:r>
        <w:r>
          <w:instrText xml:space="preserve"> PAGEREF _Toc10917 \h </w:instrText>
        </w:r>
        <w:r>
          <w:fldChar w:fldCharType="separate"/>
        </w:r>
        <w:r>
          <w:t>72</w:t>
        </w:r>
        <w:r>
          <w:fldChar w:fldCharType="end"/>
        </w:r>
      </w:hyperlink>
    </w:p>
    <w:p>
      <w:pPr>
        <w:pStyle w:val="TOC2"/>
        <w:tabs>
          <w:tab w:val="right" w:leader="dot" w:pos="8306"/>
        </w:tabs>
      </w:pPr>
      <w:hyperlink w:anchor="_Toc3292" w:history="1">
        <w:r>
          <w:rPr>
            <w:rFonts w:ascii="仿宋" w:eastAsia="仿宋" w:hAnsi="仿宋" w:cs="仿宋" w:hint="eastAsia"/>
            <w:lang w:eastAsia="zh-CN"/>
          </w:rPr>
          <w:t>(一)、质量管理体系建设</w:t>
        </w:r>
        <w:r>
          <w:tab/>
        </w:r>
        <w:r>
          <w:fldChar w:fldCharType="begin"/>
        </w:r>
        <w:r>
          <w:instrText xml:space="preserve"> PAGEREF _Toc3292 \h </w:instrText>
        </w:r>
        <w:r>
          <w:fldChar w:fldCharType="separate"/>
        </w:r>
        <w:r>
          <w:t>72</w:t>
        </w:r>
        <w:r>
          <w:fldChar w:fldCharType="end"/>
        </w:r>
      </w:hyperlink>
    </w:p>
    <w:p>
      <w:pPr>
        <w:pStyle w:val="TOC2"/>
        <w:tabs>
          <w:tab w:val="right" w:leader="dot" w:pos="8306"/>
        </w:tabs>
      </w:pPr>
      <w:hyperlink w:anchor="_Toc18480" w:history="1">
        <w:r>
          <w:rPr>
            <w:rFonts w:ascii="仿宋" w:eastAsia="仿宋" w:hAnsi="仿宋" w:cs="仿宋" w:hint="eastAsia"/>
            <w:lang w:eastAsia="zh-CN"/>
          </w:rPr>
          <w:t>(二)、质量控制措施</w:t>
        </w:r>
        <w:r>
          <w:tab/>
        </w:r>
        <w:r>
          <w:fldChar w:fldCharType="begin"/>
        </w:r>
        <w:r>
          <w:instrText xml:space="preserve"> PAGEREF _Toc18480 \h </w:instrText>
        </w:r>
        <w:r>
          <w:fldChar w:fldCharType="separate"/>
        </w:r>
        <w:r>
          <w:t>74</w:t>
        </w:r>
        <w:r>
          <w:fldChar w:fldCharType="end"/>
        </w:r>
      </w:hyperlink>
    </w:p>
    <w:p>
      <w:pPr>
        <w:pStyle w:val="TOC1"/>
        <w:tabs>
          <w:tab w:val="right" w:leader="dot" w:pos="8306"/>
        </w:tabs>
      </w:pPr>
      <w:hyperlink w:anchor="_Toc506" w:history="1">
        <w:r>
          <w:rPr>
            <w:rFonts w:ascii="仿宋" w:eastAsia="仿宋" w:hAnsi="仿宋" w:cs="仿宋" w:hint="eastAsia"/>
            <w:lang w:eastAsia="zh-CN"/>
          </w:rPr>
          <w:t>十九、知识产权管理与保护</w:t>
        </w:r>
        <w:r>
          <w:tab/>
        </w:r>
        <w:r>
          <w:fldChar w:fldCharType="begin"/>
        </w:r>
        <w:r>
          <w:instrText xml:space="preserve"> PAGEREF _Toc506 \h </w:instrText>
        </w:r>
        <w:r>
          <w:fldChar w:fldCharType="separate"/>
        </w:r>
        <w:r>
          <w:t>75</w:t>
        </w:r>
        <w:r>
          <w:fldChar w:fldCharType="end"/>
        </w:r>
      </w:hyperlink>
    </w:p>
    <w:p>
      <w:pPr>
        <w:pStyle w:val="TOC2"/>
        <w:tabs>
          <w:tab w:val="right" w:leader="dot" w:pos="8306"/>
        </w:tabs>
      </w:pPr>
      <w:hyperlink w:anchor="_Toc7225" w:history="1">
        <w:r>
          <w:rPr>
            <w:rFonts w:ascii="仿宋" w:eastAsia="仿宋" w:hAnsi="仿宋" w:cs="仿宋" w:hint="eastAsia"/>
            <w:lang w:eastAsia="zh-CN"/>
          </w:rPr>
          <w:t>(一)、知识产权管理体系建设</w:t>
        </w:r>
        <w:r>
          <w:tab/>
        </w:r>
        <w:r>
          <w:fldChar w:fldCharType="begin"/>
        </w:r>
        <w:r>
          <w:instrText xml:space="preserve"> PAGEREF _Toc7225 \h </w:instrText>
        </w:r>
        <w:r>
          <w:fldChar w:fldCharType="separate"/>
        </w:r>
        <w:r>
          <w:t>75</w:t>
        </w:r>
        <w:r>
          <w:fldChar w:fldCharType="end"/>
        </w:r>
      </w:hyperlink>
    </w:p>
    <w:p>
      <w:pPr>
        <w:pStyle w:val="TOC2"/>
        <w:tabs>
          <w:tab w:val="right" w:leader="dot" w:pos="8306"/>
        </w:tabs>
      </w:pPr>
      <w:hyperlink w:anchor="_Toc5586" w:history="1">
        <w:r>
          <w:rPr>
            <w:rFonts w:ascii="仿宋" w:eastAsia="仿宋" w:hAnsi="仿宋" w:cs="仿宋" w:hint="eastAsia"/>
            <w:lang w:eastAsia="zh-CN"/>
          </w:rPr>
          <w:t>(二)、知识产权保护措施</w:t>
        </w:r>
        <w:r>
          <w:tab/>
        </w:r>
        <w:r>
          <w:fldChar w:fldCharType="begin"/>
        </w:r>
        <w:r>
          <w:instrText xml:space="preserve"> PAGEREF _Toc5586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7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35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60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76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50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52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36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60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https://d.book118.com/918072103107006033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2171EE"/>
    <w:rsid w:val="462171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072103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2024-01-26T05:00:00Z</dcterms:created>
  <dcterms:modified xsi:type="dcterms:W3CDTF">2024-01-26T05:00:53Z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E24362717F1F41B2B03EB597780F66DC_11</vt:lpwstr>
  </property>
  <property fmtid="{D5CDD505-2E9C-101B-9397-08002B2CF9AE}" pid="3" name="KSOProductBuildVer">
    <vt:lpwstr>2052-12.1.0.16250</vt:lpwstr>
  </property>
</Properties>
</file>