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手提秤项目规划设计方案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18" w:history="1">
        <w:r>
          <w:rPr>
            <w:rFonts w:ascii="仿宋" w:eastAsia="仿宋" w:hAnsi="仿宋" w:cs="仿宋" w:hint="eastAsia"/>
            <w:lang w:eastAsia="zh-CN"/>
          </w:rPr>
          <w:t>序言</w:t>
        </w:r>
        <w:r>
          <w:tab/>
        </w:r>
        <w:r>
          <w:fldChar w:fldCharType="begin"/>
        </w:r>
        <w:r>
          <w:instrText xml:space="preserve"> PAGEREF _Toc32418 \h </w:instrText>
        </w:r>
        <w:r>
          <w:fldChar w:fldCharType="separate"/>
        </w:r>
        <w:r>
          <w:t>3</w:t>
        </w:r>
        <w:r>
          <w:fldChar w:fldCharType="end"/>
        </w:r>
      </w:hyperlink>
    </w:p>
    <w:p>
      <w:pPr>
        <w:pStyle w:val="TOC1"/>
        <w:tabs>
          <w:tab w:val="right" w:leader="dot" w:pos="8306"/>
        </w:tabs>
      </w:pPr>
      <w:hyperlink w:anchor="_Toc1264" w:history="1">
        <w:r>
          <w:rPr>
            <w:rFonts w:ascii="仿宋" w:eastAsia="仿宋" w:hAnsi="仿宋" w:cs="仿宋" w:hint="eastAsia"/>
            <w:lang w:eastAsia="zh-CN"/>
          </w:rPr>
          <w:t>一、工艺说明</w:t>
        </w:r>
        <w:r>
          <w:tab/>
        </w:r>
        <w:r>
          <w:fldChar w:fldCharType="begin"/>
        </w:r>
        <w:r>
          <w:instrText xml:space="preserve"> PAGEREF _Toc1264 \h </w:instrText>
        </w:r>
        <w:r>
          <w:fldChar w:fldCharType="separate"/>
        </w:r>
        <w:r>
          <w:t>3</w:t>
        </w:r>
        <w:r>
          <w:fldChar w:fldCharType="end"/>
        </w:r>
      </w:hyperlink>
    </w:p>
    <w:p>
      <w:pPr>
        <w:pStyle w:val="TOC2"/>
        <w:tabs>
          <w:tab w:val="right" w:leader="dot" w:pos="8306"/>
        </w:tabs>
      </w:pPr>
      <w:hyperlink w:anchor="_Toc9919" w:history="1">
        <w:r>
          <w:rPr>
            <w:rFonts w:ascii="仿宋" w:eastAsia="仿宋" w:hAnsi="仿宋" w:cs="仿宋" w:hint="eastAsia"/>
            <w:lang w:eastAsia="zh-CN"/>
          </w:rPr>
          <w:t>(一)、技术管理特点</w:t>
        </w:r>
        <w:r>
          <w:tab/>
        </w:r>
        <w:r>
          <w:fldChar w:fldCharType="begin"/>
        </w:r>
        <w:r>
          <w:instrText xml:space="preserve"> PAGEREF _Toc9919 \h </w:instrText>
        </w:r>
        <w:r>
          <w:fldChar w:fldCharType="separate"/>
        </w:r>
        <w:r>
          <w:t>3</w:t>
        </w:r>
        <w:r>
          <w:fldChar w:fldCharType="end"/>
        </w:r>
      </w:hyperlink>
    </w:p>
    <w:p>
      <w:pPr>
        <w:pStyle w:val="TOC2"/>
        <w:tabs>
          <w:tab w:val="right" w:leader="dot" w:pos="8306"/>
        </w:tabs>
      </w:pPr>
      <w:hyperlink w:anchor="_Toc26905" w:history="1">
        <w:r>
          <w:rPr>
            <w:rFonts w:ascii="仿宋" w:eastAsia="仿宋" w:hAnsi="仿宋" w:cs="仿宋" w:hint="eastAsia"/>
            <w:lang w:eastAsia="zh-CN"/>
          </w:rPr>
          <w:t>(二)、手提秤项目工艺技术设计方案</w:t>
        </w:r>
        <w:r>
          <w:tab/>
        </w:r>
        <w:r>
          <w:fldChar w:fldCharType="begin"/>
        </w:r>
        <w:r>
          <w:instrText xml:space="preserve"> PAGEREF _Toc26905 \h </w:instrText>
        </w:r>
        <w:r>
          <w:fldChar w:fldCharType="separate"/>
        </w:r>
        <w:r>
          <w:t>4</w:t>
        </w:r>
        <w:r>
          <w:fldChar w:fldCharType="end"/>
        </w:r>
      </w:hyperlink>
    </w:p>
    <w:p>
      <w:pPr>
        <w:pStyle w:val="TOC2"/>
        <w:tabs>
          <w:tab w:val="right" w:leader="dot" w:pos="8306"/>
        </w:tabs>
      </w:pPr>
      <w:hyperlink w:anchor="_Toc6379" w:history="1">
        <w:r>
          <w:rPr>
            <w:rFonts w:ascii="仿宋" w:eastAsia="仿宋" w:hAnsi="仿宋" w:cs="仿宋" w:hint="eastAsia"/>
            <w:lang w:eastAsia="zh-CN"/>
          </w:rPr>
          <w:t>(三)、设备选型方案</w:t>
        </w:r>
        <w:r>
          <w:tab/>
        </w:r>
        <w:r>
          <w:fldChar w:fldCharType="begin"/>
        </w:r>
        <w:r>
          <w:instrText xml:space="preserve"> PAGEREF _Toc6379 \h </w:instrText>
        </w:r>
        <w:r>
          <w:fldChar w:fldCharType="separate"/>
        </w:r>
        <w:r>
          <w:t>5</w:t>
        </w:r>
        <w:r>
          <w:fldChar w:fldCharType="end"/>
        </w:r>
      </w:hyperlink>
    </w:p>
    <w:p>
      <w:pPr>
        <w:pStyle w:val="TOC1"/>
        <w:tabs>
          <w:tab w:val="right" w:leader="dot" w:pos="8306"/>
        </w:tabs>
      </w:pPr>
      <w:hyperlink w:anchor="_Toc6729" w:history="1">
        <w:r>
          <w:rPr>
            <w:rFonts w:ascii="仿宋" w:eastAsia="仿宋" w:hAnsi="仿宋" w:cs="仿宋" w:hint="eastAsia"/>
            <w:lang w:eastAsia="zh-CN"/>
          </w:rPr>
          <w:t>二、手提秤项目概论</w:t>
        </w:r>
        <w:r>
          <w:tab/>
        </w:r>
        <w:r>
          <w:fldChar w:fldCharType="begin"/>
        </w:r>
        <w:r>
          <w:instrText xml:space="preserve"> PAGEREF _Toc6729 \h </w:instrText>
        </w:r>
        <w:r>
          <w:fldChar w:fldCharType="separate"/>
        </w:r>
        <w:r>
          <w:t>7</w:t>
        </w:r>
        <w:r>
          <w:fldChar w:fldCharType="end"/>
        </w:r>
      </w:hyperlink>
    </w:p>
    <w:p>
      <w:pPr>
        <w:pStyle w:val="TOC2"/>
        <w:tabs>
          <w:tab w:val="right" w:leader="dot" w:pos="8306"/>
        </w:tabs>
      </w:pPr>
      <w:hyperlink w:anchor="_Toc17249" w:history="1">
        <w:r>
          <w:rPr>
            <w:rFonts w:ascii="仿宋" w:eastAsia="仿宋" w:hAnsi="仿宋" w:cs="仿宋" w:hint="eastAsia"/>
            <w:lang w:eastAsia="zh-CN"/>
          </w:rPr>
          <w:t>(一)、手提秤项目概况</w:t>
        </w:r>
        <w:r>
          <w:tab/>
        </w:r>
        <w:r>
          <w:fldChar w:fldCharType="begin"/>
        </w:r>
        <w:r>
          <w:instrText xml:space="preserve"> PAGEREF _Toc17249 \h </w:instrText>
        </w:r>
        <w:r>
          <w:fldChar w:fldCharType="separate"/>
        </w:r>
        <w:r>
          <w:t>7</w:t>
        </w:r>
        <w:r>
          <w:fldChar w:fldCharType="end"/>
        </w:r>
      </w:hyperlink>
    </w:p>
    <w:p>
      <w:pPr>
        <w:pStyle w:val="TOC2"/>
        <w:tabs>
          <w:tab w:val="right" w:leader="dot" w:pos="8306"/>
        </w:tabs>
      </w:pPr>
      <w:hyperlink w:anchor="_Toc24942" w:history="1">
        <w:r>
          <w:rPr>
            <w:rFonts w:ascii="仿宋" w:eastAsia="仿宋" w:hAnsi="仿宋" w:cs="仿宋" w:hint="eastAsia"/>
            <w:lang w:eastAsia="zh-CN"/>
          </w:rPr>
          <w:t>(二)、手提秤项目目标</w:t>
        </w:r>
        <w:r>
          <w:tab/>
        </w:r>
        <w:r>
          <w:fldChar w:fldCharType="begin"/>
        </w:r>
        <w:r>
          <w:instrText xml:space="preserve"> PAGEREF _Toc24942 \h </w:instrText>
        </w:r>
        <w:r>
          <w:fldChar w:fldCharType="separate"/>
        </w:r>
        <w:r>
          <w:t>9</w:t>
        </w:r>
        <w:r>
          <w:fldChar w:fldCharType="end"/>
        </w:r>
      </w:hyperlink>
    </w:p>
    <w:p>
      <w:pPr>
        <w:pStyle w:val="TOC2"/>
        <w:tabs>
          <w:tab w:val="right" w:leader="dot" w:pos="8306"/>
        </w:tabs>
      </w:pPr>
      <w:hyperlink w:anchor="_Toc6264" w:history="1">
        <w:r>
          <w:rPr>
            <w:rFonts w:ascii="仿宋" w:eastAsia="仿宋" w:hAnsi="仿宋" w:cs="仿宋" w:hint="eastAsia"/>
            <w:lang w:eastAsia="zh-CN"/>
          </w:rPr>
          <w:t>(三)、手提秤项目提出的理由</w:t>
        </w:r>
        <w:r>
          <w:tab/>
        </w:r>
        <w:r>
          <w:fldChar w:fldCharType="begin"/>
        </w:r>
        <w:r>
          <w:instrText xml:space="preserve"> PAGEREF _Toc6264 \h </w:instrText>
        </w:r>
        <w:r>
          <w:fldChar w:fldCharType="separate"/>
        </w:r>
        <w:r>
          <w:t>10</w:t>
        </w:r>
        <w:r>
          <w:fldChar w:fldCharType="end"/>
        </w:r>
      </w:hyperlink>
    </w:p>
    <w:p>
      <w:pPr>
        <w:pStyle w:val="TOC2"/>
        <w:tabs>
          <w:tab w:val="right" w:leader="dot" w:pos="8306"/>
        </w:tabs>
      </w:pPr>
      <w:hyperlink w:anchor="_Toc26684" w:history="1">
        <w:r>
          <w:rPr>
            <w:rFonts w:ascii="仿宋" w:eastAsia="仿宋" w:hAnsi="仿宋" w:cs="仿宋" w:hint="eastAsia"/>
            <w:lang w:eastAsia="zh-CN"/>
          </w:rPr>
          <w:t>(四)、手提秤项目意义</w:t>
        </w:r>
        <w:r>
          <w:tab/>
        </w:r>
        <w:r>
          <w:fldChar w:fldCharType="begin"/>
        </w:r>
        <w:r>
          <w:instrText xml:space="preserve"> PAGEREF _Toc26684 \h </w:instrText>
        </w:r>
        <w:r>
          <w:fldChar w:fldCharType="separate"/>
        </w:r>
        <w:r>
          <w:t>11</w:t>
        </w:r>
        <w:r>
          <w:fldChar w:fldCharType="end"/>
        </w:r>
      </w:hyperlink>
    </w:p>
    <w:p>
      <w:pPr>
        <w:pStyle w:val="TOC2"/>
        <w:tabs>
          <w:tab w:val="right" w:leader="dot" w:pos="8306"/>
        </w:tabs>
      </w:pPr>
      <w:hyperlink w:anchor="_Toc24827" w:history="1">
        <w:r>
          <w:rPr>
            <w:rFonts w:ascii="仿宋" w:eastAsia="仿宋" w:hAnsi="仿宋" w:cs="仿宋" w:hint="eastAsia"/>
            <w:lang w:eastAsia="zh-CN"/>
          </w:rPr>
          <w:t>(五)、手提秤项目背景</w:t>
        </w:r>
        <w:r>
          <w:tab/>
        </w:r>
        <w:r>
          <w:fldChar w:fldCharType="begin"/>
        </w:r>
        <w:r>
          <w:instrText xml:space="preserve"> PAGEREF _Toc24827 \h </w:instrText>
        </w:r>
        <w:r>
          <w:fldChar w:fldCharType="separate"/>
        </w:r>
        <w:r>
          <w:t>12</w:t>
        </w:r>
        <w:r>
          <w:fldChar w:fldCharType="end"/>
        </w:r>
      </w:hyperlink>
    </w:p>
    <w:p>
      <w:pPr>
        <w:pStyle w:val="TOC1"/>
        <w:tabs>
          <w:tab w:val="right" w:leader="dot" w:pos="8306"/>
        </w:tabs>
      </w:pPr>
      <w:hyperlink w:anchor="_Toc10894" w:history="1">
        <w:r>
          <w:rPr>
            <w:rFonts w:ascii="仿宋" w:eastAsia="仿宋" w:hAnsi="仿宋" w:cs="仿宋" w:hint="eastAsia"/>
            <w:lang w:eastAsia="zh-CN"/>
          </w:rPr>
          <w:t>三、手提秤项目可持续发展</w:t>
        </w:r>
        <w:r>
          <w:tab/>
        </w:r>
        <w:r>
          <w:fldChar w:fldCharType="begin"/>
        </w:r>
        <w:r>
          <w:instrText xml:space="preserve"> PAGEREF _Toc10894 \h </w:instrText>
        </w:r>
        <w:r>
          <w:fldChar w:fldCharType="separate"/>
        </w:r>
        <w:r>
          <w:t>13</w:t>
        </w:r>
        <w:r>
          <w:fldChar w:fldCharType="end"/>
        </w:r>
      </w:hyperlink>
    </w:p>
    <w:p>
      <w:pPr>
        <w:pStyle w:val="TOC2"/>
        <w:tabs>
          <w:tab w:val="right" w:leader="dot" w:pos="8306"/>
        </w:tabs>
      </w:pPr>
      <w:hyperlink w:anchor="_Toc11920" w:history="1">
        <w:r>
          <w:rPr>
            <w:rFonts w:ascii="仿宋" w:eastAsia="仿宋" w:hAnsi="仿宋" w:cs="仿宋" w:hint="eastAsia"/>
            <w:lang w:eastAsia="zh-CN"/>
          </w:rPr>
          <w:t>(一)、可持续战略与实践</w:t>
        </w:r>
        <w:r>
          <w:tab/>
        </w:r>
        <w:r>
          <w:fldChar w:fldCharType="begin"/>
        </w:r>
        <w:r>
          <w:instrText xml:space="preserve"> PAGEREF _Toc11920 \h </w:instrText>
        </w:r>
        <w:r>
          <w:fldChar w:fldCharType="separate"/>
        </w:r>
        <w:r>
          <w:t>13</w:t>
        </w:r>
        <w:r>
          <w:fldChar w:fldCharType="end"/>
        </w:r>
      </w:hyperlink>
    </w:p>
    <w:p>
      <w:pPr>
        <w:pStyle w:val="TOC2"/>
        <w:tabs>
          <w:tab w:val="right" w:leader="dot" w:pos="8306"/>
        </w:tabs>
      </w:pPr>
      <w:hyperlink w:anchor="_Toc19398" w:history="1">
        <w:r>
          <w:rPr>
            <w:rFonts w:ascii="仿宋" w:eastAsia="仿宋" w:hAnsi="仿宋" w:cs="仿宋" w:hint="eastAsia"/>
            <w:lang w:eastAsia="zh-CN"/>
          </w:rPr>
          <w:t>(二)、环保与社会责任</w:t>
        </w:r>
        <w:r>
          <w:tab/>
        </w:r>
        <w:r>
          <w:fldChar w:fldCharType="begin"/>
        </w:r>
        <w:r>
          <w:instrText xml:space="preserve"> PAGEREF _Toc19398 \h </w:instrText>
        </w:r>
        <w:r>
          <w:fldChar w:fldCharType="separate"/>
        </w:r>
        <w:r>
          <w:t>14</w:t>
        </w:r>
        <w:r>
          <w:fldChar w:fldCharType="end"/>
        </w:r>
      </w:hyperlink>
    </w:p>
    <w:p>
      <w:pPr>
        <w:pStyle w:val="TOC1"/>
        <w:tabs>
          <w:tab w:val="right" w:leader="dot" w:pos="8306"/>
        </w:tabs>
      </w:pPr>
      <w:hyperlink w:anchor="_Toc22049" w:history="1">
        <w:r>
          <w:rPr>
            <w:rFonts w:ascii="仿宋" w:eastAsia="仿宋" w:hAnsi="仿宋" w:cs="仿宋" w:hint="eastAsia"/>
            <w:lang w:eastAsia="zh-CN"/>
          </w:rPr>
          <w:t>四、手提秤项目土建工程</w:t>
        </w:r>
        <w:r>
          <w:tab/>
        </w:r>
        <w:r>
          <w:fldChar w:fldCharType="begin"/>
        </w:r>
        <w:r>
          <w:instrText xml:space="preserve"> PAGEREF _Toc22049 \h </w:instrText>
        </w:r>
        <w:r>
          <w:fldChar w:fldCharType="separate"/>
        </w:r>
        <w:r>
          <w:t>15</w:t>
        </w:r>
        <w:r>
          <w:fldChar w:fldCharType="end"/>
        </w:r>
      </w:hyperlink>
    </w:p>
    <w:p>
      <w:pPr>
        <w:pStyle w:val="TOC2"/>
        <w:tabs>
          <w:tab w:val="right" w:leader="dot" w:pos="8306"/>
        </w:tabs>
      </w:pPr>
      <w:hyperlink w:anchor="_Toc14345" w:history="1">
        <w:r>
          <w:rPr>
            <w:rFonts w:ascii="仿宋" w:eastAsia="仿宋" w:hAnsi="仿宋" w:cs="仿宋" w:hint="eastAsia"/>
            <w:lang w:eastAsia="zh-CN"/>
          </w:rPr>
          <w:t>(一)、建筑工程设计原则</w:t>
        </w:r>
        <w:r>
          <w:tab/>
        </w:r>
        <w:r>
          <w:fldChar w:fldCharType="begin"/>
        </w:r>
        <w:r>
          <w:instrText xml:space="preserve"> PAGEREF _Toc14345 \h </w:instrText>
        </w:r>
        <w:r>
          <w:fldChar w:fldCharType="separate"/>
        </w:r>
        <w:r>
          <w:t>15</w:t>
        </w:r>
        <w:r>
          <w:fldChar w:fldCharType="end"/>
        </w:r>
      </w:hyperlink>
    </w:p>
    <w:p>
      <w:pPr>
        <w:pStyle w:val="TOC2"/>
        <w:tabs>
          <w:tab w:val="right" w:leader="dot" w:pos="8306"/>
        </w:tabs>
      </w:pPr>
      <w:hyperlink w:anchor="_Toc23190" w:history="1">
        <w:r>
          <w:rPr>
            <w:rFonts w:ascii="仿宋" w:eastAsia="仿宋" w:hAnsi="仿宋" w:cs="仿宋" w:hint="eastAsia"/>
            <w:lang w:eastAsia="zh-CN"/>
          </w:rPr>
          <w:t>(二)、土建工程设计年限及安全等级</w:t>
        </w:r>
        <w:r>
          <w:tab/>
        </w:r>
        <w:r>
          <w:fldChar w:fldCharType="begin"/>
        </w:r>
        <w:r>
          <w:instrText xml:space="preserve"> PAGEREF _Toc23190 \h </w:instrText>
        </w:r>
        <w:r>
          <w:fldChar w:fldCharType="separate"/>
        </w:r>
        <w:r>
          <w:t>16</w:t>
        </w:r>
        <w:r>
          <w:fldChar w:fldCharType="end"/>
        </w:r>
      </w:hyperlink>
    </w:p>
    <w:p>
      <w:pPr>
        <w:pStyle w:val="TOC2"/>
        <w:tabs>
          <w:tab w:val="right" w:leader="dot" w:pos="8306"/>
        </w:tabs>
      </w:pPr>
      <w:hyperlink w:anchor="_Toc30866" w:history="1">
        <w:r>
          <w:rPr>
            <w:rFonts w:ascii="仿宋" w:eastAsia="仿宋" w:hAnsi="仿宋" w:cs="仿宋" w:hint="eastAsia"/>
            <w:lang w:eastAsia="zh-CN"/>
          </w:rPr>
          <w:t>(三)、建筑工程设计总体要求</w:t>
        </w:r>
        <w:r>
          <w:tab/>
        </w:r>
        <w:r>
          <w:fldChar w:fldCharType="begin"/>
        </w:r>
        <w:r>
          <w:instrText xml:space="preserve"> PAGEREF _Toc30866 \h </w:instrText>
        </w:r>
        <w:r>
          <w:fldChar w:fldCharType="separate"/>
        </w:r>
        <w:r>
          <w:t>17</w:t>
        </w:r>
        <w:r>
          <w:fldChar w:fldCharType="end"/>
        </w:r>
      </w:hyperlink>
    </w:p>
    <w:p>
      <w:pPr>
        <w:pStyle w:val="TOC2"/>
        <w:tabs>
          <w:tab w:val="right" w:leader="dot" w:pos="8306"/>
        </w:tabs>
      </w:pPr>
      <w:hyperlink w:anchor="_Toc12904" w:history="1">
        <w:r>
          <w:rPr>
            <w:rFonts w:ascii="仿宋" w:eastAsia="仿宋" w:hAnsi="仿宋" w:cs="仿宋" w:hint="eastAsia"/>
            <w:lang w:eastAsia="zh-CN"/>
          </w:rPr>
          <w:t>(四)、土建工程建设指标</w:t>
        </w:r>
        <w:r>
          <w:tab/>
        </w:r>
        <w:r>
          <w:fldChar w:fldCharType="begin"/>
        </w:r>
        <w:r>
          <w:instrText xml:space="preserve"> PAGEREF _Toc12904 \h </w:instrText>
        </w:r>
        <w:r>
          <w:fldChar w:fldCharType="separate"/>
        </w:r>
        <w:r>
          <w:t>18</w:t>
        </w:r>
        <w:r>
          <w:fldChar w:fldCharType="end"/>
        </w:r>
      </w:hyperlink>
    </w:p>
    <w:p>
      <w:pPr>
        <w:pStyle w:val="TOC1"/>
        <w:tabs>
          <w:tab w:val="right" w:leader="dot" w:pos="8306"/>
        </w:tabs>
      </w:pPr>
      <w:hyperlink w:anchor="_Toc7027" w:history="1">
        <w:r>
          <w:rPr>
            <w:rFonts w:ascii="仿宋" w:eastAsia="仿宋" w:hAnsi="仿宋" w:cs="仿宋" w:hint="eastAsia"/>
            <w:lang w:eastAsia="zh-CN"/>
          </w:rPr>
          <w:t>五、手提秤项目建设单位说明</w:t>
        </w:r>
        <w:r>
          <w:tab/>
        </w:r>
        <w:r>
          <w:fldChar w:fldCharType="begin"/>
        </w:r>
        <w:r>
          <w:instrText xml:space="preserve"> PAGEREF _Toc7027 \h </w:instrText>
        </w:r>
        <w:r>
          <w:fldChar w:fldCharType="separate"/>
        </w:r>
        <w:r>
          <w:t>18</w:t>
        </w:r>
        <w:r>
          <w:fldChar w:fldCharType="end"/>
        </w:r>
      </w:hyperlink>
    </w:p>
    <w:p>
      <w:pPr>
        <w:pStyle w:val="TOC2"/>
        <w:tabs>
          <w:tab w:val="right" w:leader="dot" w:pos="8306"/>
        </w:tabs>
      </w:pPr>
      <w:hyperlink w:anchor="_Toc26331" w:history="1">
        <w:r>
          <w:rPr>
            <w:rFonts w:ascii="仿宋" w:eastAsia="仿宋" w:hAnsi="仿宋" w:cs="仿宋" w:hint="eastAsia"/>
            <w:lang w:eastAsia="zh-CN"/>
          </w:rPr>
          <w:t>(一)、手提秤项目承办单位基本情况</w:t>
        </w:r>
        <w:r>
          <w:tab/>
        </w:r>
        <w:r>
          <w:fldChar w:fldCharType="begin"/>
        </w:r>
        <w:r>
          <w:instrText xml:space="preserve"> PAGEREF _Toc26331 \h </w:instrText>
        </w:r>
        <w:r>
          <w:fldChar w:fldCharType="separate"/>
        </w:r>
        <w:r>
          <w:t>18</w:t>
        </w:r>
        <w:r>
          <w:fldChar w:fldCharType="end"/>
        </w:r>
      </w:hyperlink>
    </w:p>
    <w:p>
      <w:pPr>
        <w:pStyle w:val="TOC2"/>
        <w:tabs>
          <w:tab w:val="right" w:leader="dot" w:pos="8306"/>
        </w:tabs>
      </w:pPr>
      <w:hyperlink w:anchor="_Toc21112" w:history="1">
        <w:r>
          <w:rPr>
            <w:rFonts w:ascii="仿宋" w:eastAsia="仿宋" w:hAnsi="仿宋" w:cs="仿宋" w:hint="eastAsia"/>
            <w:lang w:eastAsia="zh-CN"/>
          </w:rPr>
          <w:t>(二)、公司经济效益分析</w:t>
        </w:r>
        <w:r>
          <w:tab/>
        </w:r>
        <w:r>
          <w:fldChar w:fldCharType="begin"/>
        </w:r>
        <w:r>
          <w:instrText xml:space="preserve"> PAGEREF _Toc21112 \h </w:instrText>
        </w:r>
        <w:r>
          <w:fldChar w:fldCharType="separate"/>
        </w:r>
        <w:r>
          <w:t>19</w:t>
        </w:r>
        <w:r>
          <w:fldChar w:fldCharType="end"/>
        </w:r>
      </w:hyperlink>
    </w:p>
    <w:p>
      <w:pPr>
        <w:pStyle w:val="TOC1"/>
        <w:tabs>
          <w:tab w:val="right" w:leader="dot" w:pos="8306"/>
        </w:tabs>
      </w:pPr>
      <w:hyperlink w:anchor="_Toc16854" w:history="1">
        <w:r>
          <w:rPr>
            <w:rFonts w:ascii="仿宋" w:eastAsia="仿宋" w:hAnsi="仿宋" w:cs="仿宋" w:hint="eastAsia"/>
            <w:lang w:eastAsia="zh-CN"/>
          </w:rPr>
          <w:t>六、手提秤项目危机管理</w:t>
        </w:r>
        <w:r>
          <w:tab/>
        </w:r>
        <w:r>
          <w:fldChar w:fldCharType="begin"/>
        </w:r>
        <w:r>
          <w:instrText xml:space="preserve"> PAGEREF _Toc16854 \h </w:instrText>
        </w:r>
        <w:r>
          <w:fldChar w:fldCharType="separate"/>
        </w:r>
        <w:r>
          <w:t>20</w:t>
        </w:r>
        <w:r>
          <w:fldChar w:fldCharType="end"/>
        </w:r>
      </w:hyperlink>
    </w:p>
    <w:p>
      <w:pPr>
        <w:pStyle w:val="TOC2"/>
        <w:tabs>
          <w:tab w:val="right" w:leader="dot" w:pos="8306"/>
        </w:tabs>
      </w:pPr>
      <w:hyperlink w:anchor="_Toc18955" w:history="1">
        <w:r>
          <w:rPr>
            <w:rFonts w:ascii="仿宋" w:eastAsia="仿宋" w:hAnsi="仿宋" w:cs="仿宋" w:hint="eastAsia"/>
            <w:lang w:eastAsia="zh-CN"/>
          </w:rPr>
          <w:t>(一)、危机预警与识别</w:t>
        </w:r>
        <w:r>
          <w:tab/>
        </w:r>
        <w:r>
          <w:fldChar w:fldCharType="begin"/>
        </w:r>
        <w:r>
          <w:instrText xml:space="preserve"> PAGEREF _Toc18955 \h </w:instrText>
        </w:r>
        <w:r>
          <w:fldChar w:fldCharType="separate"/>
        </w:r>
        <w:r>
          <w:t>20</w:t>
        </w:r>
        <w:r>
          <w:fldChar w:fldCharType="end"/>
        </w:r>
      </w:hyperlink>
    </w:p>
    <w:p>
      <w:pPr>
        <w:pStyle w:val="TOC2"/>
        <w:tabs>
          <w:tab w:val="right" w:leader="dot" w:pos="8306"/>
        </w:tabs>
      </w:pPr>
      <w:hyperlink w:anchor="_Toc10166" w:history="1">
        <w:r>
          <w:rPr>
            <w:rFonts w:ascii="仿宋" w:eastAsia="仿宋" w:hAnsi="仿宋" w:cs="仿宋" w:hint="eastAsia"/>
            <w:lang w:eastAsia="zh-CN"/>
          </w:rPr>
          <w:t>(二)、危机应对与恢复</w:t>
        </w:r>
        <w:r>
          <w:tab/>
        </w:r>
        <w:r>
          <w:fldChar w:fldCharType="begin"/>
        </w:r>
        <w:r>
          <w:instrText xml:space="preserve"> PAGEREF _Toc10166 \h </w:instrText>
        </w:r>
        <w:r>
          <w:fldChar w:fldCharType="separate"/>
        </w:r>
        <w:r>
          <w:t>21</w:t>
        </w:r>
        <w:r>
          <w:fldChar w:fldCharType="end"/>
        </w:r>
      </w:hyperlink>
    </w:p>
    <w:p>
      <w:pPr>
        <w:pStyle w:val="TOC1"/>
        <w:tabs>
          <w:tab w:val="right" w:leader="dot" w:pos="8306"/>
        </w:tabs>
      </w:pPr>
      <w:hyperlink w:anchor="_Toc69" w:history="1">
        <w:r>
          <w:rPr>
            <w:rFonts w:ascii="仿宋" w:eastAsia="仿宋" w:hAnsi="仿宋" w:cs="仿宋" w:hint="eastAsia"/>
            <w:lang w:eastAsia="zh-CN"/>
          </w:rPr>
          <w:t>七、手提秤项目计划安排</w:t>
        </w:r>
        <w:r>
          <w:tab/>
        </w:r>
        <w:r>
          <w:fldChar w:fldCharType="begin"/>
        </w:r>
        <w:r>
          <w:instrText xml:space="preserve"> PAGEREF _Toc69 \h </w:instrText>
        </w:r>
        <w:r>
          <w:fldChar w:fldCharType="separate"/>
        </w:r>
        <w:r>
          <w:t>22</w:t>
        </w:r>
        <w:r>
          <w:fldChar w:fldCharType="end"/>
        </w:r>
      </w:hyperlink>
    </w:p>
    <w:p>
      <w:pPr>
        <w:pStyle w:val="TOC2"/>
        <w:tabs>
          <w:tab w:val="right" w:leader="dot" w:pos="8306"/>
        </w:tabs>
      </w:pPr>
      <w:hyperlink w:anchor="_Toc25750" w:history="1">
        <w:r>
          <w:rPr>
            <w:rFonts w:ascii="仿宋" w:eastAsia="仿宋" w:hAnsi="仿宋" w:cs="仿宋" w:hint="eastAsia"/>
            <w:lang w:eastAsia="zh-CN"/>
          </w:rPr>
          <w:t>(一)、建设周期</w:t>
        </w:r>
        <w:r>
          <w:tab/>
        </w:r>
        <w:r>
          <w:fldChar w:fldCharType="begin"/>
        </w:r>
        <w:r>
          <w:instrText xml:space="preserve"> PAGEREF _Toc25750 \h </w:instrText>
        </w:r>
        <w:r>
          <w:fldChar w:fldCharType="separate"/>
        </w:r>
        <w:r>
          <w:t>22</w:t>
        </w:r>
        <w:r>
          <w:fldChar w:fldCharType="end"/>
        </w:r>
      </w:hyperlink>
    </w:p>
    <w:p>
      <w:pPr>
        <w:pStyle w:val="TOC2"/>
        <w:tabs>
          <w:tab w:val="right" w:leader="dot" w:pos="8306"/>
        </w:tabs>
      </w:pPr>
      <w:hyperlink w:anchor="_Toc26009" w:history="1">
        <w:r>
          <w:rPr>
            <w:rFonts w:ascii="仿宋" w:eastAsia="仿宋" w:hAnsi="仿宋" w:cs="仿宋" w:hint="eastAsia"/>
            <w:lang w:eastAsia="zh-CN"/>
          </w:rPr>
          <w:t>(二)、建设进度</w:t>
        </w:r>
        <w:r>
          <w:tab/>
        </w:r>
        <w:r>
          <w:fldChar w:fldCharType="begin"/>
        </w:r>
        <w:r>
          <w:instrText xml:space="preserve"> PAGEREF _Toc26009 \h </w:instrText>
        </w:r>
        <w:r>
          <w:fldChar w:fldCharType="separate"/>
        </w:r>
        <w:r>
          <w:t>23</w:t>
        </w:r>
        <w:r>
          <w:fldChar w:fldCharType="end"/>
        </w:r>
      </w:hyperlink>
    </w:p>
    <w:p>
      <w:pPr>
        <w:pStyle w:val="TOC2"/>
        <w:tabs>
          <w:tab w:val="right" w:leader="dot" w:pos="8306"/>
        </w:tabs>
      </w:pPr>
      <w:hyperlink w:anchor="_Toc12503" w:history="1">
        <w:r>
          <w:rPr>
            <w:rFonts w:ascii="仿宋" w:eastAsia="仿宋" w:hAnsi="仿宋" w:cs="仿宋" w:hint="eastAsia"/>
            <w:lang w:eastAsia="zh-CN"/>
          </w:rPr>
          <w:t>(三)、进度安排注意事项</w:t>
        </w:r>
        <w:r>
          <w:tab/>
        </w:r>
        <w:r>
          <w:fldChar w:fldCharType="begin"/>
        </w:r>
        <w:r>
          <w:instrText xml:space="preserve"> PAGEREF _Toc12503 \h </w:instrText>
        </w:r>
        <w:r>
          <w:fldChar w:fldCharType="separate"/>
        </w:r>
        <w:r>
          <w:t>24</w:t>
        </w:r>
        <w:r>
          <w:fldChar w:fldCharType="end"/>
        </w:r>
      </w:hyperlink>
    </w:p>
    <w:p>
      <w:pPr>
        <w:pStyle w:val="TOC2"/>
        <w:tabs>
          <w:tab w:val="right" w:leader="dot" w:pos="8306"/>
        </w:tabs>
      </w:pPr>
      <w:hyperlink w:anchor="_Toc7098" w:history="1">
        <w:r>
          <w:rPr>
            <w:rFonts w:ascii="仿宋" w:eastAsia="仿宋" w:hAnsi="仿宋" w:cs="仿宋" w:hint="eastAsia"/>
            <w:lang w:eastAsia="zh-CN"/>
          </w:rPr>
          <w:t>(四)、人力资源配置</w:t>
        </w:r>
        <w:r>
          <w:tab/>
        </w:r>
        <w:r>
          <w:fldChar w:fldCharType="begin"/>
        </w:r>
        <w:r>
          <w:instrText xml:space="preserve"> PAGEREF _Toc7098 \h </w:instrText>
        </w:r>
        <w:r>
          <w:fldChar w:fldCharType="separate"/>
        </w:r>
        <w:r>
          <w:t>25</w:t>
        </w:r>
        <w:r>
          <w:fldChar w:fldCharType="end"/>
        </w:r>
      </w:hyperlink>
    </w:p>
    <w:p>
      <w:pPr>
        <w:pStyle w:val="TOC1"/>
        <w:tabs>
          <w:tab w:val="right" w:leader="dot" w:pos="8306"/>
        </w:tabs>
      </w:pPr>
      <w:hyperlink w:anchor="_Toc3824" w:history="1">
        <w:r>
          <w:rPr>
            <w:rFonts w:ascii="仿宋" w:eastAsia="仿宋" w:hAnsi="仿宋" w:cs="仿宋" w:hint="eastAsia"/>
            <w:lang w:eastAsia="zh-CN"/>
          </w:rPr>
          <w:t>八、手提秤项目人力资源管理</w:t>
        </w:r>
        <w:r>
          <w:tab/>
        </w:r>
        <w:r>
          <w:fldChar w:fldCharType="begin"/>
        </w:r>
        <w:r>
          <w:instrText xml:space="preserve"> PAGEREF _Toc3824 \h </w:instrText>
        </w:r>
        <w:r>
          <w:fldChar w:fldCharType="separate"/>
        </w:r>
        <w:r>
          <w:t>26</w:t>
        </w:r>
        <w:r>
          <w:fldChar w:fldCharType="end"/>
        </w:r>
      </w:hyperlink>
    </w:p>
    <w:p>
      <w:pPr>
        <w:pStyle w:val="TOC2"/>
        <w:tabs>
          <w:tab w:val="right" w:leader="dot" w:pos="8306"/>
        </w:tabs>
      </w:pPr>
      <w:hyperlink w:anchor="_Toc3229" w:history="1">
        <w:r>
          <w:rPr>
            <w:rFonts w:ascii="仿宋" w:eastAsia="仿宋" w:hAnsi="仿宋" w:cs="仿宋" w:hint="eastAsia"/>
            <w:lang w:eastAsia="zh-CN"/>
          </w:rPr>
          <w:t>(一)、建立健全的预算管理制度</w:t>
        </w:r>
        <w:r>
          <w:tab/>
        </w:r>
        <w:r>
          <w:fldChar w:fldCharType="begin"/>
        </w:r>
        <w:r>
          <w:instrText xml:space="preserve"> PAGEREF _Toc3229 \h </w:instrText>
        </w:r>
        <w:r>
          <w:fldChar w:fldCharType="separate"/>
        </w:r>
        <w:r>
          <w:t>26</w:t>
        </w:r>
        <w:r>
          <w:fldChar w:fldCharType="end"/>
        </w:r>
      </w:hyperlink>
    </w:p>
    <w:p>
      <w:pPr>
        <w:pStyle w:val="TOC2"/>
        <w:tabs>
          <w:tab w:val="right" w:leader="dot" w:pos="8306"/>
        </w:tabs>
      </w:pPr>
      <w:hyperlink w:anchor="_Toc29912" w:history="1">
        <w:r>
          <w:rPr>
            <w:rFonts w:ascii="仿宋" w:eastAsia="仿宋" w:hAnsi="仿宋" w:cs="仿宋" w:hint="eastAsia"/>
            <w:lang w:eastAsia="zh-CN"/>
          </w:rPr>
          <w:t>(二)、加强资金流动监控</w:t>
        </w:r>
        <w:r>
          <w:tab/>
        </w:r>
        <w:r>
          <w:fldChar w:fldCharType="begin"/>
        </w:r>
        <w:r>
          <w:instrText xml:space="preserve"> PAGEREF _Toc29912 \h </w:instrText>
        </w:r>
        <w:r>
          <w:fldChar w:fldCharType="separate"/>
        </w:r>
        <w:r>
          <w:t>28</w:t>
        </w:r>
        <w:r>
          <w:fldChar w:fldCharType="end"/>
        </w:r>
      </w:hyperlink>
    </w:p>
    <w:p>
      <w:pPr>
        <w:pStyle w:val="TOC2"/>
        <w:tabs>
          <w:tab w:val="right" w:leader="dot" w:pos="8306"/>
        </w:tabs>
      </w:pPr>
      <w:hyperlink w:anchor="_Toc8919" w:history="1">
        <w:r>
          <w:rPr>
            <w:rFonts w:ascii="仿宋" w:eastAsia="仿宋" w:hAnsi="仿宋" w:cs="仿宋" w:hint="eastAsia"/>
            <w:lang w:eastAsia="zh-CN"/>
          </w:rPr>
          <w:t>(三)、制定完善的风险控制机制</w:t>
        </w:r>
        <w:r>
          <w:tab/>
        </w:r>
        <w:r>
          <w:fldChar w:fldCharType="begin"/>
        </w:r>
        <w:r>
          <w:instrText xml:space="preserve"> PAGEREF _Toc8919 \h </w:instrText>
        </w:r>
        <w:r>
          <w:fldChar w:fldCharType="separate"/>
        </w:r>
        <w:r>
          <w:t>29</w:t>
        </w:r>
        <w:r>
          <w:fldChar w:fldCharType="end"/>
        </w:r>
      </w:hyperlink>
    </w:p>
    <w:p>
      <w:pPr>
        <w:pStyle w:val="TOC2"/>
        <w:tabs>
          <w:tab w:val="right" w:leader="dot" w:pos="8306"/>
        </w:tabs>
      </w:pPr>
      <w:hyperlink w:anchor="_Toc1401" w:history="1">
        <w:r>
          <w:rPr>
            <w:rFonts w:ascii="仿宋" w:eastAsia="仿宋" w:hAnsi="仿宋" w:cs="仿宋" w:hint="eastAsia"/>
            <w:lang w:eastAsia="zh-CN"/>
          </w:rPr>
          <w:t>(四)、优化成本管理</w:t>
        </w:r>
        <w:r>
          <w:tab/>
        </w:r>
        <w:r>
          <w:fldChar w:fldCharType="begin"/>
        </w:r>
        <w:r>
          <w:instrText xml:space="preserve"> PAGEREF _Toc1401 \h </w:instrText>
        </w:r>
        <w:r>
          <w:fldChar w:fldCharType="separate"/>
        </w:r>
        <w:r>
          <w:t>30</w:t>
        </w:r>
        <w:r>
          <w:fldChar w:fldCharType="end"/>
        </w:r>
      </w:hyperlink>
    </w:p>
    <w:p>
      <w:pPr>
        <w:pStyle w:val="TOC1"/>
        <w:tabs>
          <w:tab w:val="right" w:leader="dot" w:pos="8306"/>
        </w:tabs>
      </w:pPr>
      <w:hyperlink w:anchor="_Toc30117" w:history="1">
        <w:r>
          <w:rPr>
            <w:rFonts w:ascii="仿宋" w:eastAsia="仿宋" w:hAnsi="仿宋" w:cs="仿宋" w:hint="eastAsia"/>
            <w:lang w:eastAsia="zh-CN"/>
          </w:rPr>
          <w:t>九、手提秤项目环境影响分析</w:t>
        </w:r>
        <w:r>
          <w:tab/>
        </w:r>
        <w:r>
          <w:fldChar w:fldCharType="begin"/>
        </w:r>
        <w:r>
          <w:instrText xml:space="preserve"> PAGEREF _Toc30117 \h </w:instrText>
        </w:r>
        <w:r>
          <w:fldChar w:fldCharType="separate"/>
        </w:r>
        <w:r>
          <w:t>31</w:t>
        </w:r>
        <w:r>
          <w:fldChar w:fldCharType="end"/>
        </w:r>
      </w:hyperlink>
    </w:p>
    <w:p>
      <w:pPr>
        <w:pStyle w:val="TOC2"/>
        <w:tabs>
          <w:tab w:val="right" w:leader="dot" w:pos="8306"/>
        </w:tabs>
      </w:pPr>
      <w:hyperlink w:anchor="_Toc789" w:history="1">
        <w:r>
          <w:rPr>
            <w:rFonts w:ascii="仿宋" w:eastAsia="仿宋" w:hAnsi="仿宋" w:cs="仿宋" w:hint="eastAsia"/>
            <w:lang w:eastAsia="zh-CN"/>
          </w:rPr>
          <w:t>(一)、建设区域环境质量现状</w:t>
        </w:r>
        <w:r>
          <w:tab/>
        </w:r>
        <w:r>
          <w:fldChar w:fldCharType="begin"/>
        </w:r>
        <w:r>
          <w:instrText xml:space="preserve"> PAGEREF _Toc789 \h </w:instrText>
        </w:r>
        <w:r>
          <w:fldChar w:fldCharType="separate"/>
        </w:r>
        <w:r>
          <w:t>31</w:t>
        </w:r>
        <w:r>
          <w:fldChar w:fldCharType="end"/>
        </w:r>
      </w:hyperlink>
    </w:p>
    <w:p>
      <w:pPr>
        <w:pStyle w:val="TOC2"/>
        <w:tabs>
          <w:tab w:val="right" w:leader="dot" w:pos="8306"/>
        </w:tabs>
      </w:pPr>
      <w:hyperlink w:anchor="_Toc3673" w:history="1">
        <w:r>
          <w:rPr>
            <w:rFonts w:ascii="仿宋" w:eastAsia="仿宋" w:hAnsi="仿宋" w:cs="仿宋" w:hint="eastAsia"/>
            <w:lang w:eastAsia="zh-CN"/>
          </w:rPr>
          <w:t>(二)、建设期环境保护</w:t>
        </w:r>
        <w:r>
          <w:tab/>
        </w:r>
        <w:r>
          <w:fldChar w:fldCharType="begin"/>
        </w:r>
        <w:r>
          <w:instrText xml:space="preserve"> PAGEREF _Toc3673 \h </w:instrText>
        </w:r>
        <w:r>
          <w:fldChar w:fldCharType="separate"/>
        </w:r>
        <w:r>
          <w:t>33</w:t>
        </w:r>
        <w:r>
          <w:fldChar w:fldCharType="end"/>
        </w:r>
      </w:hyperlink>
    </w:p>
    <w:p>
      <w:pPr>
        <w:pStyle w:val="TOC2"/>
        <w:tabs>
          <w:tab w:val="right" w:leader="dot" w:pos="8306"/>
        </w:tabs>
      </w:pPr>
      <w:hyperlink w:anchor="_Toc10631" w:history="1">
        <w:r>
          <w:rPr>
            <w:rFonts w:ascii="仿宋" w:eastAsia="仿宋" w:hAnsi="仿宋" w:cs="仿宋" w:hint="eastAsia"/>
            <w:lang w:eastAsia="zh-CN"/>
          </w:rPr>
          <w:t>(三)、运营期环境保护</w:t>
        </w:r>
        <w:r>
          <w:tab/>
        </w:r>
        <w:r>
          <w:fldChar w:fldCharType="begin"/>
        </w:r>
        <w:r>
          <w:instrText xml:space="preserve"> PAGEREF _Toc10631 \h </w:instrText>
        </w:r>
        <w:r>
          <w:fldChar w:fldCharType="separate"/>
        </w:r>
        <w:r>
          <w:t>34</w:t>
        </w:r>
        <w:r>
          <w:fldChar w:fldCharType="end"/>
        </w:r>
      </w:hyperlink>
    </w:p>
    <w:p>
      <w:pPr>
        <w:pStyle w:val="TOC2"/>
        <w:tabs>
          <w:tab w:val="right" w:leader="dot" w:pos="8306"/>
        </w:tabs>
      </w:pPr>
      <w:hyperlink w:anchor="_Toc23039" w:history="1">
        <w:r>
          <w:rPr>
            <w:rFonts w:ascii="仿宋" w:eastAsia="仿宋" w:hAnsi="仿宋" w:cs="仿宋" w:hint="eastAsia"/>
            <w:lang w:eastAsia="zh-CN"/>
          </w:rPr>
          <w:t>(四)、手提秤项目建设对区域经济的影响</w:t>
        </w:r>
        <w:r>
          <w:tab/>
        </w:r>
        <w:r>
          <w:fldChar w:fldCharType="begin"/>
        </w:r>
        <w:r>
          <w:instrText xml:space="preserve"> PAGEREF _Toc23039 \h </w:instrText>
        </w:r>
        <w:r>
          <w:fldChar w:fldCharType="separate"/>
        </w:r>
        <w:r>
          <w:t>36</w:t>
        </w:r>
        <w:r>
          <w:fldChar w:fldCharType="end"/>
        </w:r>
      </w:hyperlink>
    </w:p>
    <w:p>
      <w:pPr>
        <w:pStyle w:val="TOC2"/>
        <w:tabs>
          <w:tab w:val="right" w:leader="dot" w:pos="8306"/>
        </w:tabs>
      </w:pPr>
      <w:hyperlink w:anchor="_Toc22462" w:history="1">
        <w:r>
          <w:rPr>
            <w:rFonts w:ascii="仿宋" w:eastAsia="仿宋" w:hAnsi="仿宋" w:cs="仿宋" w:hint="eastAsia"/>
            <w:lang w:eastAsia="zh-CN"/>
          </w:rPr>
          <w:t>(五)、废弃物处理</w:t>
        </w:r>
        <w:r>
          <w:tab/>
        </w:r>
        <w:r>
          <w:fldChar w:fldCharType="begin"/>
        </w:r>
        <w:r>
          <w:instrText xml:space="preserve"> PAGEREF _Toc22462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73" w:history="1">
        <w:r>
          <w:rPr>
            <w:rFonts w:ascii="仿宋" w:eastAsia="仿宋" w:hAnsi="仿宋" w:cs="仿宋" w:hint="eastAsia"/>
            <w:lang w:eastAsia="zh-CN"/>
          </w:rPr>
          <w:t>(六)、特殊环境影响分析</w:t>
        </w:r>
        <w:r>
          <w:tab/>
        </w:r>
        <w:r>
          <w:fldChar w:fldCharType="begin"/>
        </w:r>
        <w:r>
          <w:instrText xml:space="preserve"> PAGEREF _Toc12673 \h </w:instrText>
        </w:r>
        <w:r>
          <w:fldChar w:fldCharType="separate"/>
        </w:r>
        <w:r>
          <w:t>39</w:t>
        </w:r>
        <w:r>
          <w:fldChar w:fldCharType="end"/>
        </w:r>
      </w:hyperlink>
    </w:p>
    <w:p>
      <w:pPr>
        <w:pStyle w:val="TOC2"/>
        <w:tabs>
          <w:tab w:val="right" w:leader="dot" w:pos="8306"/>
        </w:tabs>
      </w:pPr>
      <w:hyperlink w:anchor="_Toc27112" w:history="1">
        <w:r>
          <w:rPr>
            <w:rFonts w:ascii="仿宋" w:eastAsia="仿宋" w:hAnsi="仿宋" w:cs="仿宋" w:hint="eastAsia"/>
            <w:lang w:eastAsia="zh-CN"/>
          </w:rPr>
          <w:t>(七)、清洁生产</w:t>
        </w:r>
        <w:r>
          <w:tab/>
        </w:r>
        <w:r>
          <w:fldChar w:fldCharType="begin"/>
        </w:r>
        <w:r>
          <w:instrText xml:space="preserve"> PAGEREF _Toc27112 \h </w:instrText>
        </w:r>
        <w:r>
          <w:fldChar w:fldCharType="separate"/>
        </w:r>
        <w:r>
          <w:t>40</w:t>
        </w:r>
        <w:r>
          <w:fldChar w:fldCharType="end"/>
        </w:r>
      </w:hyperlink>
    </w:p>
    <w:p>
      <w:pPr>
        <w:pStyle w:val="TOC2"/>
        <w:tabs>
          <w:tab w:val="right" w:leader="dot" w:pos="8306"/>
        </w:tabs>
      </w:pPr>
      <w:hyperlink w:anchor="_Toc29584" w:history="1">
        <w:r>
          <w:rPr>
            <w:rFonts w:ascii="仿宋" w:eastAsia="仿宋" w:hAnsi="仿宋" w:cs="仿宋" w:hint="eastAsia"/>
            <w:lang w:eastAsia="zh-CN"/>
          </w:rPr>
          <w:t>(八)、环境保护综合评价</w:t>
        </w:r>
        <w:r>
          <w:tab/>
        </w:r>
        <w:r>
          <w:fldChar w:fldCharType="begin"/>
        </w:r>
        <w:r>
          <w:instrText xml:space="preserve"> PAGEREF _Toc29584 \h </w:instrText>
        </w:r>
        <w:r>
          <w:fldChar w:fldCharType="separate"/>
        </w:r>
        <w:r>
          <w:t>41</w:t>
        </w:r>
        <w:r>
          <w:fldChar w:fldCharType="end"/>
        </w:r>
      </w:hyperlink>
    </w:p>
    <w:p>
      <w:pPr>
        <w:pStyle w:val="TOC1"/>
        <w:tabs>
          <w:tab w:val="right" w:leader="dot" w:pos="8306"/>
        </w:tabs>
      </w:pPr>
      <w:hyperlink w:anchor="_Toc29226" w:history="1">
        <w:r>
          <w:rPr>
            <w:rFonts w:ascii="仿宋" w:eastAsia="仿宋" w:hAnsi="仿宋" w:cs="仿宋" w:hint="eastAsia"/>
            <w:lang w:eastAsia="zh-CN"/>
          </w:rPr>
          <w:t>十、手提秤项目财务管理</w:t>
        </w:r>
        <w:r>
          <w:tab/>
        </w:r>
        <w:r>
          <w:fldChar w:fldCharType="begin"/>
        </w:r>
        <w:r>
          <w:instrText xml:space="preserve"> PAGEREF _Toc29226 \h </w:instrText>
        </w:r>
        <w:r>
          <w:fldChar w:fldCharType="separate"/>
        </w:r>
        <w:r>
          <w:t>42</w:t>
        </w:r>
        <w:r>
          <w:fldChar w:fldCharType="end"/>
        </w:r>
      </w:hyperlink>
    </w:p>
    <w:p>
      <w:pPr>
        <w:pStyle w:val="TOC2"/>
        <w:tabs>
          <w:tab w:val="right" w:leader="dot" w:pos="8306"/>
        </w:tabs>
      </w:pPr>
      <w:hyperlink w:anchor="_Toc18199" w:history="1">
        <w:r>
          <w:rPr>
            <w:rFonts w:ascii="仿宋" w:eastAsia="仿宋" w:hAnsi="仿宋" w:cs="仿宋" w:hint="eastAsia"/>
            <w:lang w:eastAsia="zh-CN"/>
          </w:rPr>
          <w:t>(一)、资金需求大</w:t>
        </w:r>
        <w:r>
          <w:tab/>
        </w:r>
        <w:r>
          <w:fldChar w:fldCharType="begin"/>
        </w:r>
        <w:r>
          <w:instrText xml:space="preserve"> PAGEREF _Toc18199 \h </w:instrText>
        </w:r>
        <w:r>
          <w:fldChar w:fldCharType="separate"/>
        </w:r>
        <w:r>
          <w:t>42</w:t>
        </w:r>
        <w:r>
          <w:fldChar w:fldCharType="end"/>
        </w:r>
      </w:hyperlink>
    </w:p>
    <w:p>
      <w:pPr>
        <w:pStyle w:val="TOC2"/>
        <w:tabs>
          <w:tab w:val="right" w:leader="dot" w:pos="8306"/>
        </w:tabs>
      </w:pPr>
      <w:hyperlink w:anchor="_Toc11220" w:history="1">
        <w:r>
          <w:rPr>
            <w:rFonts w:ascii="仿宋" w:eastAsia="仿宋" w:hAnsi="仿宋" w:cs="仿宋" w:hint="eastAsia"/>
            <w:lang w:eastAsia="zh-CN"/>
          </w:rPr>
          <w:t>(二)、研发周期长</w:t>
        </w:r>
        <w:r>
          <w:tab/>
        </w:r>
        <w:r>
          <w:fldChar w:fldCharType="begin"/>
        </w:r>
        <w:r>
          <w:instrText xml:space="preserve"> PAGEREF _Toc11220 \h </w:instrText>
        </w:r>
        <w:r>
          <w:fldChar w:fldCharType="separate"/>
        </w:r>
        <w:r>
          <w:t>43</w:t>
        </w:r>
        <w:r>
          <w:fldChar w:fldCharType="end"/>
        </w:r>
      </w:hyperlink>
    </w:p>
    <w:p>
      <w:pPr>
        <w:pStyle w:val="TOC2"/>
        <w:tabs>
          <w:tab w:val="right" w:leader="dot" w:pos="8306"/>
        </w:tabs>
      </w:pPr>
      <w:hyperlink w:anchor="_Toc4612" w:history="1">
        <w:r>
          <w:rPr>
            <w:rFonts w:ascii="仿宋" w:eastAsia="仿宋" w:hAnsi="仿宋" w:cs="仿宋" w:hint="eastAsia"/>
            <w:lang w:eastAsia="zh-CN"/>
          </w:rPr>
          <w:t>(三)、市场风险大</w:t>
        </w:r>
        <w:r>
          <w:tab/>
        </w:r>
        <w:r>
          <w:fldChar w:fldCharType="begin"/>
        </w:r>
        <w:r>
          <w:instrText xml:space="preserve"> PAGEREF _Toc4612 \h </w:instrText>
        </w:r>
        <w:r>
          <w:fldChar w:fldCharType="separate"/>
        </w:r>
        <w:r>
          <w:t>44</w:t>
        </w:r>
        <w:r>
          <w:fldChar w:fldCharType="end"/>
        </w:r>
      </w:hyperlink>
    </w:p>
    <w:p>
      <w:pPr>
        <w:pStyle w:val="TOC2"/>
        <w:tabs>
          <w:tab w:val="right" w:leader="dot" w:pos="8306"/>
        </w:tabs>
      </w:pPr>
      <w:hyperlink w:anchor="_Toc9582" w:history="1">
        <w:r>
          <w:rPr>
            <w:rFonts w:ascii="仿宋" w:eastAsia="仿宋" w:hAnsi="仿宋" w:cs="仿宋" w:hint="eastAsia"/>
            <w:lang w:eastAsia="zh-CN"/>
          </w:rPr>
          <w:t>(四)、利润率高</w:t>
        </w:r>
        <w:r>
          <w:tab/>
        </w:r>
        <w:r>
          <w:fldChar w:fldCharType="begin"/>
        </w:r>
        <w:r>
          <w:instrText xml:space="preserve"> PAGEREF _Toc9582 \h </w:instrText>
        </w:r>
        <w:r>
          <w:fldChar w:fldCharType="separate"/>
        </w:r>
        <w:r>
          <w:t>47</w:t>
        </w:r>
        <w:r>
          <w:fldChar w:fldCharType="end"/>
        </w:r>
      </w:hyperlink>
    </w:p>
    <w:p>
      <w:pPr>
        <w:pStyle w:val="TOC1"/>
        <w:tabs>
          <w:tab w:val="right" w:leader="dot" w:pos="8306"/>
        </w:tabs>
      </w:pPr>
      <w:hyperlink w:anchor="_Toc20399" w:history="1">
        <w:r>
          <w:rPr>
            <w:rFonts w:ascii="仿宋" w:eastAsia="仿宋" w:hAnsi="仿宋" w:cs="仿宋" w:hint="eastAsia"/>
            <w:lang w:eastAsia="zh-CN"/>
          </w:rPr>
          <w:t>十一、手提秤项目创新与研发</w:t>
        </w:r>
        <w:r>
          <w:tab/>
        </w:r>
        <w:r>
          <w:fldChar w:fldCharType="begin"/>
        </w:r>
        <w:r>
          <w:instrText xml:space="preserve"> PAGEREF _Toc20399 \h </w:instrText>
        </w:r>
        <w:r>
          <w:fldChar w:fldCharType="separate"/>
        </w:r>
        <w:r>
          <w:t>49</w:t>
        </w:r>
        <w:r>
          <w:fldChar w:fldCharType="end"/>
        </w:r>
      </w:hyperlink>
    </w:p>
    <w:p>
      <w:pPr>
        <w:pStyle w:val="TOC2"/>
        <w:tabs>
          <w:tab w:val="right" w:leader="dot" w:pos="8306"/>
        </w:tabs>
      </w:pPr>
      <w:hyperlink w:anchor="_Toc16415" w:history="1">
        <w:r>
          <w:rPr>
            <w:rFonts w:ascii="仿宋" w:eastAsia="仿宋" w:hAnsi="仿宋" w:cs="仿宋" w:hint="eastAsia"/>
            <w:lang w:eastAsia="zh-CN"/>
          </w:rPr>
          <w:t>(一)、创新策略与方向</w:t>
        </w:r>
        <w:r>
          <w:tab/>
        </w:r>
        <w:r>
          <w:fldChar w:fldCharType="begin"/>
        </w:r>
        <w:r>
          <w:instrText xml:space="preserve"> PAGEREF _Toc16415 \h </w:instrText>
        </w:r>
        <w:r>
          <w:fldChar w:fldCharType="separate"/>
        </w:r>
        <w:r>
          <w:t>49</w:t>
        </w:r>
        <w:r>
          <w:fldChar w:fldCharType="end"/>
        </w:r>
      </w:hyperlink>
    </w:p>
    <w:p>
      <w:pPr>
        <w:pStyle w:val="TOC2"/>
        <w:tabs>
          <w:tab w:val="right" w:leader="dot" w:pos="8306"/>
        </w:tabs>
      </w:pPr>
      <w:hyperlink w:anchor="_Toc2856" w:history="1">
        <w:r>
          <w:rPr>
            <w:rFonts w:ascii="仿宋" w:eastAsia="仿宋" w:hAnsi="仿宋" w:cs="仿宋" w:hint="eastAsia"/>
            <w:lang w:eastAsia="zh-CN"/>
          </w:rPr>
          <w:t>(二)、研发规划与投入</w:t>
        </w:r>
        <w:r>
          <w:tab/>
        </w:r>
        <w:r>
          <w:fldChar w:fldCharType="begin"/>
        </w:r>
        <w:r>
          <w:instrText xml:space="preserve"> PAGEREF _Toc2856 \h </w:instrText>
        </w:r>
        <w:r>
          <w:fldChar w:fldCharType="separate"/>
        </w:r>
        <w:r>
          <w:t>50</w:t>
        </w:r>
        <w:r>
          <w:fldChar w:fldCharType="end"/>
        </w:r>
      </w:hyperlink>
    </w:p>
    <w:p>
      <w:pPr>
        <w:pStyle w:val="TOC1"/>
        <w:tabs>
          <w:tab w:val="right" w:leader="dot" w:pos="8306"/>
        </w:tabs>
      </w:pPr>
      <w:hyperlink w:anchor="_Toc22319" w:history="1">
        <w:r>
          <w:rPr>
            <w:rFonts w:ascii="仿宋" w:eastAsia="仿宋" w:hAnsi="仿宋" w:cs="仿宋" w:hint="eastAsia"/>
            <w:lang w:eastAsia="zh-CN"/>
          </w:rPr>
          <w:t>十二、手提秤项目人力资源培养与发展</w:t>
        </w:r>
        <w:r>
          <w:tab/>
        </w:r>
        <w:r>
          <w:fldChar w:fldCharType="begin"/>
        </w:r>
        <w:r>
          <w:instrText xml:space="preserve"> PAGEREF _Toc22319 \h </w:instrText>
        </w:r>
        <w:r>
          <w:fldChar w:fldCharType="separate"/>
        </w:r>
        <w:r>
          <w:t>52</w:t>
        </w:r>
        <w:r>
          <w:fldChar w:fldCharType="end"/>
        </w:r>
      </w:hyperlink>
    </w:p>
    <w:p>
      <w:pPr>
        <w:pStyle w:val="TOC2"/>
        <w:tabs>
          <w:tab w:val="right" w:leader="dot" w:pos="8306"/>
        </w:tabs>
      </w:pPr>
      <w:hyperlink w:anchor="_Toc9515" w:history="1">
        <w:r>
          <w:rPr>
            <w:rFonts w:ascii="仿宋" w:eastAsia="仿宋" w:hAnsi="仿宋" w:cs="仿宋" w:hint="eastAsia"/>
            <w:lang w:eastAsia="zh-CN"/>
          </w:rPr>
          <w:t>(一)、人才需求与规划</w:t>
        </w:r>
        <w:r>
          <w:tab/>
        </w:r>
        <w:r>
          <w:fldChar w:fldCharType="begin"/>
        </w:r>
        <w:r>
          <w:instrText xml:space="preserve"> PAGEREF _Toc9515 \h </w:instrText>
        </w:r>
        <w:r>
          <w:fldChar w:fldCharType="separate"/>
        </w:r>
        <w:r>
          <w:t>52</w:t>
        </w:r>
        <w:r>
          <w:fldChar w:fldCharType="end"/>
        </w:r>
      </w:hyperlink>
    </w:p>
    <w:p>
      <w:pPr>
        <w:pStyle w:val="TOC2"/>
        <w:tabs>
          <w:tab w:val="right" w:leader="dot" w:pos="8306"/>
        </w:tabs>
      </w:pPr>
      <w:hyperlink w:anchor="_Toc14515" w:history="1">
        <w:r>
          <w:rPr>
            <w:rFonts w:ascii="仿宋" w:eastAsia="仿宋" w:hAnsi="仿宋" w:cs="仿宋" w:hint="eastAsia"/>
            <w:lang w:eastAsia="zh-CN"/>
          </w:rPr>
          <w:t>(二)、培训与发展计划</w:t>
        </w:r>
        <w:r>
          <w:tab/>
        </w:r>
        <w:r>
          <w:fldChar w:fldCharType="begin"/>
        </w:r>
        <w:r>
          <w:instrText xml:space="preserve"> PAGEREF _Toc14515 \h </w:instrText>
        </w:r>
        <w:r>
          <w:fldChar w:fldCharType="separate"/>
        </w:r>
        <w:r>
          <w:t>52</w:t>
        </w:r>
        <w:r>
          <w:fldChar w:fldCharType="end"/>
        </w:r>
      </w:hyperlink>
    </w:p>
    <w:p>
      <w:pPr>
        <w:pStyle w:val="TOC1"/>
        <w:tabs>
          <w:tab w:val="right" w:leader="dot" w:pos="8306"/>
        </w:tabs>
      </w:pPr>
      <w:hyperlink w:anchor="_Toc2707" w:history="1">
        <w:r>
          <w:rPr>
            <w:rFonts w:ascii="仿宋" w:eastAsia="仿宋" w:hAnsi="仿宋" w:cs="仿宋" w:hint="eastAsia"/>
            <w:lang w:eastAsia="zh-CN"/>
          </w:rPr>
          <w:t>十三、风险识别与分类</w:t>
        </w:r>
        <w:r>
          <w:tab/>
        </w:r>
        <w:r>
          <w:fldChar w:fldCharType="begin"/>
        </w:r>
        <w:r>
          <w:instrText xml:space="preserve"> PAGEREF _Toc2707 \h </w:instrText>
        </w:r>
        <w:r>
          <w:fldChar w:fldCharType="separate"/>
        </w:r>
        <w:r>
          <w:t>53</w:t>
        </w:r>
        <w:r>
          <w:fldChar w:fldCharType="end"/>
        </w:r>
      </w:hyperlink>
    </w:p>
    <w:p>
      <w:pPr>
        <w:pStyle w:val="TOC2"/>
        <w:tabs>
          <w:tab w:val="right" w:leader="dot" w:pos="8306"/>
        </w:tabs>
      </w:pPr>
      <w:hyperlink w:anchor="_Toc8372" w:history="1">
        <w:r>
          <w:rPr>
            <w:rFonts w:ascii="仿宋" w:eastAsia="仿宋" w:hAnsi="仿宋" w:cs="仿宋" w:hint="eastAsia"/>
            <w:lang w:eastAsia="zh-CN"/>
          </w:rPr>
          <w:t>(一)、风险识别</w:t>
        </w:r>
        <w:r>
          <w:tab/>
        </w:r>
        <w:r>
          <w:fldChar w:fldCharType="begin"/>
        </w:r>
        <w:r>
          <w:instrText xml:space="preserve"> PAGEREF _Toc8372 \h </w:instrText>
        </w:r>
        <w:r>
          <w:fldChar w:fldCharType="separate"/>
        </w:r>
        <w:r>
          <w:t>53</w:t>
        </w:r>
        <w:r>
          <w:fldChar w:fldCharType="end"/>
        </w:r>
      </w:hyperlink>
    </w:p>
    <w:p>
      <w:pPr>
        <w:pStyle w:val="TOC2"/>
        <w:tabs>
          <w:tab w:val="right" w:leader="dot" w:pos="8306"/>
        </w:tabs>
      </w:pPr>
      <w:hyperlink w:anchor="_Toc26497" w:history="1">
        <w:r>
          <w:rPr>
            <w:rFonts w:ascii="仿宋" w:eastAsia="仿宋" w:hAnsi="仿宋" w:cs="仿宋" w:hint="eastAsia"/>
            <w:lang w:eastAsia="zh-CN"/>
          </w:rPr>
          <w:t>(二)、风险分类</w:t>
        </w:r>
        <w:r>
          <w:tab/>
        </w:r>
        <w:r>
          <w:fldChar w:fldCharType="begin"/>
        </w:r>
        <w:r>
          <w:instrText xml:space="preserve"> PAGEREF _Toc26497 \h </w:instrText>
        </w:r>
        <w:r>
          <w:fldChar w:fldCharType="separate"/>
        </w:r>
        <w:r>
          <w:t>54</w:t>
        </w:r>
        <w:r>
          <w:fldChar w:fldCharType="end"/>
        </w:r>
      </w:hyperlink>
    </w:p>
    <w:p>
      <w:pPr>
        <w:pStyle w:val="TOC1"/>
        <w:tabs>
          <w:tab w:val="right" w:leader="dot" w:pos="8306"/>
        </w:tabs>
      </w:pPr>
      <w:hyperlink w:anchor="_Toc12862" w:history="1">
        <w:r>
          <w:rPr>
            <w:rFonts w:ascii="仿宋" w:eastAsia="仿宋" w:hAnsi="仿宋" w:cs="仿宋" w:hint="eastAsia"/>
            <w:lang w:eastAsia="zh-CN"/>
          </w:rPr>
          <w:t>十四、手提秤项目实施时间节点</w:t>
        </w:r>
        <w:r>
          <w:tab/>
        </w:r>
        <w:r>
          <w:fldChar w:fldCharType="begin"/>
        </w:r>
        <w:r>
          <w:instrText xml:space="preserve"> PAGEREF _Toc12862 \h </w:instrText>
        </w:r>
        <w:r>
          <w:fldChar w:fldCharType="separate"/>
        </w:r>
        <w:r>
          <w:t>56</w:t>
        </w:r>
        <w:r>
          <w:fldChar w:fldCharType="end"/>
        </w:r>
      </w:hyperlink>
    </w:p>
    <w:p>
      <w:pPr>
        <w:pStyle w:val="TOC2"/>
        <w:tabs>
          <w:tab w:val="right" w:leader="dot" w:pos="8306"/>
        </w:tabs>
      </w:pPr>
      <w:hyperlink w:anchor="_Toc1164" w:history="1">
        <w:r>
          <w:rPr>
            <w:rFonts w:ascii="仿宋" w:eastAsia="仿宋" w:hAnsi="仿宋" w:cs="仿宋" w:hint="eastAsia"/>
            <w:lang w:eastAsia="zh-CN"/>
          </w:rPr>
          <w:t>(一)、手提秤项目启动阶段时间节点</w:t>
        </w:r>
        <w:r>
          <w:tab/>
        </w:r>
        <w:r>
          <w:fldChar w:fldCharType="begin"/>
        </w:r>
        <w:r>
          <w:instrText xml:space="preserve"> PAGEREF _Toc1164 \h </w:instrText>
        </w:r>
        <w:r>
          <w:fldChar w:fldCharType="separate"/>
        </w:r>
        <w:r>
          <w:t>56</w:t>
        </w:r>
        <w:r>
          <w:fldChar w:fldCharType="end"/>
        </w:r>
      </w:hyperlink>
    </w:p>
    <w:p>
      <w:pPr>
        <w:pStyle w:val="TOC2"/>
        <w:tabs>
          <w:tab w:val="right" w:leader="dot" w:pos="8306"/>
        </w:tabs>
      </w:pPr>
      <w:hyperlink w:anchor="_Toc1599" w:history="1">
        <w:r>
          <w:rPr>
            <w:rFonts w:ascii="仿宋" w:eastAsia="仿宋" w:hAnsi="仿宋" w:cs="仿宋" w:hint="eastAsia"/>
            <w:lang w:eastAsia="zh-CN"/>
          </w:rPr>
          <w:t>(二)、手提秤项目执行阶段时间节点</w:t>
        </w:r>
        <w:r>
          <w:tab/>
        </w:r>
        <w:r>
          <w:fldChar w:fldCharType="begin"/>
        </w:r>
        <w:r>
          <w:instrText xml:space="preserve"> PAGEREF _Toc1599 \h </w:instrText>
        </w:r>
        <w:r>
          <w:fldChar w:fldCharType="separate"/>
        </w:r>
        <w:r>
          <w:t>57</w:t>
        </w:r>
        <w:r>
          <w:fldChar w:fldCharType="end"/>
        </w:r>
      </w:hyperlink>
    </w:p>
    <w:p>
      <w:pPr>
        <w:pStyle w:val="TOC2"/>
        <w:tabs>
          <w:tab w:val="right" w:leader="dot" w:pos="8306"/>
        </w:tabs>
      </w:pPr>
      <w:hyperlink w:anchor="_Toc9918" w:history="1">
        <w:r>
          <w:rPr>
            <w:rFonts w:ascii="仿宋" w:eastAsia="仿宋" w:hAnsi="仿宋" w:cs="仿宋" w:hint="eastAsia"/>
            <w:lang w:eastAsia="zh-CN"/>
          </w:rPr>
          <w:t>(三)、手提秤项目完成阶段时间节点</w:t>
        </w:r>
        <w:r>
          <w:tab/>
        </w:r>
        <w:r>
          <w:fldChar w:fldCharType="begin"/>
        </w:r>
        <w:r>
          <w:instrText xml:space="preserve"> PAGEREF _Toc9918 \h </w:instrText>
        </w:r>
        <w:r>
          <w:fldChar w:fldCharType="separate"/>
        </w:r>
        <w:r>
          <w:t>58</w:t>
        </w:r>
        <w:r>
          <w:fldChar w:fldCharType="end"/>
        </w:r>
      </w:hyperlink>
    </w:p>
    <w:p>
      <w:pPr>
        <w:pStyle w:val="TOC1"/>
        <w:tabs>
          <w:tab w:val="right" w:leader="dot" w:pos="8306"/>
        </w:tabs>
      </w:pPr>
      <w:hyperlink w:anchor="_Toc26152" w:history="1">
        <w:r>
          <w:rPr>
            <w:rFonts w:ascii="仿宋" w:eastAsia="仿宋" w:hAnsi="仿宋" w:cs="仿宋" w:hint="eastAsia"/>
            <w:lang w:eastAsia="zh-CN"/>
          </w:rPr>
          <w:t>十五、利益相关者分析与沟通计划</w:t>
        </w:r>
        <w:r>
          <w:tab/>
        </w:r>
        <w:r>
          <w:fldChar w:fldCharType="begin"/>
        </w:r>
        <w:r>
          <w:instrText xml:space="preserve"> PAGEREF _Toc26152 \h </w:instrText>
        </w:r>
        <w:r>
          <w:fldChar w:fldCharType="separate"/>
        </w:r>
        <w:r>
          <w:t>59</w:t>
        </w:r>
        <w:r>
          <w:fldChar w:fldCharType="end"/>
        </w:r>
      </w:hyperlink>
    </w:p>
    <w:p>
      <w:pPr>
        <w:pStyle w:val="TOC2"/>
        <w:tabs>
          <w:tab w:val="right" w:leader="dot" w:pos="8306"/>
        </w:tabs>
      </w:pPr>
      <w:hyperlink w:anchor="_Toc20520" w:history="1">
        <w:r>
          <w:rPr>
            <w:rFonts w:ascii="仿宋" w:eastAsia="仿宋" w:hAnsi="仿宋" w:cs="仿宋" w:hint="eastAsia"/>
            <w:lang w:eastAsia="zh-CN"/>
          </w:rPr>
          <w:t>(一)、利益相关者分析</w:t>
        </w:r>
        <w:r>
          <w:tab/>
        </w:r>
        <w:r>
          <w:fldChar w:fldCharType="begin"/>
        </w:r>
        <w:r>
          <w:instrText xml:space="preserve"> PAGEREF _Toc20520 \h </w:instrText>
        </w:r>
        <w:r>
          <w:fldChar w:fldCharType="separate"/>
        </w:r>
        <w:r>
          <w:t>59</w:t>
        </w:r>
        <w:r>
          <w:fldChar w:fldCharType="end"/>
        </w:r>
      </w:hyperlink>
    </w:p>
    <w:p>
      <w:pPr>
        <w:pStyle w:val="TOC2"/>
        <w:tabs>
          <w:tab w:val="right" w:leader="dot" w:pos="8306"/>
        </w:tabs>
      </w:pPr>
      <w:hyperlink w:anchor="_Toc14494" w:history="1">
        <w:r>
          <w:rPr>
            <w:rFonts w:ascii="仿宋" w:eastAsia="仿宋" w:hAnsi="仿宋" w:cs="仿宋" w:hint="eastAsia"/>
            <w:lang w:eastAsia="zh-CN"/>
          </w:rPr>
          <w:t>(二)、沟通计划</w:t>
        </w:r>
        <w:r>
          <w:tab/>
        </w:r>
        <w:r>
          <w:fldChar w:fldCharType="begin"/>
        </w:r>
        <w:r>
          <w:instrText xml:space="preserve"> PAGEREF _Toc14494 \h </w:instrText>
        </w:r>
        <w:r>
          <w:fldChar w:fldCharType="separate"/>
        </w:r>
        <w:r>
          <w:t>60</w:t>
        </w:r>
        <w:r>
          <w:fldChar w:fldCharType="end"/>
        </w:r>
      </w:hyperlink>
    </w:p>
    <w:p>
      <w:pPr>
        <w:pStyle w:val="TOC1"/>
        <w:tabs>
          <w:tab w:val="right" w:leader="dot" w:pos="8306"/>
        </w:tabs>
      </w:pPr>
      <w:hyperlink w:anchor="_Toc28235" w:history="1">
        <w:r>
          <w:rPr>
            <w:rFonts w:ascii="仿宋" w:eastAsia="仿宋" w:hAnsi="仿宋" w:cs="仿宋" w:hint="eastAsia"/>
            <w:lang w:eastAsia="zh-CN"/>
          </w:rPr>
          <w:t>十六、营销与推广策略</w:t>
        </w:r>
        <w:r>
          <w:tab/>
        </w:r>
        <w:r>
          <w:fldChar w:fldCharType="begin"/>
        </w:r>
        <w:r>
          <w:instrText xml:space="preserve"> PAGEREF _Toc28235 \h </w:instrText>
        </w:r>
        <w:r>
          <w:fldChar w:fldCharType="separate"/>
        </w:r>
        <w:r>
          <w:t>62</w:t>
        </w:r>
        <w:r>
          <w:fldChar w:fldCharType="end"/>
        </w:r>
      </w:hyperlink>
    </w:p>
    <w:p>
      <w:pPr>
        <w:pStyle w:val="TOC2"/>
        <w:tabs>
          <w:tab w:val="right" w:leader="dot" w:pos="8306"/>
        </w:tabs>
      </w:pPr>
      <w:hyperlink w:anchor="_Toc6344" w:history="1">
        <w:r>
          <w:rPr>
            <w:rFonts w:ascii="仿宋" w:eastAsia="仿宋" w:hAnsi="仿宋" w:cs="仿宋" w:hint="eastAsia"/>
            <w:lang w:eastAsia="zh-CN"/>
          </w:rPr>
          <w:t>(一)、产品/服务定位与特点</w:t>
        </w:r>
        <w:r>
          <w:tab/>
        </w:r>
        <w:r>
          <w:fldChar w:fldCharType="begin"/>
        </w:r>
        <w:r>
          <w:instrText xml:space="preserve"> PAGEREF _Toc6344 \h </w:instrText>
        </w:r>
        <w:r>
          <w:fldChar w:fldCharType="separate"/>
        </w:r>
        <w:r>
          <w:t>62</w:t>
        </w:r>
        <w:r>
          <w:fldChar w:fldCharType="end"/>
        </w:r>
      </w:hyperlink>
    </w:p>
    <w:p>
      <w:pPr>
        <w:pStyle w:val="TOC2"/>
        <w:tabs>
          <w:tab w:val="right" w:leader="dot" w:pos="8306"/>
        </w:tabs>
      </w:pPr>
      <w:hyperlink w:anchor="_Toc11443" w:history="1">
        <w:r>
          <w:rPr>
            <w:rFonts w:ascii="仿宋" w:eastAsia="仿宋" w:hAnsi="仿宋" w:cs="仿宋" w:hint="eastAsia"/>
            <w:lang w:eastAsia="zh-CN"/>
          </w:rPr>
          <w:t>(二)、市场定位与竞争分析</w:t>
        </w:r>
        <w:r>
          <w:tab/>
        </w:r>
        <w:r>
          <w:fldChar w:fldCharType="begin"/>
        </w:r>
        <w:r>
          <w:instrText xml:space="preserve"> PAGEREF _Toc11443 \h </w:instrText>
        </w:r>
        <w:r>
          <w:fldChar w:fldCharType="separate"/>
        </w:r>
        <w:r>
          <w:t>63</w:t>
        </w:r>
        <w:r>
          <w:fldChar w:fldCharType="end"/>
        </w:r>
      </w:hyperlink>
    </w:p>
    <w:p>
      <w:pPr>
        <w:pStyle w:val="TOC2"/>
        <w:tabs>
          <w:tab w:val="right" w:leader="dot" w:pos="8306"/>
        </w:tabs>
      </w:pPr>
      <w:hyperlink w:anchor="_Toc5373" w:history="1">
        <w:r>
          <w:rPr>
            <w:rFonts w:ascii="仿宋" w:eastAsia="仿宋" w:hAnsi="仿宋" w:cs="仿宋" w:hint="eastAsia"/>
            <w:lang w:eastAsia="zh-CN"/>
          </w:rPr>
          <w:t>(三)、营销渠道与策略</w:t>
        </w:r>
        <w:r>
          <w:tab/>
        </w:r>
        <w:r>
          <w:fldChar w:fldCharType="begin"/>
        </w:r>
        <w:r>
          <w:instrText xml:space="preserve"> PAGEREF _Toc5373 \h </w:instrText>
        </w:r>
        <w:r>
          <w:fldChar w:fldCharType="separate"/>
        </w:r>
        <w:r>
          <w:t>64</w:t>
        </w:r>
        <w:r>
          <w:fldChar w:fldCharType="end"/>
        </w:r>
      </w:hyperlink>
    </w:p>
    <w:p>
      <w:pPr>
        <w:pStyle w:val="TOC2"/>
        <w:tabs>
          <w:tab w:val="right" w:leader="dot" w:pos="8306"/>
        </w:tabs>
      </w:pPr>
      <w:hyperlink w:anchor="_Toc5487" w:history="1">
        <w:r>
          <w:rPr>
            <w:rFonts w:ascii="仿宋" w:eastAsia="仿宋" w:hAnsi="仿宋" w:cs="仿宋" w:hint="eastAsia"/>
            <w:lang w:eastAsia="zh-CN"/>
          </w:rPr>
          <w:t>(四)、推广与宣传活动</w:t>
        </w:r>
        <w:r>
          <w:tab/>
        </w:r>
        <w:r>
          <w:fldChar w:fldCharType="begin"/>
        </w:r>
        <w:r>
          <w:instrText xml:space="preserve"> PAGEREF _Toc5487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6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9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的技术管理特点体现在其创新导向。通过引入最先进的技术趋势和解决方案，手提秤项目致力于提升科技含量、提高质量和效率水平。这意味着我们将采用最新的工具和方法，确保手提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手提秤项目技术管理的显著特征。通过整合不同领域的技术资源，我们实现了跨学科的协同工作。这有助于优化技术架构，提高整体效能。此外，整合性策略还促进了不同技术团队之间的紧密沟通和高效合作，确保手提秤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手提秤项目所采用的技术。通过不断优化技术方案，手提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手提秤项目团队将在手提秤项目初期识别可能的技术风险，并采取相应的预防和应对措施。通过建立健全的风险评估机制，手提秤项目能够在实施过程中及时发现并解决潜在的技术问题，保障手提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通过这些独特的技术管理特点，我们确信在手提秤项目中，技术将成为手提秤项目成功的有力支持。这一深度剖析揭示了技术管理在手提秤项目实施中的关键作用，为手提秤项目的技术基础奠定了坚实的基础。</w:t>
      </w:r>
    </w:p>
    <w:p>
      <w:pPr>
        <w:pStyle w:val="Heading2"/>
        <w:ind w:firstLine="560" w:firstLineChars="200"/>
        <w:rPr>
          <w:rFonts w:ascii="仿宋" w:eastAsia="仿宋" w:hAnsi="仿宋" w:cs="仿宋" w:hint="eastAsia"/>
          <w:sz w:val="28"/>
          <w:lang w:eastAsia="zh-CN"/>
        </w:rPr>
      </w:pPr>
      <w:bookmarkStart w:id="4" w:name="_Toc26905"/>
      <w:r>
        <w:rPr>
          <w:rFonts w:ascii="仿宋" w:eastAsia="仿宋" w:hAnsi="仿宋" w:cs="仿宋" w:hint="eastAsia"/>
          <w:sz w:val="28"/>
          <w:lang w:eastAsia="zh-CN"/>
        </w:rPr>
        <w:t>(二)、手提秤项目工艺技术设计方案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手提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手提秤项目将严格按照相关行业规范要求进行组织。通过有效控制产品质量，手提秤项目将致力于为顾客提供优质的手提秤项目产品和良好的服务。这体现了手提秤项目对于生产活动合规性和质量标准的高度重视，为手提秤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手提秤项目注重生态效益和清洁生产原则。手提秤项目建设将紧密结合地方特色经济发展，与社会经济发展规划和区域环境保护规划方案相协调一致。通过与当地区域自然生态系统的结合，手提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手提秤项目产品具有多样化的客户需求和个性化的特点。因此，手提秤项目产品规格品种多样，且单批生产数量较小。为满足这一特点，手提秤项目承办单位将建设先进的柔性制造生产线。通过广泛应用柔性制造技术，手提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手提秤项目采用的技术具有较高的技术含量和自动化水平，处于国内先进水平。这一技术选用不仅体现了对生产效率、质量和环境友好性的高标准要求，同时为手提秤项目的可持续发展奠定了坚实的基础。</w:t>
      </w:r>
    </w:p>
    <w:p>
      <w:pPr>
        <w:pStyle w:val="Heading2"/>
        <w:ind w:firstLine="560" w:firstLineChars="200"/>
        <w:rPr>
          <w:rFonts w:ascii="仿宋" w:eastAsia="仿宋" w:hAnsi="仿宋" w:cs="仿宋" w:hint="eastAsia"/>
          <w:sz w:val="28"/>
          <w:lang w:eastAsia="zh-CN"/>
        </w:rPr>
      </w:pPr>
      <w:bookmarkStart w:id="5" w:name="_Toc637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为确保手提秤项目的高效生产和技术实施，我们制定了一套精心设计的设备选型方案，以满足手提秤项目生产、质量和环保的要求。该方案的主要特点如下：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手提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针对手提秤项目产品的多样性和小批量生产的特点，我们将建设柔性制造生产线。通过在设备选型中考虑柔性制造技术，可以灵活应对不同产品规格和生产需求，实现生产线的高度灵活性和适应性。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729"/>
      <w:r>
        <w:rPr>
          <w:rFonts w:ascii="仿宋" w:eastAsia="仿宋" w:hAnsi="仿宋" w:cs="仿宋" w:hint="eastAsia"/>
          <w:sz w:val="28"/>
          <w:lang w:eastAsia="zh-CN"/>
        </w:rPr>
        <w:t>二、手提秤项目概论</w:t>
      </w:r>
      <w:bookmarkEnd w:id="6"/>
    </w:p>
    <w:p>
      <w:pPr>
        <w:pStyle w:val="Heading2"/>
        <w:rPr>
          <w:rFonts w:ascii="仿宋" w:eastAsia="仿宋" w:hAnsi="仿宋" w:cs="仿宋" w:hint="eastAsia"/>
          <w:lang w:eastAsia="zh-CN"/>
        </w:rPr>
      </w:pPr>
      <w:bookmarkStart w:id="7" w:name="_Toc17249"/>
      <w:r>
        <w:rPr>
          <w:rFonts w:ascii="仿宋" w:eastAsia="仿宋" w:hAnsi="仿宋" w:cs="仿宋" w:hint="eastAsia"/>
          <w:lang w:eastAsia="zh-CN"/>
        </w:rPr>
        <w:t>(一)、手提秤项目概况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的起源追溯至对市场的深入洞察。市场的不断演变与变革为手提秤项目提供了难得的机遇。当前市场存在的需求缺口和变革的大环境共同构成了手提秤项目的背景。这个手提秤项目旨在充分利用市场机遇，填补行业中尚未满足的需求，为客户提供全新的解决方案。市场的变革和需求的增长使得这个手提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手提秤项目名称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正式命名为手提秤。这个名称不仅仅是一个标识，更代表了手提秤项目的核心理念和愿景。它蕴含着手提秤项目所要解决问题的关键字，具有强烈的表达和辨识度，为手提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手提秤项目目标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的核心目标是提供一种全新、高效的解决方案，满足客户日益增长的需求。手提秤项目追求的不仅仅是满足市场需求，更是在市场中获得卓越的竞争优势。通过不断提升产品或服务的质量和创新水平，手提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手提秤项目范围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全面涵盖了产品研发、制造、市场推广和售后服务，确保从产品设计到最终用户体验的全方位关注。这一全面的手提秤项目范围是为了确保手提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手提秤项目时间表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手提秤项目计划在未来18个月内完成，包括研发、测试、市场试点和正式推出等不同阶段。这个时间表的合理设计是为了确保手提秤项目各个阶段的顺利推进，以便按时交付高质量的成果。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手提秤项目预算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手提秤项目总预算估算为XX百万美元，主要分配在研发、市场推广、人员培训和运营等方面。这一充足的预算为手提秤项目提供了充足的资源，确保手提秤项目在各个方面都能取得优异的表现。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手提秤项目风险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手提秤项目可能面临的风险包括市场接受度低、技术难题、竞争激烈等。手提秤项目团队已经制定了相应的风险应对计划，通过前瞻性的风险管理，确保手提秤项目在面对不确定性时能够迅速做出应对。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手提秤项目团队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手提秤项目汇聚了一支经验丰富、多领域专业素养的核心团队，确保手提秤项目在各个方面都能拥有高水平的执行力。团队的协同作战是手提秤项目成功的关键因素之一。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手提秤项目背景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手提秤项目的背景根植于市场对更高效、创新产品的渴望，同时也受到科技发展对行业格局的深刻改变的影响。这为手提秤项目提供了广阔的发展空间和市场需求。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手提秤项目现状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截至目前，手提秤项目已完成市场调研和技术验证，取得了初步的成功。这为手提秤项目在未来的发展奠定了坚实的基础，为更远大的目标打下了坚实的基石。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4942"/>
      <w:r>
        <w:rPr>
          <w:rFonts w:ascii="仿宋" w:eastAsia="仿宋" w:hAnsi="仿宋" w:cs="仿宋" w:hint="eastAsia"/>
          <w:sz w:val="28"/>
          <w:lang w:eastAsia="zh-CN"/>
        </w:rPr>
        <w:t>(二)、手提秤项目目标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keyword》手提秤项目首要业务目标是在市场中占据有利地位，实现产品/服务的成功推广和销售。通过不断提升产品质量、创新性，手提秤项目追求成为行业中的领导者，赢得更多客户的青睐。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在科技迅速发展的时代，手提秤项目着眼于技术创新。通过持续的研发和技术升级，手提秤项目旨在推出更具创新性的产品或服务，以满足市场对新鲜、先进解决方案的需求。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为了建立可持续的客户关系，手提秤项目设定了客户满意度目标。通过提供卓越的产品质量和优质的客户服务，手提秤项目追求赢得客户的信任和忠诚度，确保他们的满意度达到行业领先水平。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手提秤项目注重社会责任和可持续发展。通过实施环保、社会责任手提秤项目，手提秤项目致力于在经济发展的同时保护环境，促进社会公平，实现可持续经营。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手提秤项目的团队是实现目标的核心驱动力。因此，手提秤项目设定了团队发展目标，包括提升团队成员的专业技能、培养领导力，以及搭建协同高效的团队工作氛围。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6264"/>
      <w:r>
        <w:rPr>
          <w:rFonts w:ascii="仿宋" w:eastAsia="仿宋" w:hAnsi="仿宋" w:cs="仿宋" w:hint="eastAsia"/>
          <w:sz w:val="28"/>
          <w:lang w:eastAsia="zh-CN"/>
        </w:rPr>
        <w:t>(三)、手提秤项目提出的理由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手提秤项目提出的理由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的提出源于对市场机遇的深刻洞察。当前市场中存在的需求缺口和行业发展趋势表明，有巨大的商业机会等待被开发。通过准确捕捉市场机遇，手提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的理念基于对技术创新的信仰。通过持续的研发和技术投入，手提秤项目有望推出更具创新性的产品或服务。在科技飞速发展的当下，手提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的提出是为了增强企业的行业竞争力。通过提升产品或服务的质量和独特性，手提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手提秤项目响应了消费者需求的变化。随着社会和科技的不断发展，消费者对产品和服务的需求也在发生变化。通过深入了解并及时回应消费者的新需求，手提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手提秤项目的提出是企业战略发展规划的一部分。在面对日益激烈的市场竞争和不断变化的商业环境中，手提秤项目作为企业战略的一环，旨在为企业开辟新的增长领域，巩固企业在行业中的地位。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手提秤项目的提出不仅仅是基于商业考量，还注重社会责任。通过推出环保、社会责任等方面的手提秤项目，手提秤企业可以在社会中树立积极形象，为社会做出积极贡献，实现经济效益和社会效益的双赢。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手提秤项目的提出反映了对利益相关者期望的关注。包括客户、员工、投资者等利益相关者在企业发展中都有着各自的期望，手提秤项目力求在满足这些期望的同时，取得更大的共赢。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6684"/>
      <w:r>
        <w:rPr>
          <w:rFonts w:ascii="仿宋" w:eastAsia="仿宋" w:hAnsi="仿宋" w:cs="仿宋" w:hint="eastAsia"/>
          <w:sz w:val="28"/>
          <w:lang w:eastAsia="zh-CN"/>
        </w:rPr>
        <w:t>(四)、手提秤项目意义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在实施手提秤项目的过程中，我们不仅仅是在追逐商业成功，更是为企业和社会的多个层面创造了深远的意义。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手提秤项目的首要意义在于提升企业的市场竞争力。通过持续的创新和对产品质量的高标准要求，手提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手提秤项目的推进将促使行业技术水平的提升。通过引入先进技术和创新性解决方案，手提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在社会层面，手提秤项目不仅创造了大量就业机会，提高了就业水平，还注重社会责任和环保。通过参与社会公益事业和推动环保手提秤项目，手提秤项目为社会贡献了一份力量，体现了企业对社会的积极回馈。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综合而言，手提秤项目意义重大，不仅推动了企业的发展，也为行业和社会的进步贡献了积极力量。这是一个全面而深刻的影响，将在未来产生可持续的正面效应。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4827"/>
      <w:r>
        <w:rPr>
          <w:rFonts w:ascii="仿宋" w:eastAsia="仿宋" w:hAnsi="仿宋" w:cs="仿宋" w:hint="eastAsia"/>
          <w:sz w:val="28"/>
          <w:lang w:eastAsia="zh-CN"/>
        </w:rPr>
        <w:t>(五)、手提秤项目背景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在当今迅猛发展的商业环境中，手提秤项目的动因根植于对多方面因素的审慎考量。这个手提秤项目的提出并非孤立的决策，而是对企业所处背景深入思考的产物。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市场的不断演变是手提秤项目背后的首要原因。科技的迅速发展和全球市场的快速变化使得企业必须灵活应对。手提秤项目应运而生，旨在通过创新性的解决方案迎合市场的多变需求，赢得竞争中的先机。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竞争的激烈程度也是手提秤项目背景中不可忽视的一环。企业需要在激烈竞争中脱颖而出，为此，手提秤项目致力于打破常规，提供独特的价值主张，以吸引客户并确保市场份额的增长。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技术的迅速发展为企业带来了机遇与挑战。作为手提秤项目启动的背景之一，对新兴技术的应用将有助于提升企业的技术水平，使其在不断演进的商业环境中保持竞争优势。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此外，社会对企业责任的期望也在逐渐升高。手提秤项目充分融入了社会责任的理念，通过可持续经营和社会公益手提秤项目，企图为社会贡献一份力量，在商业成功的同时关注社会价值。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0894"/>
      <w:r>
        <w:rPr>
          <w:rFonts w:ascii="仿宋" w:eastAsia="仿宋" w:hAnsi="仿宋" w:cs="仿宋" w:hint="eastAsia"/>
          <w:sz w:val="28"/>
          <w:lang w:eastAsia="zh-CN"/>
        </w:rPr>
        <w:t>三、手提秤项目可持续发展</w:t>
      </w:r>
      <w:bookmarkEnd w:id="12"/>
    </w:p>
    <w:p>
      <w:pPr>
        <w:pStyle w:val="Heading2"/>
        <w:rPr>
          <w:rFonts w:ascii="仿宋" w:eastAsia="仿宋" w:hAnsi="仿宋" w:cs="仿宋" w:hint="eastAsia"/>
          <w:lang w:eastAsia="zh-CN"/>
        </w:rPr>
      </w:pPr>
      <w:bookmarkStart w:id="13" w:name="_Toc1192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提秤项目中，手提秤项目团队着眼于未来，明确了可持续发展的战略方向。制定的具体可持续发展目标包括降低资源使用、采用环保技术、最大化社会效益等。这一步骤不仅有助于手提秤项目在环保和社会责任方面达到最高标准，也为未来提供了明确的指引，确保手提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可持续实践的融入手提秤项目管理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手提秤项目管理周期。从手提秤项目规划开始，手提秤项目团队就考虑了环境和社会的因素。在执行阶段，手提秤项目团队积极推动绿色技术的应用，优化资源利用。此外，关注员工的社会责任，通过培训和沟通活动提高员工对可持续发展的认知，使他们能够在日常工作中践行可持续实践。这些举措不仅为手提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939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扎根于手提秤项目的可持续发展理念，我们深信环保与社会责任是手提秤项目成功的关键支柱。在手提秤项目的每一步，我们都致力于通过创新和实践，履行对环境和社会的坚定责任。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团队通过引入先进的环保技术、建立高效的废物处理系统以及推动能源节约措施，积极履行环保责任。定期的环保监测和评估确保手提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不仅致力于自身可持续发展，还注重对社会的回馈。通过支持社区手提秤项目、参与慈善事业、提供培训机会等方式，手提秤项目积极履行社会责任。与当地社区建立积极互动，关注员工的工作与生活平衡，以及员工的身心健康，是手提秤项目在社会责任层面的关键举措。这样的实践不仅增强了手提秤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2049"/>
      <w:r>
        <w:rPr>
          <w:rFonts w:ascii="仿宋" w:eastAsia="仿宋" w:hAnsi="仿宋" w:cs="仿宋" w:hint="eastAsia"/>
          <w:sz w:val="28"/>
          <w:lang w:eastAsia="zh-CN"/>
        </w:rPr>
        <w:t>四、手提秤项目土建工程</w:t>
      </w:r>
      <w:bookmarkEnd w:id="15"/>
    </w:p>
    <w:p>
      <w:pPr>
        <w:pStyle w:val="Heading2"/>
        <w:rPr>
          <w:rFonts w:ascii="仿宋" w:eastAsia="仿宋" w:hAnsi="仿宋" w:cs="仿宋" w:hint="eastAsia"/>
          <w:lang w:eastAsia="zh-CN"/>
        </w:rPr>
      </w:pPr>
      <w:bookmarkStart w:id="16" w:name="_Toc1434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在手提秤项目的建筑工程设计中，我们将秉承一系列重要的设计原则，以确保手提秤项目建筑在功能、美观、可持续性等方面达到最佳效果。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首要原则是确保建筑的功能性得到最大化的发挥。我们将充分理解手提秤项目的实际需求，合理布局各个功能区域，保证建筑在满足业务需求的同时，提供高效的工作环境。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在建筑设计中，我们将综合考虑建设和运营成本。通过精细的经济效益分析，确保设计方案在高效利用资源的同时，对手提秤项目的长期盈利能力有积极的贡献。</w:t>
      </w:r>
    </w:p>
    <w:p>
      <w:pPr>
        <w:pStyle w:val="Heading2"/>
        <w:ind w:firstLine="560" w:firstLineChars="200"/>
        <w:rPr>
          <w:rFonts w:ascii="仿宋" w:eastAsia="仿宋" w:hAnsi="仿宋" w:cs="仿宋" w:hint="eastAsia"/>
          <w:sz w:val="28"/>
          <w:lang w:eastAsia="zh-CN"/>
        </w:rPr>
      </w:pPr>
      <w:bookmarkStart w:id="17" w:name="_Toc2319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提秤项目的土建工程设计中，我们将精准设定设计年限，结合手提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https://d.book118.com/918101030137006025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C82"/>
    <w:rsid w:val="00D50C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10103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2024-01-12T16:56:00Z</dcterms:created>
  <dcterms:modified xsi:type="dcterms:W3CDTF">2024-01-12T16:56:53Z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D3A35AA684C94246ACFD034063677A86_11</vt:lpwstr>
  </property>
  <property fmtid="{D5CDD505-2E9C-101B-9397-08002B2CF9AE}" pid="3" name="KSOProductBuildVer">
    <vt:lpwstr>2052-12.1.0.16120</vt:lpwstr>
  </property>
</Properties>
</file>