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2024年地矿行业分析报告及未来五到十年行业发展趋势报告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56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78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1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4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6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6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1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2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_Toc4429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2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7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9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9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5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_Toc30835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7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54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8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1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7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3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0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5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1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6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0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3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6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_Toc23863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_Toc22151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1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0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7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_Toc19271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1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3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2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4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_Toc4736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5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0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_Toc25702 \h </w:instrText>
        </w:r>
        <w:r>
          <w:fldChar w:fldCharType="separate"/>
        </w:r>
        <w:r>
          <w:t>2</w:t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7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41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地矿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23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地矿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https://d.book118.com/918123014066006024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18123014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