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PF-C3耐高温驱油固沙剂项目规划设计方案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13" w:history="1">
        <w:r>
          <w:rPr>
            <w:rFonts w:ascii="仿宋" w:eastAsia="仿宋" w:hAnsi="仿宋" w:cs="仿宋" w:hint="eastAsia"/>
            <w:lang w:eastAsia="zh-CN"/>
          </w:rPr>
          <w:t>序言</w:t>
        </w:r>
        <w:r>
          <w:tab/>
        </w:r>
        <w:r>
          <w:fldChar w:fldCharType="begin"/>
        </w:r>
        <w:r>
          <w:instrText xml:space="preserve"> PAGEREF _Toc13813 \h </w:instrText>
        </w:r>
        <w:r>
          <w:fldChar w:fldCharType="separate"/>
        </w:r>
        <w:r>
          <w:t>3</w:t>
        </w:r>
        <w:r>
          <w:fldChar w:fldCharType="end"/>
        </w:r>
      </w:hyperlink>
    </w:p>
    <w:p>
      <w:pPr>
        <w:pStyle w:val="TOC1"/>
        <w:tabs>
          <w:tab w:val="right" w:leader="dot" w:pos="8306"/>
        </w:tabs>
      </w:pPr>
      <w:hyperlink w:anchor="_Toc10127" w:history="1">
        <w:r>
          <w:rPr>
            <w:rFonts w:ascii="仿宋" w:eastAsia="仿宋" w:hAnsi="仿宋" w:cs="仿宋" w:hint="eastAsia"/>
            <w:lang w:eastAsia="zh-CN"/>
          </w:rPr>
          <w:t>一、PF-C3耐高温驱油固沙剂项目危机管理</w:t>
        </w:r>
        <w:r>
          <w:tab/>
        </w:r>
        <w:r>
          <w:fldChar w:fldCharType="begin"/>
        </w:r>
        <w:r>
          <w:instrText xml:space="preserve"> PAGEREF _Toc10127 \h </w:instrText>
        </w:r>
        <w:r>
          <w:fldChar w:fldCharType="separate"/>
        </w:r>
        <w:r>
          <w:t>3</w:t>
        </w:r>
        <w:r>
          <w:fldChar w:fldCharType="end"/>
        </w:r>
      </w:hyperlink>
    </w:p>
    <w:p>
      <w:pPr>
        <w:pStyle w:val="TOC2"/>
        <w:tabs>
          <w:tab w:val="right" w:leader="dot" w:pos="8306"/>
        </w:tabs>
      </w:pPr>
      <w:hyperlink w:anchor="_Toc6946" w:history="1">
        <w:r>
          <w:rPr>
            <w:rFonts w:ascii="仿宋" w:eastAsia="仿宋" w:hAnsi="仿宋" w:cs="仿宋" w:hint="eastAsia"/>
            <w:lang w:eastAsia="zh-CN"/>
          </w:rPr>
          <w:t>(一)、危机预警与识别</w:t>
        </w:r>
        <w:r>
          <w:tab/>
        </w:r>
        <w:r>
          <w:fldChar w:fldCharType="begin"/>
        </w:r>
        <w:r>
          <w:instrText xml:space="preserve"> PAGEREF _Toc6946 \h </w:instrText>
        </w:r>
        <w:r>
          <w:fldChar w:fldCharType="separate"/>
        </w:r>
        <w:r>
          <w:t>3</w:t>
        </w:r>
        <w:r>
          <w:fldChar w:fldCharType="end"/>
        </w:r>
      </w:hyperlink>
    </w:p>
    <w:p>
      <w:pPr>
        <w:pStyle w:val="TOC2"/>
        <w:tabs>
          <w:tab w:val="right" w:leader="dot" w:pos="8306"/>
        </w:tabs>
      </w:pPr>
      <w:hyperlink w:anchor="_Toc21811" w:history="1">
        <w:r>
          <w:rPr>
            <w:rFonts w:ascii="仿宋" w:eastAsia="仿宋" w:hAnsi="仿宋" w:cs="仿宋" w:hint="eastAsia"/>
            <w:lang w:eastAsia="zh-CN"/>
          </w:rPr>
          <w:t>(二)、危机应对与恢复</w:t>
        </w:r>
        <w:r>
          <w:tab/>
        </w:r>
        <w:r>
          <w:fldChar w:fldCharType="begin"/>
        </w:r>
        <w:r>
          <w:instrText xml:space="preserve"> PAGEREF _Toc21811 \h </w:instrText>
        </w:r>
        <w:r>
          <w:fldChar w:fldCharType="separate"/>
        </w:r>
        <w:r>
          <w:t>4</w:t>
        </w:r>
        <w:r>
          <w:fldChar w:fldCharType="end"/>
        </w:r>
      </w:hyperlink>
    </w:p>
    <w:p>
      <w:pPr>
        <w:pStyle w:val="TOC1"/>
        <w:tabs>
          <w:tab w:val="right" w:leader="dot" w:pos="8306"/>
        </w:tabs>
      </w:pPr>
      <w:hyperlink w:anchor="_Toc24279" w:history="1">
        <w:r>
          <w:rPr>
            <w:rFonts w:ascii="仿宋" w:eastAsia="仿宋" w:hAnsi="仿宋" w:cs="仿宋" w:hint="eastAsia"/>
            <w:lang w:eastAsia="zh-CN"/>
          </w:rPr>
          <w:t>二、工艺说明</w:t>
        </w:r>
        <w:r>
          <w:tab/>
        </w:r>
        <w:r>
          <w:fldChar w:fldCharType="begin"/>
        </w:r>
        <w:r>
          <w:instrText xml:space="preserve"> PAGEREF _Toc24279 \h </w:instrText>
        </w:r>
        <w:r>
          <w:fldChar w:fldCharType="separate"/>
        </w:r>
        <w:r>
          <w:t>6</w:t>
        </w:r>
        <w:r>
          <w:fldChar w:fldCharType="end"/>
        </w:r>
      </w:hyperlink>
    </w:p>
    <w:p>
      <w:pPr>
        <w:pStyle w:val="TOC2"/>
        <w:tabs>
          <w:tab w:val="right" w:leader="dot" w:pos="8306"/>
        </w:tabs>
      </w:pPr>
      <w:hyperlink w:anchor="_Toc30673" w:history="1">
        <w:r>
          <w:rPr>
            <w:rFonts w:ascii="仿宋" w:eastAsia="仿宋" w:hAnsi="仿宋" w:cs="仿宋" w:hint="eastAsia"/>
            <w:lang w:eastAsia="zh-CN"/>
          </w:rPr>
          <w:t>(一)、技术管理特点</w:t>
        </w:r>
        <w:r>
          <w:tab/>
        </w:r>
        <w:r>
          <w:fldChar w:fldCharType="begin"/>
        </w:r>
        <w:r>
          <w:instrText xml:space="preserve"> PAGEREF _Toc30673 \h </w:instrText>
        </w:r>
        <w:r>
          <w:fldChar w:fldCharType="separate"/>
        </w:r>
        <w:r>
          <w:t>6</w:t>
        </w:r>
        <w:r>
          <w:fldChar w:fldCharType="end"/>
        </w:r>
      </w:hyperlink>
    </w:p>
    <w:p>
      <w:pPr>
        <w:pStyle w:val="TOC2"/>
        <w:tabs>
          <w:tab w:val="right" w:leader="dot" w:pos="8306"/>
        </w:tabs>
      </w:pPr>
      <w:hyperlink w:anchor="_Toc13025" w:history="1">
        <w:r>
          <w:rPr>
            <w:rFonts w:ascii="仿宋" w:eastAsia="仿宋" w:hAnsi="仿宋" w:cs="仿宋" w:hint="eastAsia"/>
            <w:lang w:eastAsia="zh-CN"/>
          </w:rPr>
          <w:t>(二)、PF-C3耐高温驱油固沙剂项目工艺技术设计方案</w:t>
        </w:r>
        <w:r>
          <w:tab/>
        </w:r>
        <w:r>
          <w:fldChar w:fldCharType="begin"/>
        </w:r>
        <w:r>
          <w:instrText xml:space="preserve"> PAGEREF _Toc13025 \h </w:instrText>
        </w:r>
        <w:r>
          <w:fldChar w:fldCharType="separate"/>
        </w:r>
        <w:r>
          <w:t>7</w:t>
        </w:r>
        <w:r>
          <w:fldChar w:fldCharType="end"/>
        </w:r>
      </w:hyperlink>
    </w:p>
    <w:p>
      <w:pPr>
        <w:pStyle w:val="TOC2"/>
        <w:tabs>
          <w:tab w:val="right" w:leader="dot" w:pos="8306"/>
        </w:tabs>
      </w:pPr>
      <w:hyperlink w:anchor="_Toc14506" w:history="1">
        <w:r>
          <w:rPr>
            <w:rFonts w:ascii="仿宋" w:eastAsia="仿宋" w:hAnsi="仿宋" w:cs="仿宋" w:hint="eastAsia"/>
            <w:lang w:eastAsia="zh-CN"/>
          </w:rPr>
          <w:t>(三)、设备选型方案</w:t>
        </w:r>
        <w:r>
          <w:tab/>
        </w:r>
        <w:r>
          <w:fldChar w:fldCharType="begin"/>
        </w:r>
        <w:r>
          <w:instrText xml:space="preserve"> PAGEREF _Toc14506 \h </w:instrText>
        </w:r>
        <w:r>
          <w:fldChar w:fldCharType="separate"/>
        </w:r>
        <w:r>
          <w:t>8</w:t>
        </w:r>
        <w:r>
          <w:fldChar w:fldCharType="end"/>
        </w:r>
      </w:hyperlink>
    </w:p>
    <w:p>
      <w:pPr>
        <w:pStyle w:val="TOC1"/>
        <w:tabs>
          <w:tab w:val="right" w:leader="dot" w:pos="8306"/>
        </w:tabs>
      </w:pPr>
      <w:hyperlink w:anchor="_Toc26519" w:history="1">
        <w:r>
          <w:rPr>
            <w:rFonts w:ascii="仿宋" w:eastAsia="仿宋" w:hAnsi="仿宋" w:cs="仿宋" w:hint="eastAsia"/>
            <w:lang w:eastAsia="zh-CN"/>
          </w:rPr>
          <w:t>三、产品规划分析</w:t>
        </w:r>
        <w:r>
          <w:tab/>
        </w:r>
        <w:r>
          <w:fldChar w:fldCharType="begin"/>
        </w:r>
        <w:r>
          <w:instrText xml:space="preserve"> PAGEREF _Toc26519 \h </w:instrText>
        </w:r>
        <w:r>
          <w:fldChar w:fldCharType="separate"/>
        </w:r>
        <w:r>
          <w:t>10</w:t>
        </w:r>
        <w:r>
          <w:fldChar w:fldCharType="end"/>
        </w:r>
      </w:hyperlink>
    </w:p>
    <w:p>
      <w:pPr>
        <w:pStyle w:val="TOC2"/>
        <w:tabs>
          <w:tab w:val="right" w:leader="dot" w:pos="8306"/>
        </w:tabs>
      </w:pPr>
      <w:hyperlink w:anchor="_Toc10852" w:history="1">
        <w:r>
          <w:rPr>
            <w:rFonts w:ascii="仿宋" w:eastAsia="仿宋" w:hAnsi="仿宋" w:cs="仿宋" w:hint="eastAsia"/>
            <w:lang w:eastAsia="zh-CN"/>
          </w:rPr>
          <w:t>(一)、产品规划</w:t>
        </w:r>
        <w:r>
          <w:tab/>
        </w:r>
        <w:r>
          <w:fldChar w:fldCharType="begin"/>
        </w:r>
        <w:r>
          <w:instrText xml:space="preserve"> PAGEREF _Toc10852 \h </w:instrText>
        </w:r>
        <w:r>
          <w:fldChar w:fldCharType="separate"/>
        </w:r>
        <w:r>
          <w:t>10</w:t>
        </w:r>
        <w:r>
          <w:fldChar w:fldCharType="end"/>
        </w:r>
      </w:hyperlink>
    </w:p>
    <w:p>
      <w:pPr>
        <w:pStyle w:val="TOC2"/>
        <w:tabs>
          <w:tab w:val="right" w:leader="dot" w:pos="8306"/>
        </w:tabs>
      </w:pPr>
      <w:hyperlink w:anchor="_Toc498" w:history="1">
        <w:r>
          <w:rPr>
            <w:rFonts w:ascii="仿宋" w:eastAsia="仿宋" w:hAnsi="仿宋" w:cs="仿宋" w:hint="eastAsia"/>
            <w:lang w:eastAsia="zh-CN"/>
          </w:rPr>
          <w:t>(二)、建设规模</w:t>
        </w:r>
        <w:r>
          <w:tab/>
        </w:r>
        <w:r>
          <w:fldChar w:fldCharType="begin"/>
        </w:r>
        <w:r>
          <w:instrText xml:space="preserve"> PAGEREF _Toc498 \h </w:instrText>
        </w:r>
        <w:r>
          <w:fldChar w:fldCharType="separate"/>
        </w:r>
        <w:r>
          <w:t>10</w:t>
        </w:r>
        <w:r>
          <w:fldChar w:fldCharType="end"/>
        </w:r>
      </w:hyperlink>
    </w:p>
    <w:p>
      <w:pPr>
        <w:pStyle w:val="TOC1"/>
        <w:tabs>
          <w:tab w:val="right" w:leader="dot" w:pos="8306"/>
        </w:tabs>
      </w:pPr>
      <w:hyperlink w:anchor="_Toc12122" w:history="1">
        <w:r>
          <w:rPr>
            <w:rFonts w:ascii="仿宋" w:eastAsia="仿宋" w:hAnsi="仿宋" w:cs="仿宋" w:hint="eastAsia"/>
            <w:lang w:eastAsia="zh-CN"/>
          </w:rPr>
          <w:t>四、PF-C3耐高温驱油固沙剂项目概论</w:t>
        </w:r>
        <w:r>
          <w:tab/>
        </w:r>
        <w:r>
          <w:fldChar w:fldCharType="begin"/>
        </w:r>
        <w:r>
          <w:instrText xml:space="preserve"> PAGEREF _Toc12122 \h </w:instrText>
        </w:r>
        <w:r>
          <w:fldChar w:fldCharType="separate"/>
        </w:r>
        <w:r>
          <w:t>12</w:t>
        </w:r>
        <w:r>
          <w:fldChar w:fldCharType="end"/>
        </w:r>
      </w:hyperlink>
    </w:p>
    <w:p>
      <w:pPr>
        <w:pStyle w:val="TOC2"/>
        <w:tabs>
          <w:tab w:val="right" w:leader="dot" w:pos="8306"/>
        </w:tabs>
      </w:pPr>
      <w:hyperlink w:anchor="_Toc3864" w:history="1">
        <w:r>
          <w:rPr>
            <w:rFonts w:ascii="仿宋" w:eastAsia="仿宋" w:hAnsi="仿宋" w:cs="仿宋" w:hint="eastAsia"/>
            <w:lang w:eastAsia="zh-CN"/>
          </w:rPr>
          <w:t>(一)、PF-C3耐高温驱油固沙剂项目概况</w:t>
        </w:r>
        <w:r>
          <w:tab/>
        </w:r>
        <w:r>
          <w:fldChar w:fldCharType="begin"/>
        </w:r>
        <w:r>
          <w:instrText xml:space="preserve"> PAGEREF _Toc3864 \h </w:instrText>
        </w:r>
        <w:r>
          <w:fldChar w:fldCharType="separate"/>
        </w:r>
        <w:r>
          <w:t>12</w:t>
        </w:r>
        <w:r>
          <w:fldChar w:fldCharType="end"/>
        </w:r>
      </w:hyperlink>
    </w:p>
    <w:p>
      <w:pPr>
        <w:pStyle w:val="TOC2"/>
        <w:tabs>
          <w:tab w:val="right" w:leader="dot" w:pos="8306"/>
        </w:tabs>
      </w:pPr>
      <w:hyperlink w:anchor="_Toc27499" w:history="1">
        <w:r>
          <w:rPr>
            <w:rFonts w:ascii="仿宋" w:eastAsia="仿宋" w:hAnsi="仿宋" w:cs="仿宋" w:hint="eastAsia"/>
            <w:lang w:eastAsia="zh-CN"/>
          </w:rPr>
          <w:t>(二)、PF-C3耐高温驱油固沙剂项目目标</w:t>
        </w:r>
        <w:r>
          <w:tab/>
        </w:r>
        <w:r>
          <w:fldChar w:fldCharType="begin"/>
        </w:r>
        <w:r>
          <w:instrText xml:space="preserve"> PAGEREF _Toc27499 \h </w:instrText>
        </w:r>
        <w:r>
          <w:fldChar w:fldCharType="separate"/>
        </w:r>
        <w:r>
          <w:t>14</w:t>
        </w:r>
        <w:r>
          <w:fldChar w:fldCharType="end"/>
        </w:r>
      </w:hyperlink>
    </w:p>
    <w:p>
      <w:pPr>
        <w:pStyle w:val="TOC2"/>
        <w:tabs>
          <w:tab w:val="right" w:leader="dot" w:pos="8306"/>
        </w:tabs>
      </w:pPr>
      <w:hyperlink w:anchor="_Toc2426" w:history="1">
        <w:r>
          <w:rPr>
            <w:rFonts w:ascii="仿宋" w:eastAsia="仿宋" w:hAnsi="仿宋" w:cs="仿宋" w:hint="eastAsia"/>
            <w:lang w:eastAsia="zh-CN"/>
          </w:rPr>
          <w:t>(三)、PF-C3耐高温驱油固沙剂项目提出的理由</w:t>
        </w:r>
        <w:r>
          <w:tab/>
        </w:r>
        <w:r>
          <w:fldChar w:fldCharType="begin"/>
        </w:r>
        <w:r>
          <w:instrText xml:space="preserve"> PAGEREF _Toc2426 \h </w:instrText>
        </w:r>
        <w:r>
          <w:fldChar w:fldCharType="separate"/>
        </w:r>
        <w:r>
          <w:t>15</w:t>
        </w:r>
        <w:r>
          <w:fldChar w:fldCharType="end"/>
        </w:r>
      </w:hyperlink>
    </w:p>
    <w:p>
      <w:pPr>
        <w:pStyle w:val="TOC2"/>
        <w:tabs>
          <w:tab w:val="right" w:leader="dot" w:pos="8306"/>
        </w:tabs>
      </w:pPr>
      <w:hyperlink w:anchor="_Toc25897" w:history="1">
        <w:r>
          <w:rPr>
            <w:rFonts w:ascii="仿宋" w:eastAsia="仿宋" w:hAnsi="仿宋" w:cs="仿宋" w:hint="eastAsia"/>
            <w:lang w:eastAsia="zh-CN"/>
          </w:rPr>
          <w:t>(四)、PF-C3耐高温驱油固沙剂项目意义</w:t>
        </w:r>
        <w:r>
          <w:tab/>
        </w:r>
        <w:r>
          <w:fldChar w:fldCharType="begin"/>
        </w:r>
        <w:r>
          <w:instrText xml:space="preserve"> PAGEREF _Toc25897 \h </w:instrText>
        </w:r>
        <w:r>
          <w:fldChar w:fldCharType="separate"/>
        </w:r>
        <w:r>
          <w:t>17</w:t>
        </w:r>
        <w:r>
          <w:fldChar w:fldCharType="end"/>
        </w:r>
      </w:hyperlink>
    </w:p>
    <w:p>
      <w:pPr>
        <w:pStyle w:val="TOC2"/>
        <w:tabs>
          <w:tab w:val="right" w:leader="dot" w:pos="8306"/>
        </w:tabs>
      </w:pPr>
      <w:hyperlink w:anchor="_Toc955" w:history="1">
        <w:r>
          <w:rPr>
            <w:rFonts w:ascii="仿宋" w:eastAsia="仿宋" w:hAnsi="仿宋" w:cs="仿宋" w:hint="eastAsia"/>
            <w:lang w:eastAsia="zh-CN"/>
          </w:rPr>
          <w:t>(五)、PF-C3耐高温驱油固沙剂项目背景</w:t>
        </w:r>
        <w:r>
          <w:tab/>
        </w:r>
        <w:r>
          <w:fldChar w:fldCharType="begin"/>
        </w:r>
        <w:r>
          <w:instrText xml:space="preserve"> PAGEREF _Toc955 \h </w:instrText>
        </w:r>
        <w:r>
          <w:fldChar w:fldCharType="separate"/>
        </w:r>
        <w:r>
          <w:t>18</w:t>
        </w:r>
        <w:r>
          <w:fldChar w:fldCharType="end"/>
        </w:r>
      </w:hyperlink>
    </w:p>
    <w:p>
      <w:pPr>
        <w:pStyle w:val="TOC1"/>
        <w:tabs>
          <w:tab w:val="right" w:leader="dot" w:pos="8306"/>
        </w:tabs>
      </w:pPr>
      <w:hyperlink w:anchor="_Toc22935" w:history="1">
        <w:r>
          <w:rPr>
            <w:rFonts w:ascii="仿宋" w:eastAsia="仿宋" w:hAnsi="仿宋" w:cs="仿宋" w:hint="eastAsia"/>
            <w:lang w:eastAsia="zh-CN"/>
          </w:rPr>
          <w:t>五、市场分析、调研</w:t>
        </w:r>
        <w:r>
          <w:tab/>
        </w:r>
        <w:r>
          <w:fldChar w:fldCharType="begin"/>
        </w:r>
        <w:r>
          <w:instrText xml:space="preserve"> PAGEREF _Toc22935 \h </w:instrText>
        </w:r>
        <w:r>
          <w:fldChar w:fldCharType="separate"/>
        </w:r>
        <w:r>
          <w:t>19</w:t>
        </w:r>
        <w:r>
          <w:fldChar w:fldCharType="end"/>
        </w:r>
      </w:hyperlink>
    </w:p>
    <w:p>
      <w:pPr>
        <w:pStyle w:val="TOC2"/>
        <w:tabs>
          <w:tab w:val="right" w:leader="dot" w:pos="8306"/>
        </w:tabs>
      </w:pPr>
      <w:hyperlink w:anchor="_Toc12282" w:history="1">
        <w:r>
          <w:rPr>
            <w:rFonts w:ascii="仿宋" w:eastAsia="仿宋" w:hAnsi="仿宋" w:cs="仿宋" w:hint="eastAsia"/>
            <w:lang w:eastAsia="zh-CN"/>
          </w:rPr>
          <w:t>(一)、PF-C3耐高温驱油固沙剂行业分析</w:t>
        </w:r>
        <w:r>
          <w:tab/>
        </w:r>
        <w:r>
          <w:fldChar w:fldCharType="begin"/>
        </w:r>
        <w:r>
          <w:instrText xml:space="preserve"> PAGEREF _Toc12282 \h </w:instrText>
        </w:r>
        <w:r>
          <w:fldChar w:fldCharType="separate"/>
        </w:r>
        <w:r>
          <w:t>19</w:t>
        </w:r>
        <w:r>
          <w:fldChar w:fldCharType="end"/>
        </w:r>
      </w:hyperlink>
    </w:p>
    <w:p>
      <w:pPr>
        <w:pStyle w:val="TOC2"/>
        <w:tabs>
          <w:tab w:val="right" w:leader="dot" w:pos="8306"/>
        </w:tabs>
      </w:pPr>
      <w:hyperlink w:anchor="_Toc7904" w:history="1">
        <w:r>
          <w:rPr>
            <w:rFonts w:ascii="仿宋" w:eastAsia="仿宋" w:hAnsi="仿宋" w:cs="仿宋" w:hint="eastAsia"/>
            <w:lang w:eastAsia="zh-CN"/>
          </w:rPr>
          <w:t>(二)、PF-C3耐高温驱油固沙剂市场分析预测</w:t>
        </w:r>
        <w:r>
          <w:tab/>
        </w:r>
        <w:r>
          <w:fldChar w:fldCharType="begin"/>
        </w:r>
        <w:r>
          <w:instrText xml:space="preserve"> PAGEREF _Toc7904 \h </w:instrText>
        </w:r>
        <w:r>
          <w:fldChar w:fldCharType="separate"/>
        </w:r>
        <w:r>
          <w:t>20</w:t>
        </w:r>
        <w:r>
          <w:fldChar w:fldCharType="end"/>
        </w:r>
      </w:hyperlink>
    </w:p>
    <w:p>
      <w:pPr>
        <w:pStyle w:val="TOC1"/>
        <w:tabs>
          <w:tab w:val="right" w:leader="dot" w:pos="8306"/>
        </w:tabs>
      </w:pPr>
      <w:hyperlink w:anchor="_Toc20016" w:history="1">
        <w:r>
          <w:rPr>
            <w:rFonts w:ascii="仿宋" w:eastAsia="仿宋" w:hAnsi="仿宋" w:cs="仿宋" w:hint="eastAsia"/>
            <w:lang w:eastAsia="zh-CN"/>
          </w:rPr>
          <w:t>六、PF-C3耐高温驱油固沙剂项目土建工程</w:t>
        </w:r>
        <w:r>
          <w:tab/>
        </w:r>
        <w:r>
          <w:fldChar w:fldCharType="begin"/>
        </w:r>
        <w:r>
          <w:instrText xml:space="preserve"> PAGEREF _Toc20016 \h </w:instrText>
        </w:r>
        <w:r>
          <w:fldChar w:fldCharType="separate"/>
        </w:r>
        <w:r>
          <w:t>21</w:t>
        </w:r>
        <w:r>
          <w:fldChar w:fldCharType="end"/>
        </w:r>
      </w:hyperlink>
    </w:p>
    <w:p>
      <w:pPr>
        <w:pStyle w:val="TOC2"/>
        <w:tabs>
          <w:tab w:val="right" w:leader="dot" w:pos="8306"/>
        </w:tabs>
      </w:pPr>
      <w:hyperlink w:anchor="_Toc5542" w:history="1">
        <w:r>
          <w:rPr>
            <w:rFonts w:ascii="仿宋" w:eastAsia="仿宋" w:hAnsi="仿宋" w:cs="仿宋" w:hint="eastAsia"/>
            <w:lang w:eastAsia="zh-CN"/>
          </w:rPr>
          <w:t>(一)、建筑工程设计原则</w:t>
        </w:r>
        <w:r>
          <w:tab/>
        </w:r>
        <w:r>
          <w:fldChar w:fldCharType="begin"/>
        </w:r>
        <w:r>
          <w:instrText xml:space="preserve"> PAGEREF _Toc5542 \h </w:instrText>
        </w:r>
        <w:r>
          <w:fldChar w:fldCharType="separate"/>
        </w:r>
        <w:r>
          <w:t>21</w:t>
        </w:r>
        <w:r>
          <w:fldChar w:fldCharType="end"/>
        </w:r>
      </w:hyperlink>
    </w:p>
    <w:p>
      <w:pPr>
        <w:pStyle w:val="TOC2"/>
        <w:tabs>
          <w:tab w:val="right" w:leader="dot" w:pos="8306"/>
        </w:tabs>
      </w:pPr>
      <w:hyperlink w:anchor="_Toc8901" w:history="1">
        <w:r>
          <w:rPr>
            <w:rFonts w:ascii="仿宋" w:eastAsia="仿宋" w:hAnsi="仿宋" w:cs="仿宋" w:hint="eastAsia"/>
            <w:lang w:eastAsia="zh-CN"/>
          </w:rPr>
          <w:t>(二)、土建工程设计年限及安全等级</w:t>
        </w:r>
        <w:r>
          <w:tab/>
        </w:r>
        <w:r>
          <w:fldChar w:fldCharType="begin"/>
        </w:r>
        <w:r>
          <w:instrText xml:space="preserve"> PAGEREF _Toc8901 \h </w:instrText>
        </w:r>
        <w:r>
          <w:fldChar w:fldCharType="separate"/>
        </w:r>
        <w:r>
          <w:t>22</w:t>
        </w:r>
        <w:r>
          <w:fldChar w:fldCharType="end"/>
        </w:r>
      </w:hyperlink>
    </w:p>
    <w:p>
      <w:pPr>
        <w:pStyle w:val="TOC2"/>
        <w:tabs>
          <w:tab w:val="right" w:leader="dot" w:pos="8306"/>
        </w:tabs>
      </w:pPr>
      <w:hyperlink w:anchor="_Toc26068" w:history="1">
        <w:r>
          <w:rPr>
            <w:rFonts w:ascii="仿宋" w:eastAsia="仿宋" w:hAnsi="仿宋" w:cs="仿宋" w:hint="eastAsia"/>
            <w:lang w:eastAsia="zh-CN"/>
          </w:rPr>
          <w:t>(三)、建筑工程设计总体要求</w:t>
        </w:r>
        <w:r>
          <w:tab/>
        </w:r>
        <w:r>
          <w:fldChar w:fldCharType="begin"/>
        </w:r>
        <w:r>
          <w:instrText xml:space="preserve"> PAGEREF _Toc26068 \h </w:instrText>
        </w:r>
        <w:r>
          <w:fldChar w:fldCharType="separate"/>
        </w:r>
        <w:r>
          <w:t>23</w:t>
        </w:r>
        <w:r>
          <w:fldChar w:fldCharType="end"/>
        </w:r>
      </w:hyperlink>
    </w:p>
    <w:p>
      <w:pPr>
        <w:pStyle w:val="TOC2"/>
        <w:tabs>
          <w:tab w:val="right" w:leader="dot" w:pos="8306"/>
        </w:tabs>
      </w:pPr>
      <w:hyperlink w:anchor="_Toc24204" w:history="1">
        <w:r>
          <w:rPr>
            <w:rFonts w:ascii="仿宋" w:eastAsia="仿宋" w:hAnsi="仿宋" w:cs="仿宋" w:hint="eastAsia"/>
            <w:lang w:eastAsia="zh-CN"/>
          </w:rPr>
          <w:t>(四)、土建工程建设指标</w:t>
        </w:r>
        <w:r>
          <w:tab/>
        </w:r>
        <w:r>
          <w:fldChar w:fldCharType="begin"/>
        </w:r>
        <w:r>
          <w:instrText xml:space="preserve"> PAGEREF _Toc24204 \h </w:instrText>
        </w:r>
        <w:r>
          <w:fldChar w:fldCharType="separate"/>
        </w:r>
        <w:r>
          <w:t>24</w:t>
        </w:r>
        <w:r>
          <w:fldChar w:fldCharType="end"/>
        </w:r>
      </w:hyperlink>
    </w:p>
    <w:p>
      <w:pPr>
        <w:pStyle w:val="TOC1"/>
        <w:tabs>
          <w:tab w:val="right" w:leader="dot" w:pos="8306"/>
        </w:tabs>
      </w:pPr>
      <w:hyperlink w:anchor="_Toc27433" w:history="1">
        <w:r>
          <w:rPr>
            <w:rFonts w:ascii="仿宋" w:eastAsia="仿宋" w:hAnsi="仿宋" w:cs="仿宋" w:hint="eastAsia"/>
            <w:lang w:eastAsia="zh-CN"/>
          </w:rPr>
          <w:t>七、PF-C3耐高温驱油固沙剂项目经营效益</w:t>
        </w:r>
        <w:r>
          <w:tab/>
        </w:r>
        <w:r>
          <w:fldChar w:fldCharType="begin"/>
        </w:r>
        <w:r>
          <w:instrText xml:space="preserve"> PAGEREF _Toc27433 \h </w:instrText>
        </w:r>
        <w:r>
          <w:fldChar w:fldCharType="separate"/>
        </w:r>
        <w:r>
          <w:t>24</w:t>
        </w:r>
        <w:r>
          <w:fldChar w:fldCharType="end"/>
        </w:r>
      </w:hyperlink>
    </w:p>
    <w:p>
      <w:pPr>
        <w:pStyle w:val="TOC2"/>
        <w:tabs>
          <w:tab w:val="right" w:leader="dot" w:pos="8306"/>
        </w:tabs>
      </w:pPr>
      <w:hyperlink w:anchor="_Toc27576" w:history="1">
        <w:r>
          <w:rPr>
            <w:rFonts w:ascii="仿宋" w:eastAsia="仿宋" w:hAnsi="仿宋" w:cs="仿宋" w:hint="eastAsia"/>
            <w:lang w:eastAsia="zh-CN"/>
          </w:rPr>
          <w:t>(一)、经济评价财务测算</w:t>
        </w:r>
        <w:r>
          <w:tab/>
        </w:r>
        <w:r>
          <w:fldChar w:fldCharType="begin"/>
        </w:r>
        <w:r>
          <w:instrText xml:space="preserve"> PAGEREF _Toc27576 \h </w:instrText>
        </w:r>
        <w:r>
          <w:fldChar w:fldCharType="separate"/>
        </w:r>
        <w:r>
          <w:t>24</w:t>
        </w:r>
        <w:r>
          <w:fldChar w:fldCharType="end"/>
        </w:r>
      </w:hyperlink>
    </w:p>
    <w:p>
      <w:pPr>
        <w:pStyle w:val="TOC2"/>
        <w:tabs>
          <w:tab w:val="right" w:leader="dot" w:pos="8306"/>
        </w:tabs>
      </w:pPr>
      <w:hyperlink w:anchor="_Toc5831" w:history="1">
        <w:r>
          <w:rPr>
            <w:rFonts w:ascii="仿宋" w:eastAsia="仿宋" w:hAnsi="仿宋" w:cs="仿宋" w:hint="eastAsia"/>
            <w:lang w:eastAsia="zh-CN"/>
          </w:rPr>
          <w:t>(二)、PF-C3耐高温驱油固沙剂项目盈利能力分析</w:t>
        </w:r>
        <w:r>
          <w:tab/>
        </w:r>
        <w:r>
          <w:fldChar w:fldCharType="begin"/>
        </w:r>
        <w:r>
          <w:instrText xml:space="preserve"> PAGEREF _Toc5831 \h </w:instrText>
        </w:r>
        <w:r>
          <w:fldChar w:fldCharType="separate"/>
        </w:r>
        <w:r>
          <w:t>26</w:t>
        </w:r>
        <w:r>
          <w:fldChar w:fldCharType="end"/>
        </w:r>
      </w:hyperlink>
    </w:p>
    <w:p>
      <w:pPr>
        <w:pStyle w:val="TOC1"/>
        <w:tabs>
          <w:tab w:val="right" w:leader="dot" w:pos="8306"/>
        </w:tabs>
      </w:pPr>
      <w:hyperlink w:anchor="_Toc28571" w:history="1">
        <w:r>
          <w:rPr>
            <w:rFonts w:ascii="仿宋" w:eastAsia="仿宋" w:hAnsi="仿宋" w:cs="仿宋" w:hint="eastAsia"/>
            <w:lang w:eastAsia="zh-CN"/>
          </w:rPr>
          <w:t>八、PF-C3耐高温驱油固沙剂项目财务管理</w:t>
        </w:r>
        <w:r>
          <w:tab/>
        </w:r>
        <w:r>
          <w:fldChar w:fldCharType="begin"/>
        </w:r>
        <w:r>
          <w:instrText xml:space="preserve"> PAGEREF _Toc28571 \h </w:instrText>
        </w:r>
        <w:r>
          <w:fldChar w:fldCharType="separate"/>
        </w:r>
        <w:r>
          <w:t>26</w:t>
        </w:r>
        <w:r>
          <w:fldChar w:fldCharType="end"/>
        </w:r>
      </w:hyperlink>
    </w:p>
    <w:p>
      <w:pPr>
        <w:pStyle w:val="TOC2"/>
        <w:tabs>
          <w:tab w:val="right" w:leader="dot" w:pos="8306"/>
        </w:tabs>
      </w:pPr>
      <w:hyperlink w:anchor="_Toc30347" w:history="1">
        <w:r>
          <w:rPr>
            <w:rFonts w:ascii="仿宋" w:eastAsia="仿宋" w:hAnsi="仿宋" w:cs="仿宋" w:hint="eastAsia"/>
            <w:lang w:eastAsia="zh-CN"/>
          </w:rPr>
          <w:t>(一)、资金需求大</w:t>
        </w:r>
        <w:r>
          <w:tab/>
        </w:r>
        <w:r>
          <w:fldChar w:fldCharType="begin"/>
        </w:r>
        <w:r>
          <w:instrText xml:space="preserve"> PAGEREF _Toc30347 \h </w:instrText>
        </w:r>
        <w:r>
          <w:fldChar w:fldCharType="separate"/>
        </w:r>
        <w:r>
          <w:t>26</w:t>
        </w:r>
        <w:r>
          <w:fldChar w:fldCharType="end"/>
        </w:r>
      </w:hyperlink>
    </w:p>
    <w:p>
      <w:pPr>
        <w:pStyle w:val="TOC2"/>
        <w:tabs>
          <w:tab w:val="right" w:leader="dot" w:pos="8306"/>
        </w:tabs>
      </w:pPr>
      <w:hyperlink w:anchor="_Toc3877" w:history="1">
        <w:r>
          <w:rPr>
            <w:rFonts w:ascii="仿宋" w:eastAsia="仿宋" w:hAnsi="仿宋" w:cs="仿宋" w:hint="eastAsia"/>
            <w:lang w:eastAsia="zh-CN"/>
          </w:rPr>
          <w:t>(二)、研发周期长</w:t>
        </w:r>
        <w:r>
          <w:tab/>
        </w:r>
        <w:r>
          <w:fldChar w:fldCharType="begin"/>
        </w:r>
        <w:r>
          <w:instrText xml:space="preserve"> PAGEREF _Toc3877 \h </w:instrText>
        </w:r>
        <w:r>
          <w:fldChar w:fldCharType="separate"/>
        </w:r>
        <w:r>
          <w:t>28</w:t>
        </w:r>
        <w:r>
          <w:fldChar w:fldCharType="end"/>
        </w:r>
      </w:hyperlink>
    </w:p>
    <w:p>
      <w:pPr>
        <w:pStyle w:val="TOC2"/>
        <w:tabs>
          <w:tab w:val="right" w:leader="dot" w:pos="8306"/>
        </w:tabs>
      </w:pPr>
      <w:hyperlink w:anchor="_Toc22537" w:history="1">
        <w:r>
          <w:rPr>
            <w:rFonts w:ascii="仿宋" w:eastAsia="仿宋" w:hAnsi="仿宋" w:cs="仿宋" w:hint="eastAsia"/>
            <w:lang w:eastAsia="zh-CN"/>
          </w:rPr>
          <w:t>(三)、市场风险大</w:t>
        </w:r>
        <w:r>
          <w:tab/>
        </w:r>
        <w:r>
          <w:fldChar w:fldCharType="begin"/>
        </w:r>
        <w:r>
          <w:instrText xml:space="preserve"> PAGEREF _Toc22537 \h </w:instrText>
        </w:r>
        <w:r>
          <w:fldChar w:fldCharType="separate"/>
        </w:r>
        <w:r>
          <w:t>29</w:t>
        </w:r>
        <w:r>
          <w:fldChar w:fldCharType="end"/>
        </w:r>
      </w:hyperlink>
    </w:p>
    <w:p>
      <w:pPr>
        <w:pStyle w:val="TOC2"/>
        <w:tabs>
          <w:tab w:val="right" w:leader="dot" w:pos="8306"/>
        </w:tabs>
      </w:pPr>
      <w:hyperlink w:anchor="_Toc13431" w:history="1">
        <w:r>
          <w:rPr>
            <w:rFonts w:ascii="仿宋" w:eastAsia="仿宋" w:hAnsi="仿宋" w:cs="仿宋" w:hint="eastAsia"/>
            <w:lang w:eastAsia="zh-CN"/>
          </w:rPr>
          <w:t>(四)、利润率高</w:t>
        </w:r>
        <w:r>
          <w:tab/>
        </w:r>
        <w:r>
          <w:fldChar w:fldCharType="begin"/>
        </w:r>
        <w:r>
          <w:instrText xml:space="preserve"> PAGEREF _Toc13431 \h </w:instrText>
        </w:r>
        <w:r>
          <w:fldChar w:fldCharType="separate"/>
        </w:r>
        <w:r>
          <w:t>32</w:t>
        </w:r>
        <w:r>
          <w:fldChar w:fldCharType="end"/>
        </w:r>
      </w:hyperlink>
    </w:p>
    <w:p>
      <w:pPr>
        <w:pStyle w:val="TOC1"/>
        <w:tabs>
          <w:tab w:val="right" w:leader="dot" w:pos="8306"/>
        </w:tabs>
      </w:pPr>
      <w:hyperlink w:anchor="_Toc27727" w:history="1">
        <w:r>
          <w:rPr>
            <w:rFonts w:ascii="仿宋" w:eastAsia="仿宋" w:hAnsi="仿宋" w:cs="仿宋" w:hint="eastAsia"/>
            <w:lang w:eastAsia="zh-CN"/>
          </w:rPr>
          <w:t>九、PF-C3耐高温驱油固沙剂项目投资规划</w:t>
        </w:r>
        <w:r>
          <w:tab/>
        </w:r>
        <w:r>
          <w:fldChar w:fldCharType="begin"/>
        </w:r>
        <w:r>
          <w:instrText xml:space="preserve"> PAGEREF _Toc27727 \h </w:instrText>
        </w:r>
        <w:r>
          <w:fldChar w:fldCharType="separate"/>
        </w:r>
        <w:r>
          <w:t>34</w:t>
        </w:r>
        <w:r>
          <w:fldChar w:fldCharType="end"/>
        </w:r>
      </w:hyperlink>
    </w:p>
    <w:p>
      <w:pPr>
        <w:pStyle w:val="TOC2"/>
        <w:tabs>
          <w:tab w:val="right" w:leader="dot" w:pos="8306"/>
        </w:tabs>
      </w:pPr>
      <w:hyperlink w:anchor="_Toc17936" w:history="1">
        <w:r>
          <w:rPr>
            <w:rFonts w:ascii="仿宋" w:eastAsia="仿宋" w:hAnsi="仿宋" w:cs="仿宋" w:hint="eastAsia"/>
            <w:lang w:eastAsia="zh-CN"/>
          </w:rPr>
          <w:t>(一)、PF-C3耐高温驱油固沙剂项目总投资估算</w:t>
        </w:r>
        <w:r>
          <w:tab/>
        </w:r>
        <w:r>
          <w:fldChar w:fldCharType="begin"/>
        </w:r>
        <w:r>
          <w:instrText xml:space="preserve"> PAGEREF _Toc17936 \h </w:instrText>
        </w:r>
        <w:r>
          <w:fldChar w:fldCharType="separate"/>
        </w:r>
        <w:r>
          <w:t>34</w:t>
        </w:r>
        <w:r>
          <w:fldChar w:fldCharType="end"/>
        </w:r>
      </w:hyperlink>
    </w:p>
    <w:p>
      <w:pPr>
        <w:pStyle w:val="TOC2"/>
        <w:tabs>
          <w:tab w:val="right" w:leader="dot" w:pos="8306"/>
        </w:tabs>
      </w:pPr>
      <w:hyperlink w:anchor="_Toc15074" w:history="1">
        <w:r>
          <w:rPr>
            <w:rFonts w:ascii="仿宋" w:eastAsia="仿宋" w:hAnsi="仿宋" w:cs="仿宋" w:hint="eastAsia"/>
            <w:lang w:eastAsia="zh-CN"/>
          </w:rPr>
          <w:t>(二)、资金筹措</w:t>
        </w:r>
        <w:r>
          <w:tab/>
        </w:r>
        <w:r>
          <w:fldChar w:fldCharType="begin"/>
        </w:r>
        <w:r>
          <w:instrText xml:space="preserve"> PAGEREF _Toc15074 \h </w:instrText>
        </w:r>
        <w:r>
          <w:fldChar w:fldCharType="separate"/>
        </w:r>
        <w:r>
          <w:t>35</w:t>
        </w:r>
        <w:r>
          <w:fldChar w:fldCharType="end"/>
        </w:r>
      </w:hyperlink>
    </w:p>
    <w:p>
      <w:pPr>
        <w:pStyle w:val="TOC1"/>
        <w:tabs>
          <w:tab w:val="right" w:leader="dot" w:pos="8306"/>
        </w:tabs>
      </w:pPr>
      <w:hyperlink w:anchor="_Toc1113" w:history="1">
        <w:r>
          <w:rPr>
            <w:rFonts w:ascii="仿宋" w:eastAsia="仿宋" w:hAnsi="仿宋" w:cs="仿宋" w:hint="eastAsia"/>
            <w:lang w:eastAsia="zh-CN"/>
          </w:rPr>
          <w:t>十、PF-C3耐高温驱油固沙剂项目创新与研发</w:t>
        </w:r>
        <w:r>
          <w:tab/>
        </w:r>
        <w:r>
          <w:fldChar w:fldCharType="begin"/>
        </w:r>
        <w:r>
          <w:instrText xml:space="preserve"> PAGEREF _Toc1113 \h </w:instrText>
        </w:r>
        <w:r>
          <w:fldChar w:fldCharType="separate"/>
        </w:r>
        <w:r>
          <w:t>36</w:t>
        </w:r>
        <w:r>
          <w:fldChar w:fldCharType="end"/>
        </w:r>
      </w:hyperlink>
    </w:p>
    <w:p>
      <w:pPr>
        <w:pStyle w:val="TOC2"/>
        <w:tabs>
          <w:tab w:val="right" w:leader="dot" w:pos="8306"/>
        </w:tabs>
      </w:pPr>
      <w:hyperlink w:anchor="_Toc26009" w:history="1">
        <w:r>
          <w:rPr>
            <w:rFonts w:ascii="仿宋" w:eastAsia="仿宋" w:hAnsi="仿宋" w:cs="仿宋" w:hint="eastAsia"/>
            <w:lang w:eastAsia="zh-CN"/>
          </w:rPr>
          <w:t>(一)、创新策略与方向</w:t>
        </w:r>
        <w:r>
          <w:tab/>
        </w:r>
        <w:r>
          <w:fldChar w:fldCharType="begin"/>
        </w:r>
        <w:r>
          <w:instrText xml:space="preserve"> PAGEREF _Toc26009 \h </w:instrText>
        </w:r>
        <w:r>
          <w:fldChar w:fldCharType="separate"/>
        </w:r>
        <w:r>
          <w:t>36</w:t>
        </w:r>
        <w:r>
          <w:fldChar w:fldCharType="end"/>
        </w:r>
      </w:hyperlink>
    </w:p>
    <w:p>
      <w:pPr>
        <w:pStyle w:val="TOC2"/>
        <w:tabs>
          <w:tab w:val="right" w:leader="dot" w:pos="8306"/>
        </w:tabs>
      </w:pPr>
      <w:hyperlink w:anchor="_Toc10398" w:history="1">
        <w:r>
          <w:rPr>
            <w:rFonts w:ascii="仿宋" w:eastAsia="仿宋" w:hAnsi="仿宋" w:cs="仿宋" w:hint="eastAsia"/>
            <w:lang w:eastAsia="zh-CN"/>
          </w:rPr>
          <w:t>(二)、研发规划与投入</w:t>
        </w:r>
        <w:r>
          <w:tab/>
        </w:r>
        <w:r>
          <w:fldChar w:fldCharType="begin"/>
        </w:r>
        <w:r>
          <w:instrText xml:space="preserve"> PAGEREF _Toc10398 \h </w:instrText>
        </w:r>
        <w:r>
          <w:fldChar w:fldCharType="separate"/>
        </w:r>
        <w:r>
          <w:t>38</w:t>
        </w:r>
        <w:r>
          <w:fldChar w:fldCharType="end"/>
        </w:r>
      </w:hyperlink>
    </w:p>
    <w:p>
      <w:pPr>
        <w:pStyle w:val="TOC1"/>
        <w:tabs>
          <w:tab w:val="right" w:leader="dot" w:pos="8306"/>
        </w:tabs>
      </w:pPr>
      <w:hyperlink w:anchor="_Toc3125" w:history="1">
        <w:r>
          <w:rPr>
            <w:rFonts w:ascii="仿宋" w:eastAsia="仿宋" w:hAnsi="仿宋" w:cs="仿宋" w:hint="eastAsia"/>
            <w:lang w:eastAsia="zh-CN"/>
          </w:rPr>
          <w:t>十一、生产安全保护</w:t>
        </w:r>
        <w:r>
          <w:tab/>
        </w:r>
        <w:r>
          <w:fldChar w:fldCharType="begin"/>
        </w:r>
        <w:r>
          <w:instrText xml:space="preserve"> PAGEREF _Toc3125 \h </w:instrText>
        </w:r>
        <w:r>
          <w:fldChar w:fldCharType="separate"/>
        </w:r>
        <w:r>
          <w:t>39</w:t>
        </w:r>
        <w:r>
          <w:fldChar w:fldCharType="end"/>
        </w:r>
      </w:hyperlink>
    </w:p>
    <w:p>
      <w:pPr>
        <w:pStyle w:val="TOC2"/>
        <w:tabs>
          <w:tab w:val="right" w:leader="dot" w:pos="8306"/>
        </w:tabs>
      </w:pPr>
      <w:hyperlink w:anchor="_Toc30896" w:history="1">
        <w:r>
          <w:rPr>
            <w:rFonts w:ascii="仿宋" w:eastAsia="仿宋" w:hAnsi="仿宋" w:cs="仿宋" w:hint="eastAsia"/>
            <w:lang w:eastAsia="zh-CN"/>
          </w:rPr>
          <w:t>(一)、消防安全</w:t>
        </w:r>
        <w:r>
          <w:tab/>
        </w:r>
        <w:r>
          <w:fldChar w:fldCharType="begin"/>
        </w:r>
        <w:r>
          <w:instrText xml:space="preserve"> PAGEREF _Toc30896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00" w:history="1">
        <w:r>
          <w:rPr>
            <w:rFonts w:ascii="仿宋" w:eastAsia="仿宋" w:hAnsi="仿宋" w:cs="仿宋" w:hint="eastAsia"/>
            <w:lang w:eastAsia="zh-CN"/>
          </w:rPr>
          <w:t>(二)、防火防爆总图布置措施</w:t>
        </w:r>
        <w:r>
          <w:tab/>
        </w:r>
        <w:r>
          <w:fldChar w:fldCharType="begin"/>
        </w:r>
        <w:r>
          <w:instrText xml:space="preserve"> PAGEREF _Toc22000 \h </w:instrText>
        </w:r>
        <w:r>
          <w:fldChar w:fldCharType="separate"/>
        </w:r>
        <w:r>
          <w:t>41</w:t>
        </w:r>
        <w:r>
          <w:fldChar w:fldCharType="end"/>
        </w:r>
      </w:hyperlink>
    </w:p>
    <w:p>
      <w:pPr>
        <w:pStyle w:val="TOC2"/>
        <w:tabs>
          <w:tab w:val="right" w:leader="dot" w:pos="8306"/>
        </w:tabs>
      </w:pPr>
      <w:hyperlink w:anchor="_Toc23754" w:history="1">
        <w:r>
          <w:rPr>
            <w:rFonts w:ascii="仿宋" w:eastAsia="仿宋" w:hAnsi="仿宋" w:cs="仿宋" w:hint="eastAsia"/>
            <w:lang w:eastAsia="zh-CN"/>
          </w:rPr>
          <w:t>(三)、自然灾害防范措施</w:t>
        </w:r>
        <w:r>
          <w:tab/>
        </w:r>
        <w:r>
          <w:fldChar w:fldCharType="begin"/>
        </w:r>
        <w:r>
          <w:instrText xml:space="preserve"> PAGEREF _Toc23754 \h </w:instrText>
        </w:r>
        <w:r>
          <w:fldChar w:fldCharType="separate"/>
        </w:r>
        <w:r>
          <w:t>42</w:t>
        </w:r>
        <w:r>
          <w:fldChar w:fldCharType="end"/>
        </w:r>
      </w:hyperlink>
    </w:p>
    <w:p>
      <w:pPr>
        <w:pStyle w:val="TOC2"/>
        <w:tabs>
          <w:tab w:val="right" w:leader="dot" w:pos="8306"/>
        </w:tabs>
      </w:pPr>
      <w:hyperlink w:anchor="_Toc6237" w:history="1">
        <w:r>
          <w:rPr>
            <w:rFonts w:ascii="仿宋" w:eastAsia="仿宋" w:hAnsi="仿宋" w:cs="仿宋" w:hint="eastAsia"/>
            <w:lang w:eastAsia="zh-CN"/>
          </w:rPr>
          <w:t>(四)、安全色及安全标志使用要求</w:t>
        </w:r>
        <w:r>
          <w:tab/>
        </w:r>
        <w:r>
          <w:fldChar w:fldCharType="begin"/>
        </w:r>
        <w:r>
          <w:instrText xml:space="preserve"> PAGEREF _Toc6237 \h </w:instrText>
        </w:r>
        <w:r>
          <w:fldChar w:fldCharType="separate"/>
        </w:r>
        <w:r>
          <w:t>43</w:t>
        </w:r>
        <w:r>
          <w:fldChar w:fldCharType="end"/>
        </w:r>
      </w:hyperlink>
    </w:p>
    <w:p>
      <w:pPr>
        <w:pStyle w:val="TOC2"/>
        <w:tabs>
          <w:tab w:val="right" w:leader="dot" w:pos="8306"/>
        </w:tabs>
      </w:pPr>
      <w:hyperlink w:anchor="_Toc12656" w:history="1">
        <w:r>
          <w:rPr>
            <w:rFonts w:ascii="仿宋" w:eastAsia="仿宋" w:hAnsi="仿宋" w:cs="仿宋" w:hint="eastAsia"/>
            <w:lang w:eastAsia="zh-CN"/>
          </w:rPr>
          <w:t>(五)、防尘防毒措施</w:t>
        </w:r>
        <w:r>
          <w:tab/>
        </w:r>
        <w:r>
          <w:fldChar w:fldCharType="begin"/>
        </w:r>
        <w:r>
          <w:instrText xml:space="preserve"> PAGEREF _Toc12656 \h </w:instrText>
        </w:r>
        <w:r>
          <w:fldChar w:fldCharType="separate"/>
        </w:r>
        <w:r>
          <w:t>44</w:t>
        </w:r>
        <w:r>
          <w:fldChar w:fldCharType="end"/>
        </w:r>
      </w:hyperlink>
    </w:p>
    <w:p>
      <w:pPr>
        <w:pStyle w:val="TOC2"/>
        <w:tabs>
          <w:tab w:val="right" w:leader="dot" w:pos="8306"/>
        </w:tabs>
      </w:pPr>
      <w:hyperlink w:anchor="_Toc3650" w:history="1">
        <w:r>
          <w:rPr>
            <w:rFonts w:ascii="仿宋" w:eastAsia="仿宋" w:hAnsi="仿宋" w:cs="仿宋" w:hint="eastAsia"/>
            <w:lang w:eastAsia="zh-CN"/>
          </w:rPr>
          <w:t>(六)、防静电、触电防护及防雷措施</w:t>
        </w:r>
        <w:r>
          <w:tab/>
        </w:r>
        <w:r>
          <w:fldChar w:fldCharType="begin"/>
        </w:r>
        <w:r>
          <w:instrText xml:space="preserve"> PAGEREF _Toc3650 \h </w:instrText>
        </w:r>
        <w:r>
          <w:fldChar w:fldCharType="separate"/>
        </w:r>
        <w:r>
          <w:t>45</w:t>
        </w:r>
        <w:r>
          <w:fldChar w:fldCharType="end"/>
        </w:r>
      </w:hyperlink>
    </w:p>
    <w:p>
      <w:pPr>
        <w:pStyle w:val="TOC2"/>
        <w:tabs>
          <w:tab w:val="right" w:leader="dot" w:pos="8306"/>
        </w:tabs>
      </w:pPr>
      <w:hyperlink w:anchor="_Toc7514" w:history="1">
        <w:r>
          <w:rPr>
            <w:rFonts w:ascii="仿宋" w:eastAsia="仿宋" w:hAnsi="仿宋" w:cs="仿宋" w:hint="eastAsia"/>
            <w:lang w:eastAsia="zh-CN"/>
          </w:rPr>
          <w:t>(七)、机械设备安全保障措施</w:t>
        </w:r>
        <w:r>
          <w:tab/>
        </w:r>
        <w:r>
          <w:fldChar w:fldCharType="begin"/>
        </w:r>
        <w:r>
          <w:instrText xml:space="preserve"> PAGEREF _Toc7514 \h </w:instrText>
        </w:r>
        <w:r>
          <w:fldChar w:fldCharType="separate"/>
        </w:r>
        <w:r>
          <w:t>47</w:t>
        </w:r>
        <w:r>
          <w:fldChar w:fldCharType="end"/>
        </w:r>
      </w:hyperlink>
    </w:p>
    <w:p>
      <w:pPr>
        <w:pStyle w:val="TOC1"/>
        <w:tabs>
          <w:tab w:val="right" w:leader="dot" w:pos="8306"/>
        </w:tabs>
      </w:pPr>
      <w:hyperlink w:anchor="_Toc26203" w:history="1">
        <w:r>
          <w:rPr>
            <w:rFonts w:ascii="仿宋" w:eastAsia="仿宋" w:hAnsi="仿宋" w:cs="仿宋" w:hint="eastAsia"/>
            <w:lang w:eastAsia="zh-CN"/>
          </w:rPr>
          <w:t>十二、PF-C3耐高温驱油固沙剂项目社会影响</w:t>
        </w:r>
        <w:r>
          <w:tab/>
        </w:r>
        <w:r>
          <w:fldChar w:fldCharType="begin"/>
        </w:r>
        <w:r>
          <w:instrText xml:space="preserve"> PAGEREF _Toc26203 \h </w:instrText>
        </w:r>
        <w:r>
          <w:fldChar w:fldCharType="separate"/>
        </w:r>
        <w:r>
          <w:t>48</w:t>
        </w:r>
        <w:r>
          <w:fldChar w:fldCharType="end"/>
        </w:r>
      </w:hyperlink>
    </w:p>
    <w:p>
      <w:pPr>
        <w:pStyle w:val="TOC2"/>
        <w:tabs>
          <w:tab w:val="right" w:leader="dot" w:pos="8306"/>
        </w:tabs>
      </w:pPr>
      <w:hyperlink w:anchor="_Toc13229" w:history="1">
        <w:r>
          <w:rPr>
            <w:rFonts w:ascii="仿宋" w:eastAsia="仿宋" w:hAnsi="仿宋" w:cs="仿宋" w:hint="eastAsia"/>
            <w:lang w:eastAsia="zh-CN"/>
          </w:rPr>
          <w:t>(一)、社会责任与义务</w:t>
        </w:r>
        <w:r>
          <w:tab/>
        </w:r>
        <w:r>
          <w:fldChar w:fldCharType="begin"/>
        </w:r>
        <w:r>
          <w:instrText xml:space="preserve"> PAGEREF _Toc13229 \h </w:instrText>
        </w:r>
        <w:r>
          <w:fldChar w:fldCharType="separate"/>
        </w:r>
        <w:r>
          <w:t>48</w:t>
        </w:r>
        <w:r>
          <w:fldChar w:fldCharType="end"/>
        </w:r>
      </w:hyperlink>
    </w:p>
    <w:p>
      <w:pPr>
        <w:pStyle w:val="TOC2"/>
        <w:tabs>
          <w:tab w:val="right" w:leader="dot" w:pos="8306"/>
        </w:tabs>
      </w:pPr>
      <w:hyperlink w:anchor="_Toc28968" w:history="1">
        <w:r>
          <w:rPr>
            <w:rFonts w:ascii="仿宋" w:eastAsia="仿宋" w:hAnsi="仿宋" w:cs="仿宋" w:hint="eastAsia"/>
            <w:lang w:eastAsia="zh-CN"/>
          </w:rPr>
          <w:t>(二)、社会参与与沟通</w:t>
        </w:r>
        <w:r>
          <w:tab/>
        </w:r>
        <w:r>
          <w:fldChar w:fldCharType="begin"/>
        </w:r>
        <w:r>
          <w:instrText xml:space="preserve"> PAGEREF _Toc28968 \h </w:instrText>
        </w:r>
        <w:r>
          <w:fldChar w:fldCharType="separate"/>
        </w:r>
        <w:r>
          <w:t>49</w:t>
        </w:r>
        <w:r>
          <w:fldChar w:fldCharType="end"/>
        </w:r>
      </w:hyperlink>
    </w:p>
    <w:p>
      <w:pPr>
        <w:pStyle w:val="TOC1"/>
        <w:tabs>
          <w:tab w:val="right" w:leader="dot" w:pos="8306"/>
        </w:tabs>
      </w:pPr>
      <w:hyperlink w:anchor="_Toc11537" w:history="1">
        <w:r>
          <w:rPr>
            <w:rFonts w:ascii="仿宋" w:eastAsia="仿宋" w:hAnsi="仿宋" w:cs="仿宋" w:hint="eastAsia"/>
            <w:lang w:eastAsia="zh-CN"/>
          </w:rPr>
          <w:t>十三、供应链管理</w:t>
        </w:r>
        <w:r>
          <w:tab/>
        </w:r>
        <w:r>
          <w:fldChar w:fldCharType="begin"/>
        </w:r>
        <w:r>
          <w:instrText xml:space="preserve"> PAGEREF _Toc11537 \h </w:instrText>
        </w:r>
        <w:r>
          <w:fldChar w:fldCharType="separate"/>
        </w:r>
        <w:r>
          <w:t>50</w:t>
        </w:r>
        <w:r>
          <w:fldChar w:fldCharType="end"/>
        </w:r>
      </w:hyperlink>
    </w:p>
    <w:p>
      <w:pPr>
        <w:pStyle w:val="TOC2"/>
        <w:tabs>
          <w:tab w:val="right" w:leader="dot" w:pos="8306"/>
        </w:tabs>
      </w:pPr>
      <w:hyperlink w:anchor="_Toc11827" w:history="1">
        <w:r>
          <w:rPr>
            <w:rFonts w:ascii="仿宋" w:eastAsia="仿宋" w:hAnsi="仿宋" w:cs="仿宋" w:hint="eastAsia"/>
            <w:lang w:eastAsia="zh-CN"/>
          </w:rPr>
          <w:t>(一)、供应链战略规划</w:t>
        </w:r>
        <w:r>
          <w:tab/>
        </w:r>
        <w:r>
          <w:fldChar w:fldCharType="begin"/>
        </w:r>
        <w:r>
          <w:instrText xml:space="preserve"> PAGEREF _Toc11827 \h </w:instrText>
        </w:r>
        <w:r>
          <w:fldChar w:fldCharType="separate"/>
        </w:r>
        <w:r>
          <w:t>50</w:t>
        </w:r>
        <w:r>
          <w:fldChar w:fldCharType="end"/>
        </w:r>
      </w:hyperlink>
    </w:p>
    <w:p>
      <w:pPr>
        <w:pStyle w:val="TOC2"/>
        <w:tabs>
          <w:tab w:val="right" w:leader="dot" w:pos="8306"/>
        </w:tabs>
      </w:pPr>
      <w:hyperlink w:anchor="_Toc5736" w:history="1">
        <w:r>
          <w:rPr>
            <w:rFonts w:ascii="仿宋" w:eastAsia="仿宋" w:hAnsi="仿宋" w:cs="仿宋" w:hint="eastAsia"/>
            <w:lang w:eastAsia="zh-CN"/>
          </w:rPr>
          <w:t>(二)、供应商选择与合作</w:t>
        </w:r>
        <w:r>
          <w:tab/>
        </w:r>
        <w:r>
          <w:fldChar w:fldCharType="begin"/>
        </w:r>
        <w:r>
          <w:instrText xml:space="preserve"> PAGEREF _Toc5736 \h </w:instrText>
        </w:r>
        <w:r>
          <w:fldChar w:fldCharType="separate"/>
        </w:r>
        <w:r>
          <w:t>52</w:t>
        </w:r>
        <w:r>
          <w:fldChar w:fldCharType="end"/>
        </w:r>
      </w:hyperlink>
    </w:p>
    <w:p>
      <w:pPr>
        <w:pStyle w:val="TOC2"/>
        <w:tabs>
          <w:tab w:val="right" w:leader="dot" w:pos="8306"/>
        </w:tabs>
      </w:pPr>
      <w:hyperlink w:anchor="_Toc15468" w:history="1">
        <w:r>
          <w:rPr>
            <w:rFonts w:ascii="仿宋" w:eastAsia="仿宋" w:hAnsi="仿宋" w:cs="仿宋" w:hint="eastAsia"/>
            <w:lang w:eastAsia="zh-CN"/>
          </w:rPr>
          <w:t>(三)、物流与库存管理</w:t>
        </w:r>
        <w:r>
          <w:tab/>
        </w:r>
        <w:r>
          <w:fldChar w:fldCharType="begin"/>
        </w:r>
        <w:r>
          <w:instrText xml:space="preserve"> PAGEREF _Toc15468 \h </w:instrText>
        </w:r>
        <w:r>
          <w:fldChar w:fldCharType="separate"/>
        </w:r>
        <w:r>
          <w:t>53</w:t>
        </w:r>
        <w:r>
          <w:fldChar w:fldCharType="end"/>
        </w:r>
      </w:hyperlink>
    </w:p>
    <w:p>
      <w:pPr>
        <w:pStyle w:val="TOC1"/>
        <w:tabs>
          <w:tab w:val="right" w:leader="dot" w:pos="8306"/>
        </w:tabs>
      </w:pPr>
      <w:hyperlink w:anchor="_Toc2599" w:history="1">
        <w:r>
          <w:rPr>
            <w:rFonts w:ascii="仿宋" w:eastAsia="仿宋" w:hAnsi="仿宋" w:cs="仿宋" w:hint="eastAsia"/>
            <w:lang w:eastAsia="zh-CN"/>
          </w:rPr>
          <w:t>十四、PF-C3耐高温驱油固沙剂项目实施时间节点</w:t>
        </w:r>
        <w:r>
          <w:tab/>
        </w:r>
        <w:r>
          <w:fldChar w:fldCharType="begin"/>
        </w:r>
        <w:r>
          <w:instrText xml:space="preserve"> PAGEREF _Toc2599 \h </w:instrText>
        </w:r>
        <w:r>
          <w:fldChar w:fldCharType="separate"/>
        </w:r>
        <w:r>
          <w:t>54</w:t>
        </w:r>
        <w:r>
          <w:fldChar w:fldCharType="end"/>
        </w:r>
      </w:hyperlink>
    </w:p>
    <w:p>
      <w:pPr>
        <w:pStyle w:val="TOC2"/>
        <w:tabs>
          <w:tab w:val="right" w:leader="dot" w:pos="8306"/>
        </w:tabs>
      </w:pPr>
      <w:hyperlink w:anchor="_Toc3731" w:history="1">
        <w:r>
          <w:rPr>
            <w:rFonts w:ascii="仿宋" w:eastAsia="仿宋" w:hAnsi="仿宋" w:cs="仿宋" w:hint="eastAsia"/>
            <w:lang w:eastAsia="zh-CN"/>
          </w:rPr>
          <w:t>(一)、PF-C3耐高温驱油固沙剂项目启动阶段时间节点</w:t>
        </w:r>
        <w:r>
          <w:tab/>
        </w:r>
        <w:r>
          <w:fldChar w:fldCharType="begin"/>
        </w:r>
        <w:r>
          <w:instrText xml:space="preserve"> PAGEREF _Toc3731 \h </w:instrText>
        </w:r>
        <w:r>
          <w:fldChar w:fldCharType="separate"/>
        </w:r>
        <w:r>
          <w:t>54</w:t>
        </w:r>
        <w:r>
          <w:fldChar w:fldCharType="end"/>
        </w:r>
      </w:hyperlink>
    </w:p>
    <w:p>
      <w:pPr>
        <w:pStyle w:val="TOC2"/>
        <w:tabs>
          <w:tab w:val="right" w:leader="dot" w:pos="8306"/>
        </w:tabs>
      </w:pPr>
      <w:hyperlink w:anchor="_Toc29097" w:history="1">
        <w:r>
          <w:rPr>
            <w:rFonts w:ascii="仿宋" w:eastAsia="仿宋" w:hAnsi="仿宋" w:cs="仿宋" w:hint="eastAsia"/>
            <w:lang w:eastAsia="zh-CN"/>
          </w:rPr>
          <w:t>(二)、PF-C3耐高温驱油固沙剂项目执行阶段时间节点</w:t>
        </w:r>
        <w:r>
          <w:tab/>
        </w:r>
        <w:r>
          <w:fldChar w:fldCharType="begin"/>
        </w:r>
        <w:r>
          <w:instrText xml:space="preserve"> PAGEREF _Toc29097 \h </w:instrText>
        </w:r>
        <w:r>
          <w:fldChar w:fldCharType="separate"/>
        </w:r>
        <w:r>
          <w:t>56</w:t>
        </w:r>
        <w:r>
          <w:fldChar w:fldCharType="end"/>
        </w:r>
      </w:hyperlink>
    </w:p>
    <w:p>
      <w:pPr>
        <w:pStyle w:val="TOC2"/>
        <w:tabs>
          <w:tab w:val="right" w:leader="dot" w:pos="8306"/>
        </w:tabs>
      </w:pPr>
      <w:hyperlink w:anchor="_Toc3017" w:history="1">
        <w:r>
          <w:rPr>
            <w:rFonts w:ascii="仿宋" w:eastAsia="仿宋" w:hAnsi="仿宋" w:cs="仿宋" w:hint="eastAsia"/>
            <w:lang w:eastAsia="zh-CN"/>
          </w:rPr>
          <w:t>(三)、PF-C3耐高温驱油固沙剂项目完成阶段时间节点</w:t>
        </w:r>
        <w:r>
          <w:tab/>
        </w:r>
        <w:r>
          <w:fldChar w:fldCharType="begin"/>
        </w:r>
        <w:r>
          <w:instrText xml:space="preserve"> PAGEREF _Toc3017 \h </w:instrText>
        </w:r>
        <w:r>
          <w:fldChar w:fldCharType="separate"/>
        </w:r>
        <w:r>
          <w:t>57</w:t>
        </w:r>
        <w:r>
          <w:fldChar w:fldCharType="end"/>
        </w:r>
      </w:hyperlink>
    </w:p>
    <w:p>
      <w:pPr>
        <w:pStyle w:val="TOC1"/>
        <w:tabs>
          <w:tab w:val="right" w:leader="dot" w:pos="8306"/>
        </w:tabs>
      </w:pPr>
      <w:hyperlink w:anchor="_Toc30198" w:history="1">
        <w:r>
          <w:rPr>
            <w:rFonts w:ascii="仿宋" w:eastAsia="仿宋" w:hAnsi="仿宋" w:cs="仿宋" w:hint="eastAsia"/>
            <w:lang w:eastAsia="zh-CN"/>
          </w:rPr>
          <w:t>十五、质量管理体系</w:t>
        </w:r>
        <w:r>
          <w:tab/>
        </w:r>
        <w:r>
          <w:fldChar w:fldCharType="begin"/>
        </w:r>
        <w:r>
          <w:instrText xml:space="preserve"> PAGEREF _Toc30198 \h </w:instrText>
        </w:r>
        <w:r>
          <w:fldChar w:fldCharType="separate"/>
        </w:r>
        <w:r>
          <w:t>58</w:t>
        </w:r>
        <w:r>
          <w:fldChar w:fldCharType="end"/>
        </w:r>
      </w:hyperlink>
    </w:p>
    <w:p>
      <w:pPr>
        <w:pStyle w:val="TOC2"/>
        <w:tabs>
          <w:tab w:val="right" w:leader="dot" w:pos="8306"/>
        </w:tabs>
      </w:pPr>
      <w:hyperlink w:anchor="_Toc17846" w:history="1">
        <w:r>
          <w:rPr>
            <w:rFonts w:ascii="仿宋" w:eastAsia="仿宋" w:hAnsi="仿宋" w:cs="仿宋" w:hint="eastAsia"/>
            <w:lang w:eastAsia="zh-CN"/>
          </w:rPr>
          <w:t>(一)、质量目标与方针</w:t>
        </w:r>
        <w:r>
          <w:tab/>
        </w:r>
        <w:r>
          <w:fldChar w:fldCharType="begin"/>
        </w:r>
        <w:r>
          <w:instrText xml:space="preserve"> PAGEREF _Toc17846 \h </w:instrText>
        </w:r>
        <w:r>
          <w:fldChar w:fldCharType="separate"/>
        </w:r>
        <w:r>
          <w:t>58</w:t>
        </w:r>
        <w:r>
          <w:fldChar w:fldCharType="end"/>
        </w:r>
      </w:hyperlink>
    </w:p>
    <w:p>
      <w:pPr>
        <w:pStyle w:val="TOC2"/>
        <w:tabs>
          <w:tab w:val="right" w:leader="dot" w:pos="8306"/>
        </w:tabs>
      </w:pPr>
      <w:hyperlink w:anchor="_Toc17358" w:history="1">
        <w:r>
          <w:rPr>
            <w:rFonts w:ascii="仿宋" w:eastAsia="仿宋" w:hAnsi="仿宋" w:cs="仿宋" w:hint="eastAsia"/>
            <w:lang w:eastAsia="zh-CN"/>
          </w:rPr>
          <w:t>(二)、质量管理责任</w:t>
        </w:r>
        <w:r>
          <w:tab/>
        </w:r>
        <w:r>
          <w:fldChar w:fldCharType="begin"/>
        </w:r>
        <w:r>
          <w:instrText xml:space="preserve"> PAGEREF _Toc17358 \h </w:instrText>
        </w:r>
        <w:r>
          <w:fldChar w:fldCharType="separate"/>
        </w:r>
        <w:r>
          <w:t>59</w:t>
        </w:r>
        <w:r>
          <w:fldChar w:fldCharType="end"/>
        </w:r>
      </w:hyperlink>
    </w:p>
    <w:p>
      <w:pPr>
        <w:pStyle w:val="TOC2"/>
        <w:tabs>
          <w:tab w:val="right" w:leader="dot" w:pos="8306"/>
        </w:tabs>
      </w:pPr>
      <w:hyperlink w:anchor="_Toc30961" w:history="1">
        <w:r>
          <w:rPr>
            <w:rFonts w:ascii="仿宋" w:eastAsia="仿宋" w:hAnsi="仿宋" w:cs="仿宋" w:hint="eastAsia"/>
            <w:lang w:eastAsia="zh-CN"/>
          </w:rPr>
          <w:t>(三)、质量管理体系文件</w:t>
        </w:r>
        <w:r>
          <w:tab/>
        </w:r>
        <w:r>
          <w:fldChar w:fldCharType="begin"/>
        </w:r>
        <w:r>
          <w:instrText xml:space="preserve"> PAGEREF _Toc30961 \h </w:instrText>
        </w:r>
        <w:r>
          <w:fldChar w:fldCharType="separate"/>
        </w:r>
        <w:r>
          <w:t>61</w:t>
        </w:r>
        <w:r>
          <w:fldChar w:fldCharType="end"/>
        </w:r>
      </w:hyperlink>
    </w:p>
    <w:p>
      <w:pPr>
        <w:pStyle w:val="TOC2"/>
        <w:tabs>
          <w:tab w:val="right" w:leader="dot" w:pos="8306"/>
        </w:tabs>
      </w:pPr>
      <w:hyperlink w:anchor="_Toc9462" w:history="1">
        <w:r>
          <w:rPr>
            <w:rFonts w:ascii="仿宋" w:eastAsia="仿宋" w:hAnsi="仿宋" w:cs="仿宋" w:hint="eastAsia"/>
            <w:lang w:eastAsia="zh-CN"/>
          </w:rPr>
          <w:t>(四)、质量培训与教育</w:t>
        </w:r>
        <w:r>
          <w:tab/>
        </w:r>
        <w:r>
          <w:fldChar w:fldCharType="begin"/>
        </w:r>
        <w:r>
          <w:instrText xml:space="preserve"> PAGEREF _Toc9462 \h </w:instrText>
        </w:r>
        <w:r>
          <w:fldChar w:fldCharType="separate"/>
        </w:r>
        <w:r>
          <w:t>63</w:t>
        </w:r>
        <w:r>
          <w:fldChar w:fldCharType="end"/>
        </w:r>
      </w:hyperlink>
    </w:p>
    <w:p>
      <w:pPr>
        <w:pStyle w:val="TOC2"/>
        <w:tabs>
          <w:tab w:val="right" w:leader="dot" w:pos="8306"/>
        </w:tabs>
      </w:pPr>
      <w:hyperlink w:anchor="_Toc29064" w:history="1">
        <w:r>
          <w:rPr>
            <w:rFonts w:ascii="仿宋" w:eastAsia="仿宋" w:hAnsi="仿宋" w:cs="仿宋" w:hint="eastAsia"/>
            <w:lang w:eastAsia="zh-CN"/>
          </w:rPr>
          <w:t>(五)、质量审核与评价</w:t>
        </w:r>
        <w:r>
          <w:tab/>
        </w:r>
        <w:r>
          <w:fldChar w:fldCharType="begin"/>
        </w:r>
        <w:r>
          <w:instrText xml:space="preserve"> PAGEREF _Toc29064 \h </w:instrText>
        </w:r>
        <w:r>
          <w:fldChar w:fldCharType="separate"/>
        </w:r>
        <w:r>
          <w:t>64</w:t>
        </w:r>
        <w:r>
          <w:fldChar w:fldCharType="end"/>
        </w:r>
      </w:hyperlink>
    </w:p>
    <w:p>
      <w:pPr>
        <w:pStyle w:val="TOC2"/>
        <w:tabs>
          <w:tab w:val="right" w:leader="dot" w:pos="8306"/>
        </w:tabs>
      </w:pPr>
      <w:hyperlink w:anchor="_Toc16674" w:history="1">
        <w:r>
          <w:rPr>
            <w:rFonts w:ascii="仿宋" w:eastAsia="仿宋" w:hAnsi="仿宋" w:cs="仿宋" w:hint="eastAsia"/>
            <w:lang w:eastAsia="zh-CN"/>
          </w:rPr>
          <w:t>(六)、不符合与纠正措施</w:t>
        </w:r>
        <w:r>
          <w:tab/>
        </w:r>
        <w:r>
          <w:fldChar w:fldCharType="begin"/>
        </w:r>
        <w:r>
          <w:instrText xml:space="preserve"> PAGEREF _Toc16674 \h </w:instrText>
        </w:r>
        <w:r>
          <w:fldChar w:fldCharType="separate"/>
        </w:r>
        <w:r>
          <w:t>65</w:t>
        </w:r>
        <w:r>
          <w:fldChar w:fldCharType="end"/>
        </w:r>
      </w:hyperlink>
    </w:p>
    <w:p>
      <w:pPr>
        <w:pStyle w:val="TOC1"/>
        <w:tabs>
          <w:tab w:val="right" w:leader="dot" w:pos="8306"/>
        </w:tabs>
      </w:pPr>
      <w:hyperlink w:anchor="_Toc31957" w:history="1">
        <w:r>
          <w:rPr>
            <w:rFonts w:ascii="仿宋" w:eastAsia="仿宋" w:hAnsi="仿宋" w:cs="仿宋" w:hint="eastAsia"/>
            <w:lang w:eastAsia="zh-CN"/>
          </w:rPr>
          <w:t>十六、PF-C3耐高温驱油固沙剂项目工程方案分析</w:t>
        </w:r>
        <w:r>
          <w:tab/>
        </w:r>
        <w:r>
          <w:fldChar w:fldCharType="begin"/>
        </w:r>
        <w:r>
          <w:instrText xml:space="preserve"> PAGEREF _Toc31957 \h </w:instrText>
        </w:r>
        <w:r>
          <w:fldChar w:fldCharType="separate"/>
        </w:r>
        <w:r>
          <w:t>67</w:t>
        </w:r>
        <w:r>
          <w:fldChar w:fldCharType="end"/>
        </w:r>
      </w:hyperlink>
    </w:p>
    <w:p>
      <w:pPr>
        <w:pStyle w:val="TOC2"/>
        <w:tabs>
          <w:tab w:val="right" w:leader="dot" w:pos="8306"/>
        </w:tabs>
      </w:pPr>
      <w:hyperlink w:anchor="_Toc10987" w:history="1">
        <w:r>
          <w:rPr>
            <w:rFonts w:ascii="仿宋" w:eastAsia="仿宋" w:hAnsi="仿宋" w:cs="仿宋" w:hint="eastAsia"/>
            <w:lang w:eastAsia="zh-CN"/>
          </w:rPr>
          <w:t>(一)、建筑工程设计原则</w:t>
        </w:r>
        <w:r>
          <w:tab/>
        </w:r>
        <w:r>
          <w:fldChar w:fldCharType="begin"/>
        </w:r>
        <w:r>
          <w:instrText xml:space="preserve"> PAGEREF _Toc10987 \h </w:instrText>
        </w:r>
        <w:r>
          <w:fldChar w:fldCharType="separate"/>
        </w:r>
        <w:r>
          <w:t>67</w:t>
        </w:r>
        <w:r>
          <w:fldChar w:fldCharType="end"/>
        </w:r>
      </w:hyperlink>
    </w:p>
    <w:p>
      <w:pPr>
        <w:pStyle w:val="TOC2"/>
        <w:tabs>
          <w:tab w:val="right" w:leader="dot" w:pos="8306"/>
        </w:tabs>
      </w:pPr>
      <w:hyperlink w:anchor="_Toc6923" w:history="1">
        <w:r>
          <w:rPr>
            <w:rFonts w:ascii="仿宋" w:eastAsia="仿宋" w:hAnsi="仿宋" w:cs="仿宋" w:hint="eastAsia"/>
            <w:lang w:eastAsia="zh-CN"/>
          </w:rPr>
          <w:t>(二)、土建工程建设指标</w:t>
        </w:r>
        <w:r>
          <w:tab/>
        </w:r>
        <w:r>
          <w:fldChar w:fldCharType="begin"/>
        </w:r>
        <w:r>
          <w:instrText xml:space="preserve"> PAGEREF _Toc6923 \h </w:instrText>
        </w:r>
        <w:r>
          <w:fldChar w:fldCharType="separate"/>
        </w:r>
        <w:r>
          <w:t>70</w:t>
        </w:r>
        <w:r>
          <w:fldChar w:fldCharType="end"/>
        </w:r>
      </w:hyperlink>
    </w:p>
    <w:p>
      <w:pPr>
        <w:pStyle w:val="TOC1"/>
        <w:tabs>
          <w:tab w:val="right" w:leader="dot" w:pos="8306"/>
        </w:tabs>
      </w:pPr>
      <w:hyperlink w:anchor="_Toc16817" w:history="1">
        <w:r>
          <w:rPr>
            <w:rFonts w:ascii="仿宋" w:eastAsia="仿宋" w:hAnsi="仿宋" w:cs="仿宋" w:hint="eastAsia"/>
            <w:lang w:eastAsia="zh-CN"/>
          </w:rPr>
          <w:t>十七、PF-C3耐高温驱油固沙剂项目治理与监督</w:t>
        </w:r>
        <w:r>
          <w:tab/>
        </w:r>
        <w:r>
          <w:fldChar w:fldCharType="begin"/>
        </w:r>
        <w:r>
          <w:instrText xml:space="preserve"> PAGEREF _Toc16817 \h </w:instrText>
        </w:r>
        <w:r>
          <w:fldChar w:fldCharType="separate"/>
        </w:r>
        <w:r>
          <w:t>72</w:t>
        </w:r>
        <w:r>
          <w:fldChar w:fldCharType="end"/>
        </w:r>
      </w:hyperlink>
    </w:p>
    <w:p>
      <w:pPr>
        <w:pStyle w:val="TOC2"/>
        <w:tabs>
          <w:tab w:val="right" w:leader="dot" w:pos="8306"/>
        </w:tabs>
      </w:pPr>
      <w:hyperlink w:anchor="_Toc30240" w:history="1">
        <w:r>
          <w:rPr>
            <w:rFonts w:ascii="仿宋" w:eastAsia="仿宋" w:hAnsi="仿宋" w:cs="仿宋" w:hint="eastAsia"/>
            <w:lang w:eastAsia="zh-CN"/>
          </w:rPr>
          <w:t>(一)、PF-C3耐高温驱油固沙剂项目治理结构</w:t>
        </w:r>
        <w:r>
          <w:tab/>
        </w:r>
        <w:r>
          <w:fldChar w:fldCharType="begin"/>
        </w:r>
        <w:r>
          <w:instrText xml:space="preserve"> PAGEREF _Toc30240 \h </w:instrText>
        </w:r>
        <w:r>
          <w:fldChar w:fldCharType="separate"/>
        </w:r>
        <w:r>
          <w:t>72</w:t>
        </w:r>
        <w:r>
          <w:fldChar w:fldCharType="end"/>
        </w:r>
      </w:hyperlink>
    </w:p>
    <w:p>
      <w:pPr>
        <w:pStyle w:val="TOC2"/>
        <w:tabs>
          <w:tab w:val="right" w:leader="dot" w:pos="8306"/>
        </w:tabs>
      </w:pPr>
      <w:hyperlink w:anchor="_Toc30557" w:history="1">
        <w:r>
          <w:rPr>
            <w:rFonts w:ascii="仿宋" w:eastAsia="仿宋" w:hAnsi="仿宋" w:cs="仿宋" w:hint="eastAsia"/>
            <w:lang w:eastAsia="zh-CN"/>
          </w:rPr>
          <w:t>(二)、监督与审计</w:t>
        </w:r>
        <w:r>
          <w:tab/>
        </w:r>
        <w:r>
          <w:fldChar w:fldCharType="begin"/>
        </w:r>
        <w:r>
          <w:instrText xml:space="preserve"> PAGEREF _Toc30557 \h </w:instrText>
        </w:r>
        <w:r>
          <w:fldChar w:fldCharType="separate"/>
        </w:r>
        <w:r>
          <w:t>73</w:t>
        </w:r>
        <w:r>
          <w:fldChar w:fldCharType="end"/>
        </w:r>
      </w:hyperlink>
    </w:p>
    <w:p>
      <w:pPr>
        <w:pStyle w:val="TOC1"/>
        <w:tabs>
          <w:tab w:val="right" w:leader="dot" w:pos="8306"/>
        </w:tabs>
      </w:pPr>
      <w:hyperlink w:anchor="_Toc4345" w:history="1">
        <w:r>
          <w:rPr>
            <w:rFonts w:ascii="仿宋" w:eastAsia="仿宋" w:hAnsi="仿宋" w:cs="仿宋" w:hint="eastAsia"/>
            <w:lang w:eastAsia="zh-CN"/>
          </w:rPr>
          <w:t>十八、PF-C3耐高温驱油固沙剂项目变更管理</w:t>
        </w:r>
        <w:r>
          <w:tab/>
        </w:r>
        <w:r>
          <w:fldChar w:fldCharType="begin"/>
        </w:r>
        <w:r>
          <w:instrText xml:space="preserve"> PAGEREF _Toc4345 \h </w:instrText>
        </w:r>
        <w:r>
          <w:fldChar w:fldCharType="separate"/>
        </w:r>
        <w:r>
          <w:t>75</w:t>
        </w:r>
        <w:r>
          <w:fldChar w:fldCharType="end"/>
        </w:r>
      </w:hyperlink>
    </w:p>
    <w:p>
      <w:pPr>
        <w:pStyle w:val="TOC2"/>
        <w:tabs>
          <w:tab w:val="right" w:leader="dot" w:pos="8306"/>
        </w:tabs>
      </w:pPr>
      <w:hyperlink w:anchor="_Toc16731" w:history="1">
        <w:r>
          <w:rPr>
            <w:rFonts w:ascii="仿宋" w:eastAsia="仿宋" w:hAnsi="仿宋" w:cs="仿宋" w:hint="eastAsia"/>
            <w:lang w:eastAsia="zh-CN"/>
          </w:rPr>
          <w:t>(一)、变更申请与评估</w:t>
        </w:r>
        <w:r>
          <w:tab/>
        </w:r>
        <w:r>
          <w:fldChar w:fldCharType="begin"/>
        </w:r>
        <w:r>
          <w:instrText xml:space="preserve"> PAGEREF _Toc16731 \h </w:instrText>
        </w:r>
        <w:r>
          <w:fldChar w:fldCharType="separate"/>
        </w:r>
        <w:r>
          <w:t>75</w:t>
        </w:r>
        <w:r>
          <w:fldChar w:fldCharType="end"/>
        </w:r>
      </w:hyperlink>
    </w:p>
    <w:p>
      <w:pPr>
        <w:pStyle w:val="TOC2"/>
        <w:tabs>
          <w:tab w:val="right" w:leader="dot" w:pos="8306"/>
        </w:tabs>
      </w:pPr>
      <w:hyperlink w:anchor="_Toc30980" w:history="1">
        <w:r>
          <w:rPr>
            <w:rFonts w:ascii="仿宋" w:eastAsia="仿宋" w:hAnsi="仿宋" w:cs="仿宋" w:hint="eastAsia"/>
            <w:lang w:eastAsia="zh-CN"/>
          </w:rPr>
          <w:t>(二)、变更实施与控制</w:t>
        </w:r>
        <w:r>
          <w:tab/>
        </w:r>
        <w:r>
          <w:fldChar w:fldCharType="begin"/>
        </w:r>
        <w:r>
          <w:instrText xml:space="preserve"> PAGEREF _Toc30980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27"/>
      <w:r>
        <w:rPr>
          <w:rFonts w:ascii="仿宋" w:eastAsia="仿宋" w:hAnsi="仿宋" w:cs="仿宋" w:hint="eastAsia"/>
          <w:sz w:val="28"/>
          <w:lang w:eastAsia="zh-CN"/>
        </w:rPr>
        <w:t>一、PF-C3耐高温驱油固沙剂项目危机管理</w:t>
      </w:r>
      <w:bookmarkEnd w:id="2"/>
    </w:p>
    <w:p>
      <w:pPr>
        <w:pStyle w:val="Heading2"/>
        <w:rPr>
          <w:rFonts w:ascii="仿宋" w:eastAsia="仿宋" w:hAnsi="仿宋" w:cs="仿宋" w:hint="eastAsia"/>
          <w:lang w:eastAsia="zh-CN"/>
        </w:rPr>
      </w:pPr>
      <w:bookmarkStart w:id="3" w:name="_Toc694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F-C3耐高温驱油固沙剂项目危机管理中，危机预警与识别是确保PF-C3耐高温驱油固沙剂项目稳健运行的核心步骤。通过建立全面的监测机制，PF-C3耐高温驱油固沙剂项目团队旨在及时发现和理解潜在的风险和危机因素，以便采取及时的预防和应对措施，确保PF-C3耐高温驱油固沙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F-C3耐高温驱油固沙剂项目团队全面分析了整个PF-C3耐高温驱油固沙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PF-C3耐高温驱油固沙剂项目团队着重于明确定义PF-C3耐高温驱油固沙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F-C3耐高温驱油固沙剂项目进展的持续监控，团队能够及时发现潜在问题并作出迅速反应。PF-C3耐高温驱油固沙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F-C3耐高温驱油固沙剂项目得以更有序、可控地推进。</w:t>
      </w:r>
    </w:p>
    <w:p>
      <w:pPr>
        <w:pStyle w:val="Heading2"/>
        <w:ind w:firstLine="560" w:firstLineChars="200"/>
        <w:rPr>
          <w:rFonts w:ascii="仿宋" w:eastAsia="仿宋" w:hAnsi="仿宋" w:cs="仿宋" w:hint="eastAsia"/>
          <w:sz w:val="28"/>
          <w:lang w:eastAsia="zh-CN"/>
        </w:rPr>
      </w:pPr>
      <w:bookmarkStart w:id="4" w:name="_Toc2181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在危机发生时，PF-C3耐高温驱油固沙剂项目团队立即行动，成立了应急小组。该小组的任务是迅速制定并实施紧急应对措施，以最小化潜在损失。以下是采取的主要措施：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暂停PF-C3耐高温驱油固沙剂项目进度：为遏制危机蔓延，PF-C3耐高温驱油固沙剂项目暂时停止进行，以便全面评估当前状况。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资源重新分配：重新评估PF-C3耐高温驱油固沙剂项目资源的分配，确保最大限度地减小损失。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实时沟通：与关键利益相关者建立实时沟通机制，向他们传递PF-C3耐高温驱油固沙剂项目危机的实际状况，保障PF-C3耐高温驱油固沙剂项目核心利益。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在紧急应对的同时，PF-C3耐高温驱油固沙剂项目团队强调了团队协作和有效沟通的重要性。以下是团队协作的关键举措：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信息共享机制：建立了信息共享平台，确保团队成员能够及时获取PF-C3耐高温驱油固沙剂项目危机的实时信息。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领导者沟通：PF-C3耐高温驱油固沙剂项目领导者通过定期会议和即时沟通工具，指导团队应对危机，保持团队稳定运行。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随着危机得到初步控制，PF-C3耐高温驱油固沙剂项目团队转向制定恢复计划，以确保PF-C3耐高温驱油固沙剂项目能够从中迅速恢复。主要恢复计划包括：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修复受损的进度计划：重新评估PF-C3耐高温驱油固沙剂项目进度，制定修复计划，确保PF-C3耐高温驱油固沙剂项目尽快回归正常进程。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重新调整资源分配：优化资源分配，确保PF-C3耐高温驱油固沙剂项目在有限资源下高效运转。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风险管理机制加强：对PF-C3耐高温驱油固沙剂项目风险进行全面评估，制定更强化的风险管理策略，以预防未来可能的危机。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27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67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技术管理特点体现在其创新导向。通过引入最先进的技术趋势和解决方案，PF-C3耐高温驱油固沙剂项目致力于提升科技含量、提高质量和效率水平。这意味着我们将采用最新的工具和方法，确保PF-C3耐高温驱油固沙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F-C3耐高温驱油固沙剂项目技术管理的显著特征。通过整合不同领域的技术资源，我们实现了跨学科的协同工作。这有助于优化技术架构，提高整体效能。此外，整合性策略还促进了不同技术团队之间的紧密沟通和高效合作，确保PF-C3耐高温驱油固沙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F-C3耐高温驱油固沙剂项目所采用的技术。通过不断优化技术方案，PF-C3耐高温驱油固沙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F-C3耐高温驱油固沙剂项目团队将在PF-C3耐高温驱油固沙剂项目初期识别可能的技术风险，并采取相应的预防和应对措施。通过建立健全的风险评估机制，PF-C3耐高温驱油固沙剂项目能够在实施过程中及时发现并解决潜在的技术问题，保障PF-C3耐高温驱油固沙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F-C3耐高温驱油固沙剂项目中，技术将成为PF-C3耐高温驱油固沙剂项目成功的有力支持。这一深度剖析揭示了技术管理在PF-C3耐高温驱油固沙剂项目实施中的关键作用，为PF-C3耐高温驱油固沙剂项目的技术基础奠定了坚实的基础。</w:t>
      </w:r>
    </w:p>
    <w:p>
      <w:pPr>
        <w:pStyle w:val="Heading2"/>
        <w:ind w:firstLine="560" w:firstLineChars="200"/>
        <w:rPr>
          <w:rFonts w:ascii="仿宋" w:eastAsia="仿宋" w:hAnsi="仿宋" w:cs="仿宋" w:hint="eastAsia"/>
          <w:sz w:val="28"/>
          <w:lang w:eastAsia="zh-CN"/>
        </w:rPr>
      </w:pPr>
      <w:bookmarkStart w:id="7" w:name="_Toc13025"/>
      <w:r>
        <w:rPr>
          <w:rFonts w:ascii="仿宋" w:eastAsia="仿宋" w:hAnsi="仿宋" w:cs="仿宋" w:hint="eastAsia"/>
          <w:sz w:val="28"/>
          <w:lang w:eastAsia="zh-CN"/>
        </w:rPr>
        <w:t>(二)、PF-C3耐高温驱油固沙剂项目工艺技术设计方案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F-C3耐高温驱油固沙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F-C3耐高温驱油固沙剂项目将严格按照相关行业规范要求进行组织。通过有效控制产品质量，PF-C3耐高温驱油固沙剂项目将致力于为顾客提供优质的PF-C3耐高温驱油固沙剂项目产品和良好的服务。这体现了PF-C3耐高温驱油固沙剂项目对于生产活动合规性和质量标准的高度重视，为PF-C3耐高温驱油固沙剂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F-C3耐高温驱油固沙剂项目注重生态效益和清洁生产原则。PF-C3耐高温驱油固沙剂项目建设将紧密结合地方特色经济发展，与社会经济发展规划和区域环境保护规划方案相协调一致。通过与当地区域自然生态系统的结合，PF-C3耐高温驱油固沙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F-C3耐高温驱油固沙剂项目产品具有多样化的客户需求和个性化的特点。因此，PF-C3耐高温驱油固沙剂项目产品规格品种多样，且单批生产数量较小。为满足这一特点，PF-C3耐高温驱油固沙剂项目承办单位将建设先进的柔性制造生产线。通过广泛应用柔性制造技术，PF-C3耐高温驱油固沙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F-C3耐高温驱油固沙剂项目采用的技术具有较高的技术含量和自动化水平，处于国内先进水平。这一技术选用不仅体现了对生产效率、质量和环境友好性的高标准要求，同时为PF-C3耐高温驱油固沙剂项目的可持续发展奠定了坚实的基础。</w:t>
      </w:r>
    </w:p>
    <w:p>
      <w:pPr>
        <w:pStyle w:val="Heading2"/>
        <w:ind w:firstLine="560" w:firstLineChars="200"/>
        <w:rPr>
          <w:rFonts w:ascii="仿宋" w:eastAsia="仿宋" w:hAnsi="仿宋" w:cs="仿宋" w:hint="eastAsia"/>
          <w:sz w:val="28"/>
          <w:lang w:eastAsia="zh-CN"/>
        </w:rPr>
      </w:pPr>
      <w:bookmarkStart w:id="8" w:name="_Toc1450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为确保PF-C3耐高温驱油固沙剂项目的高效生产和技术实施，我们制定了一套精心设计的设备选型方案，以满足PF-C3耐高温驱油固沙剂项目生产、质量和环保的要求。该方案的主要特点如下：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F-C3耐高温驱油固沙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F-C3耐高温驱油固沙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51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085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PF-C3耐高温驱油固沙剂项目的主要产品是XXXX，预计年产值为XXX万元。这一产品在市场中占据着重要的地位，其广泛的应用范围使得该PF-C3耐高温驱油固沙剂项目的市场前景非常广阔。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F-C3耐高温驱油固沙剂项目的xxx产品作为重要的原材料之一，将在多个领域发挥关键作用。其在建筑、交通、能源等方面的广泛应用将为整个产业链提供强大的支持，形成产业协同效应。PF-C3耐高温驱油固沙剂项目的年产值XXX万XXX万XXX万万元不仅反映了其在市场上的巨大潜力，更预示着它对国民经济的积极贡献。这种关联度高、涉及面广的产业关系，使得该PF-C3耐高温驱油固沙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49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总征地面积为XXXX平方米，相当于约XX.XX亩，其中净用地面积为XXXX平方米，红线范围内相当于约XX.XX亩。这一用地规模充分考虑了PF-C3耐高温驱油固沙剂项目的建设需求，保障了PF-C3耐高温驱油固沙剂项目在合适的空间内得以充分发展。PF-C3耐高温驱油固沙剂项目规划的总建筑面积为XXXX平方米，其中主体工程建设占XXXX平方米，计容建筑面积达XXXX平方米。预计建筑工程的投资将达到XXXX万元，为PF-C3耐高温驱油固沙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计划购置的设备共计XXXX台（套），设备购置费用为XXXX万元。这一设备购置计划充分考虑到PF-C3耐高温驱油固沙剂项目的生产需求和技术要求，确保了PF-C3耐高温驱油固沙剂项目在生产运营中具备先进的技术装备和高效的生产能力。设备的合理配置将为PF-C3耐高温驱油固沙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计划总投资为XXXX万元，预计年实现营业收入为XXXX万元。这一产能规模的设定旨在确保PF-C3耐高温驱油固沙剂项目能够在投资与回报之间取得平衡，实现长期可持续的发展。PF-C3耐高温驱油固沙剂项目的总投资充分考虑到各个方面的需求，包括用地建设、设备购置等多个环节，以确保PF-C3耐高温驱油固沙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122"/>
      <w:r>
        <w:rPr>
          <w:rFonts w:ascii="仿宋" w:eastAsia="仿宋" w:hAnsi="仿宋" w:cs="仿宋" w:hint="eastAsia"/>
          <w:sz w:val="28"/>
          <w:lang w:eastAsia="zh-CN"/>
        </w:rPr>
        <w:t>四、PF-C3耐高温驱油固沙剂项目概论</w:t>
      </w:r>
      <w:bookmarkEnd w:id="12"/>
    </w:p>
    <w:p>
      <w:pPr>
        <w:pStyle w:val="Heading2"/>
        <w:rPr>
          <w:rFonts w:ascii="仿宋" w:eastAsia="仿宋" w:hAnsi="仿宋" w:cs="仿宋" w:hint="eastAsia"/>
          <w:lang w:eastAsia="zh-CN"/>
        </w:rPr>
      </w:pPr>
      <w:bookmarkStart w:id="13" w:name="_Toc3864"/>
      <w:r>
        <w:rPr>
          <w:rFonts w:ascii="仿宋" w:eastAsia="仿宋" w:hAnsi="仿宋" w:cs="仿宋" w:hint="eastAsia"/>
          <w:lang w:eastAsia="zh-CN"/>
        </w:rPr>
        <w:t>(一)、PF-C3耐高温驱油固沙剂项目概况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起源追溯至对市场的深入洞察。市场的不断演变与变革为PF-C3耐高温驱油固沙剂项目提供了难得的机遇。当前市场存在的需求缺口和变革的大环境共同构成了PF-C3耐高温驱油固沙剂项目的背景。这个PF-C3耐高温驱油固沙剂项目旨在充分利用市场机遇，填补行业中尚未满足的需求，为客户提供全新的解决方案。市场的变革和需求的增长使得这个PF-C3耐高温驱油固沙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PF-C3耐高温驱油固沙剂项目名称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正式命名为PF-C3耐高温驱油固沙剂。这个名称不仅仅是一个标识，更代表了PF-C3耐高温驱油固沙剂项目的核心理念和愿景。它蕴含着PF-C3耐高温驱油固沙剂项目所要解决问题的关键字，具有强烈的表达和辨识度，为PF-C3耐高温驱油固沙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PF-C3耐高温驱油固沙剂项目目标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核心目标是提供一种全新、高效的解决方案，满足客户日益增长的需求。PF-C3耐高温驱油固沙剂项目追求的不仅仅是满足市场需求，更是在市场中获得卓越的竞争优势。通过不断提升产品或服务的质量和创新水平，PF-C3耐高温驱油固沙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PF-C3耐高温驱油固沙剂项目范围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全面涵盖了产品研发、制造、市场推广和售后服务，确保从产品设计到最终用户体验的全方位关注。这一全面的PF-C3耐高温驱油固沙剂项目范围是为了确保PF-C3耐高温驱油固沙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PF-C3耐高温驱油固沙剂项目时间表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计划在未来18个月内完成，包括研发、测试、市场试点和正式推出等不同阶段。这个时间表的合理设计是为了确保PF-C3耐高温驱油固沙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PF-C3耐高温驱油固沙剂项目预算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总预算估算为XX百万美元，主要分配在研发、市场推广、人员培训和运营等方面。这一充足的预算为PF-C3耐高温驱油固沙剂项目提供了充足的资源，确保PF-C3耐高温驱油固沙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PF-C3耐高温驱油固沙剂项目风险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可能面临的风险包括市场接受度低、技术难题、竞争激烈等。PF-C3耐高温驱油固沙剂项目团队已经制定了相应的风险应对计划，通过前瞻性的风险管理，确保PF-C3耐高温驱油固沙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PF-C3耐高温驱油固沙剂项目团队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汇聚了一支经验丰富、多领域专业素养的核心团队，确保PF-C3耐高温驱油固沙剂项目在各个方面都能拥有高水平的执行力。团队的协同作战是PF-C3耐高温驱油固沙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PF-C3耐高温驱油固沙剂项目背景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PF-C3耐高温驱油固沙剂项目的背景根植于市场对更高效、创新产品的渴望，同时也受到科技发展对行业格局的深刻改变的影响。这为PF-C3耐高温驱油固沙剂项目提供了广阔的发展空间和市场需求。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PF-C3耐高温驱油固沙剂项目现状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截至目前，PF-C3耐高温驱油固沙剂项目已完成市场调研和技术验证，取得了初步的成功。这为PF-C3耐高温驱油固沙剂项目在未来的发展奠定了坚实的基础，为更远大的目标打下了坚实的基石。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499"/>
      <w:r>
        <w:rPr>
          <w:rFonts w:ascii="仿宋" w:eastAsia="仿宋" w:hAnsi="仿宋" w:cs="仿宋" w:hint="eastAsia"/>
          <w:sz w:val="28"/>
          <w:lang w:eastAsia="zh-CN"/>
        </w:rPr>
        <w:t>(二)、PF-C3耐高温驱油固沙剂项目目标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PF-C3耐高温驱油固沙剂项目首要业务目标是在市场中占据有利地位，实现产品/服务的成功推广和销售。通过不断提升产品质量、创新性，PF-C3耐高温驱油固沙剂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在科技迅速发展的时代，PF-C3耐高温驱油固沙剂项目着眼于技术创新。通过持续的研发和技术升级，PF-C3耐高温驱油固沙剂项目旨在推出更具创新性的产品或服务，以满足市场对新鲜、先进解决方案的需求。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F-C3耐高温驱油固沙剂项目设定了客户满意度目标。通过提供卓越的产品质量和优质的客户服务，PF-C3耐高温驱油固沙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PF-C3耐高温驱油固沙剂项目注重社会责任和可持续发展。通过实施环保、社会责任PF-C3耐高温驱油固沙剂项目，PF-C3耐高温驱油固沙剂项目致力于在经济发展的同时保护环境，促进社会公平，实现可持续经营。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PF-C3耐高温驱油固沙剂项目的团队是实现目标的核心驱动力。因此，PF-C3耐高温驱油固沙剂项目设定了团队发展目标，包括提升团队成员的专业技能、培养领导力，以及搭建协同高效的团队工作氛围。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426"/>
      <w:r>
        <w:rPr>
          <w:rFonts w:ascii="仿宋" w:eastAsia="仿宋" w:hAnsi="仿宋" w:cs="仿宋" w:hint="eastAsia"/>
          <w:sz w:val="28"/>
          <w:lang w:eastAsia="zh-CN"/>
        </w:rPr>
        <w:t>(三)、PF-C3耐高温驱油固沙剂项目提出的理由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PF-C3耐高温驱油固沙剂项目提出的理由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提出源于对市场机遇的深刻洞察。当前市场中存在的需求缺口和行业发展趋势表明，有巨大的商业机会等待被开发。通过准确捕捉市场机遇，PF-C3耐高温驱油固沙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理念基于对技术创新的信仰。通过持续的研发和技术投入，PF-C3耐高温驱油固沙剂项目有望推出更具创新性的产品或服务。在科技飞速发展的当下，PF-C3耐高温驱油固沙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提出是为了增强企业的行业竞争力。通过提升产品或服务的质量和独特性，PF-C3耐高温驱油固沙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响应了消费者需求的变化。随着社会和科技的不断发展，消费者对产品和服务的需求也在发生变化。通过深入了解并及时回应消费者的新需求，PF-C3耐高温驱油固沙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提出是企业战略发展规划的一部分。在面对日益激烈的市场竞争和不断变化的商业环境中，PF-C3耐高温驱油固沙剂项目作为企业战略的一环，旨在为企业开辟新的增长领域，巩固企业在行业中的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https://d.book118.com/918126104105006022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104600"/>
    <w:rsid w:val="1D1046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26104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2023-12-31T21:50:00Z</dcterms:created>
  <dcterms:modified xsi:type="dcterms:W3CDTF">2023-12-31T21:50:44Z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87937F557DD441E5BD764DA06B4A5820_11</vt:lpwstr>
  </property>
  <property fmtid="{D5CDD505-2E9C-101B-9397-08002B2CF9AE}" pid="3" name="KSOProductBuildVer">
    <vt:lpwstr>2052-12.1.0.16120</vt:lpwstr>
  </property>
</Properties>
</file>