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血栓通胶囊项目构思建设方案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160" w:history="1">
        <w:r>
          <w:rPr>
            <w:rFonts w:ascii="仿宋" w:eastAsia="仿宋" w:hAnsi="仿宋" w:cs="仿宋" w:hint="eastAsia"/>
            <w:lang w:eastAsia="zh-CN"/>
          </w:rPr>
          <w:t>概论</w:t>
        </w:r>
        <w:r>
          <w:tab/>
        </w:r>
        <w:r>
          <w:fldChar w:fldCharType="begin"/>
        </w:r>
        <w:r>
          <w:instrText xml:space="preserve"> PAGEREF _Toc25160 \h </w:instrText>
        </w:r>
        <w:r>
          <w:fldChar w:fldCharType="separate"/>
        </w:r>
        <w:r>
          <w:t>3</w:t>
        </w:r>
        <w:r>
          <w:fldChar w:fldCharType="end"/>
        </w:r>
      </w:hyperlink>
    </w:p>
    <w:p>
      <w:pPr>
        <w:pStyle w:val="TOC1"/>
        <w:tabs>
          <w:tab w:val="right" w:leader="dot" w:pos="8306"/>
        </w:tabs>
      </w:pPr>
      <w:hyperlink w:anchor="_Toc13681" w:history="1">
        <w:r>
          <w:rPr>
            <w:rFonts w:ascii="仿宋" w:eastAsia="仿宋" w:hAnsi="仿宋" w:cs="仿宋" w:hint="eastAsia"/>
            <w:lang w:eastAsia="zh-CN"/>
          </w:rPr>
          <w:t>一、环境和生态影响分析</w:t>
        </w:r>
        <w:r>
          <w:tab/>
        </w:r>
        <w:r>
          <w:fldChar w:fldCharType="begin"/>
        </w:r>
        <w:r>
          <w:instrText xml:space="preserve"> PAGEREF _Toc13681 \h </w:instrText>
        </w:r>
        <w:r>
          <w:fldChar w:fldCharType="separate"/>
        </w:r>
        <w:r>
          <w:t>3</w:t>
        </w:r>
        <w:r>
          <w:fldChar w:fldCharType="end"/>
        </w:r>
      </w:hyperlink>
    </w:p>
    <w:p>
      <w:pPr>
        <w:pStyle w:val="TOC2"/>
        <w:tabs>
          <w:tab w:val="right" w:leader="dot" w:pos="8306"/>
        </w:tabs>
      </w:pPr>
      <w:hyperlink w:anchor="_Toc27851" w:history="1">
        <w:r>
          <w:rPr>
            <w:rFonts w:ascii="仿宋" w:eastAsia="仿宋" w:hAnsi="仿宋" w:cs="仿宋" w:hint="eastAsia"/>
            <w:lang w:eastAsia="zh-CN"/>
          </w:rPr>
          <w:t>(一)、环境和生态现状</w:t>
        </w:r>
        <w:r>
          <w:tab/>
        </w:r>
        <w:r>
          <w:fldChar w:fldCharType="begin"/>
        </w:r>
        <w:r>
          <w:instrText xml:space="preserve"> PAGEREF _Toc27851 \h </w:instrText>
        </w:r>
        <w:r>
          <w:fldChar w:fldCharType="separate"/>
        </w:r>
        <w:r>
          <w:t>3</w:t>
        </w:r>
        <w:r>
          <w:fldChar w:fldCharType="end"/>
        </w:r>
      </w:hyperlink>
    </w:p>
    <w:p>
      <w:pPr>
        <w:pStyle w:val="TOC2"/>
        <w:tabs>
          <w:tab w:val="right" w:leader="dot" w:pos="8306"/>
        </w:tabs>
      </w:pPr>
      <w:hyperlink w:anchor="_Toc21167" w:history="1">
        <w:r>
          <w:rPr>
            <w:rFonts w:ascii="仿宋" w:eastAsia="仿宋" w:hAnsi="仿宋" w:cs="仿宋" w:hint="eastAsia"/>
            <w:lang w:eastAsia="zh-CN"/>
          </w:rPr>
          <w:t>(二)、生态环境影响分析</w:t>
        </w:r>
        <w:r>
          <w:tab/>
        </w:r>
        <w:r>
          <w:fldChar w:fldCharType="begin"/>
        </w:r>
        <w:r>
          <w:instrText xml:space="preserve"> PAGEREF _Toc21167 \h </w:instrText>
        </w:r>
        <w:r>
          <w:fldChar w:fldCharType="separate"/>
        </w:r>
        <w:r>
          <w:t>5</w:t>
        </w:r>
        <w:r>
          <w:fldChar w:fldCharType="end"/>
        </w:r>
      </w:hyperlink>
    </w:p>
    <w:p>
      <w:pPr>
        <w:pStyle w:val="TOC2"/>
        <w:tabs>
          <w:tab w:val="right" w:leader="dot" w:pos="8306"/>
        </w:tabs>
      </w:pPr>
      <w:hyperlink w:anchor="_Toc25053" w:history="1">
        <w:r>
          <w:rPr>
            <w:rFonts w:ascii="仿宋" w:eastAsia="仿宋" w:hAnsi="仿宋" w:cs="仿宋" w:hint="eastAsia"/>
            <w:lang w:eastAsia="zh-CN"/>
          </w:rPr>
          <w:t>(三)、生态环境保护措施</w:t>
        </w:r>
        <w:r>
          <w:tab/>
        </w:r>
        <w:r>
          <w:fldChar w:fldCharType="begin"/>
        </w:r>
        <w:r>
          <w:instrText xml:space="preserve"> PAGEREF _Toc25053 \h </w:instrText>
        </w:r>
        <w:r>
          <w:fldChar w:fldCharType="separate"/>
        </w:r>
        <w:r>
          <w:t>6</w:t>
        </w:r>
        <w:r>
          <w:fldChar w:fldCharType="end"/>
        </w:r>
      </w:hyperlink>
    </w:p>
    <w:p>
      <w:pPr>
        <w:pStyle w:val="TOC2"/>
        <w:tabs>
          <w:tab w:val="right" w:leader="dot" w:pos="8306"/>
        </w:tabs>
      </w:pPr>
      <w:hyperlink w:anchor="_Toc945" w:history="1">
        <w:r>
          <w:rPr>
            <w:rFonts w:ascii="仿宋" w:eastAsia="仿宋" w:hAnsi="仿宋" w:cs="仿宋" w:hint="eastAsia"/>
            <w:lang w:eastAsia="zh-CN"/>
          </w:rPr>
          <w:t>(四)、地质灾害影响分析</w:t>
        </w:r>
        <w:r>
          <w:tab/>
        </w:r>
        <w:r>
          <w:fldChar w:fldCharType="begin"/>
        </w:r>
        <w:r>
          <w:instrText xml:space="preserve"> PAGEREF _Toc945 \h </w:instrText>
        </w:r>
        <w:r>
          <w:fldChar w:fldCharType="separate"/>
        </w:r>
        <w:r>
          <w:t>8</w:t>
        </w:r>
        <w:r>
          <w:fldChar w:fldCharType="end"/>
        </w:r>
      </w:hyperlink>
    </w:p>
    <w:p>
      <w:pPr>
        <w:pStyle w:val="TOC2"/>
        <w:tabs>
          <w:tab w:val="right" w:leader="dot" w:pos="8306"/>
        </w:tabs>
      </w:pPr>
      <w:hyperlink w:anchor="_Toc14927" w:history="1">
        <w:r>
          <w:rPr>
            <w:rFonts w:ascii="仿宋" w:eastAsia="仿宋" w:hAnsi="仿宋" w:cs="仿宋" w:hint="eastAsia"/>
            <w:lang w:eastAsia="zh-CN"/>
          </w:rPr>
          <w:t>(五)、特殊环境影响</w:t>
        </w:r>
        <w:r>
          <w:tab/>
        </w:r>
        <w:r>
          <w:fldChar w:fldCharType="begin"/>
        </w:r>
        <w:r>
          <w:instrText xml:space="preserve"> PAGEREF _Toc14927 \h </w:instrText>
        </w:r>
        <w:r>
          <w:fldChar w:fldCharType="separate"/>
        </w:r>
        <w:r>
          <w:t>9</w:t>
        </w:r>
        <w:r>
          <w:fldChar w:fldCharType="end"/>
        </w:r>
      </w:hyperlink>
    </w:p>
    <w:p>
      <w:pPr>
        <w:pStyle w:val="TOC1"/>
        <w:tabs>
          <w:tab w:val="right" w:leader="dot" w:pos="8306"/>
        </w:tabs>
      </w:pPr>
      <w:hyperlink w:anchor="_Toc25494" w:history="1">
        <w:r>
          <w:rPr>
            <w:rFonts w:ascii="仿宋" w:eastAsia="仿宋" w:hAnsi="仿宋" w:cs="仿宋" w:hint="eastAsia"/>
            <w:lang w:eastAsia="zh-CN"/>
          </w:rPr>
          <w:t>二、社会影响分析</w:t>
        </w:r>
        <w:r>
          <w:tab/>
        </w:r>
        <w:r>
          <w:fldChar w:fldCharType="begin"/>
        </w:r>
        <w:r>
          <w:instrText xml:space="preserve"> PAGEREF _Toc25494 \h </w:instrText>
        </w:r>
        <w:r>
          <w:fldChar w:fldCharType="separate"/>
        </w:r>
        <w:r>
          <w:t>10</w:t>
        </w:r>
        <w:r>
          <w:fldChar w:fldCharType="end"/>
        </w:r>
      </w:hyperlink>
    </w:p>
    <w:p>
      <w:pPr>
        <w:pStyle w:val="TOC2"/>
        <w:tabs>
          <w:tab w:val="right" w:leader="dot" w:pos="8306"/>
        </w:tabs>
      </w:pPr>
      <w:hyperlink w:anchor="_Toc23560" w:history="1">
        <w:r>
          <w:rPr>
            <w:rFonts w:ascii="仿宋" w:eastAsia="仿宋" w:hAnsi="仿宋" w:cs="仿宋" w:hint="eastAsia"/>
            <w:lang w:eastAsia="zh-CN"/>
          </w:rPr>
          <w:t>(一)、社会影响效果分析</w:t>
        </w:r>
        <w:r>
          <w:tab/>
        </w:r>
        <w:r>
          <w:fldChar w:fldCharType="begin"/>
        </w:r>
        <w:r>
          <w:instrText xml:space="preserve"> PAGEREF _Toc23560 \h </w:instrText>
        </w:r>
        <w:r>
          <w:fldChar w:fldCharType="separate"/>
        </w:r>
        <w:r>
          <w:t>10</w:t>
        </w:r>
        <w:r>
          <w:fldChar w:fldCharType="end"/>
        </w:r>
      </w:hyperlink>
    </w:p>
    <w:p>
      <w:pPr>
        <w:pStyle w:val="TOC2"/>
        <w:tabs>
          <w:tab w:val="right" w:leader="dot" w:pos="8306"/>
        </w:tabs>
      </w:pPr>
      <w:hyperlink w:anchor="_Toc17104" w:history="1">
        <w:r>
          <w:rPr>
            <w:rFonts w:ascii="仿宋" w:eastAsia="仿宋" w:hAnsi="仿宋" w:cs="仿宋" w:hint="eastAsia"/>
            <w:lang w:eastAsia="zh-CN"/>
          </w:rPr>
          <w:t>(二)、社会适应性分析</w:t>
        </w:r>
        <w:r>
          <w:tab/>
        </w:r>
        <w:r>
          <w:fldChar w:fldCharType="begin"/>
        </w:r>
        <w:r>
          <w:instrText xml:space="preserve"> PAGEREF _Toc17104 \h </w:instrText>
        </w:r>
        <w:r>
          <w:fldChar w:fldCharType="separate"/>
        </w:r>
        <w:r>
          <w:t>13</w:t>
        </w:r>
        <w:r>
          <w:fldChar w:fldCharType="end"/>
        </w:r>
      </w:hyperlink>
    </w:p>
    <w:p>
      <w:pPr>
        <w:pStyle w:val="TOC2"/>
        <w:tabs>
          <w:tab w:val="right" w:leader="dot" w:pos="8306"/>
        </w:tabs>
      </w:pPr>
      <w:hyperlink w:anchor="_Toc22353" w:history="1">
        <w:r>
          <w:rPr>
            <w:rFonts w:ascii="仿宋" w:eastAsia="仿宋" w:hAnsi="仿宋" w:cs="仿宋" w:hint="eastAsia"/>
            <w:lang w:eastAsia="zh-CN"/>
          </w:rPr>
          <w:t>(三)、社会风险及对策分析</w:t>
        </w:r>
        <w:r>
          <w:tab/>
        </w:r>
        <w:r>
          <w:fldChar w:fldCharType="begin"/>
        </w:r>
        <w:r>
          <w:instrText xml:space="preserve"> PAGEREF _Toc22353 \h </w:instrText>
        </w:r>
        <w:r>
          <w:fldChar w:fldCharType="separate"/>
        </w:r>
        <w:r>
          <w:t>14</w:t>
        </w:r>
        <w:r>
          <w:fldChar w:fldCharType="end"/>
        </w:r>
      </w:hyperlink>
    </w:p>
    <w:p>
      <w:pPr>
        <w:pStyle w:val="TOC1"/>
        <w:tabs>
          <w:tab w:val="right" w:leader="dot" w:pos="8306"/>
        </w:tabs>
      </w:pPr>
      <w:hyperlink w:anchor="_Toc21422" w:history="1">
        <w:r>
          <w:rPr>
            <w:rFonts w:ascii="仿宋" w:eastAsia="仿宋" w:hAnsi="仿宋" w:cs="仿宋" w:hint="eastAsia"/>
            <w:lang w:eastAsia="zh-CN"/>
          </w:rPr>
          <w:t>三、项目监理与质量保证</w:t>
        </w:r>
        <w:r>
          <w:tab/>
        </w:r>
        <w:r>
          <w:fldChar w:fldCharType="begin"/>
        </w:r>
        <w:r>
          <w:instrText xml:space="preserve"> PAGEREF _Toc21422 \h </w:instrText>
        </w:r>
        <w:r>
          <w:fldChar w:fldCharType="separate"/>
        </w:r>
        <w:r>
          <w:t>18</w:t>
        </w:r>
        <w:r>
          <w:fldChar w:fldCharType="end"/>
        </w:r>
      </w:hyperlink>
    </w:p>
    <w:p>
      <w:pPr>
        <w:pStyle w:val="TOC2"/>
        <w:tabs>
          <w:tab w:val="right" w:leader="dot" w:pos="8306"/>
        </w:tabs>
      </w:pPr>
      <w:hyperlink w:anchor="_Toc13221" w:history="1">
        <w:r>
          <w:rPr>
            <w:rFonts w:ascii="仿宋" w:eastAsia="仿宋" w:hAnsi="仿宋" w:cs="仿宋" w:hint="eastAsia"/>
            <w:lang w:eastAsia="zh-CN"/>
          </w:rPr>
          <w:t>(一)、监理体系构建</w:t>
        </w:r>
        <w:r>
          <w:tab/>
        </w:r>
        <w:r>
          <w:fldChar w:fldCharType="begin"/>
        </w:r>
        <w:r>
          <w:instrText xml:space="preserve"> PAGEREF _Toc13221 \h </w:instrText>
        </w:r>
        <w:r>
          <w:fldChar w:fldCharType="separate"/>
        </w:r>
        <w:r>
          <w:t>18</w:t>
        </w:r>
        <w:r>
          <w:fldChar w:fldCharType="end"/>
        </w:r>
      </w:hyperlink>
    </w:p>
    <w:p>
      <w:pPr>
        <w:pStyle w:val="TOC2"/>
        <w:tabs>
          <w:tab w:val="right" w:leader="dot" w:pos="8306"/>
        </w:tabs>
      </w:pPr>
      <w:hyperlink w:anchor="_Toc19594" w:history="1">
        <w:r>
          <w:rPr>
            <w:rFonts w:ascii="仿宋" w:eastAsia="仿宋" w:hAnsi="仿宋" w:cs="仿宋" w:hint="eastAsia"/>
            <w:lang w:eastAsia="zh-CN"/>
          </w:rPr>
          <w:t>(二)、质量保证体系实施</w:t>
        </w:r>
        <w:r>
          <w:tab/>
        </w:r>
        <w:r>
          <w:fldChar w:fldCharType="begin"/>
        </w:r>
        <w:r>
          <w:instrText xml:space="preserve"> PAGEREF _Toc19594 \h </w:instrText>
        </w:r>
        <w:r>
          <w:fldChar w:fldCharType="separate"/>
        </w:r>
        <w:r>
          <w:t>18</w:t>
        </w:r>
        <w:r>
          <w:fldChar w:fldCharType="end"/>
        </w:r>
      </w:hyperlink>
    </w:p>
    <w:p>
      <w:pPr>
        <w:pStyle w:val="TOC2"/>
        <w:tabs>
          <w:tab w:val="right" w:leader="dot" w:pos="8306"/>
        </w:tabs>
      </w:pPr>
      <w:hyperlink w:anchor="_Toc28592" w:history="1">
        <w:r>
          <w:rPr>
            <w:rFonts w:ascii="仿宋" w:eastAsia="仿宋" w:hAnsi="仿宋" w:cs="仿宋" w:hint="eastAsia"/>
            <w:lang w:eastAsia="zh-CN"/>
          </w:rPr>
          <w:t>(三)、监理与质量控制流程</w:t>
        </w:r>
        <w:r>
          <w:tab/>
        </w:r>
        <w:r>
          <w:fldChar w:fldCharType="begin"/>
        </w:r>
        <w:r>
          <w:instrText xml:space="preserve"> PAGEREF _Toc28592 \h </w:instrText>
        </w:r>
        <w:r>
          <w:fldChar w:fldCharType="separate"/>
        </w:r>
        <w:r>
          <w:t>19</w:t>
        </w:r>
        <w:r>
          <w:fldChar w:fldCharType="end"/>
        </w:r>
      </w:hyperlink>
    </w:p>
    <w:p>
      <w:pPr>
        <w:pStyle w:val="TOC1"/>
        <w:tabs>
          <w:tab w:val="right" w:leader="dot" w:pos="8306"/>
        </w:tabs>
      </w:pPr>
      <w:hyperlink w:anchor="_Toc13355" w:history="1">
        <w:r>
          <w:rPr>
            <w:rFonts w:ascii="仿宋" w:eastAsia="仿宋" w:hAnsi="仿宋" w:cs="仿宋" w:hint="eastAsia"/>
            <w:lang w:eastAsia="zh-CN"/>
          </w:rPr>
          <w:t>四、背景、必要性分析</w:t>
        </w:r>
        <w:r>
          <w:tab/>
        </w:r>
        <w:r>
          <w:fldChar w:fldCharType="begin"/>
        </w:r>
        <w:r>
          <w:instrText xml:space="preserve"> PAGEREF _Toc13355 \h </w:instrText>
        </w:r>
        <w:r>
          <w:fldChar w:fldCharType="separate"/>
        </w:r>
        <w:r>
          <w:t>20</w:t>
        </w:r>
        <w:r>
          <w:fldChar w:fldCharType="end"/>
        </w:r>
      </w:hyperlink>
    </w:p>
    <w:p>
      <w:pPr>
        <w:pStyle w:val="TOC2"/>
        <w:tabs>
          <w:tab w:val="right" w:leader="dot" w:pos="8306"/>
        </w:tabs>
      </w:pPr>
      <w:hyperlink w:anchor="_Toc13994" w:history="1">
        <w:r>
          <w:rPr>
            <w:rFonts w:ascii="仿宋" w:eastAsia="仿宋" w:hAnsi="仿宋" w:cs="仿宋" w:hint="eastAsia"/>
            <w:lang w:eastAsia="zh-CN"/>
          </w:rPr>
          <w:t>(一)、项目建设背景</w:t>
        </w:r>
        <w:r>
          <w:tab/>
        </w:r>
        <w:r>
          <w:fldChar w:fldCharType="begin"/>
        </w:r>
        <w:r>
          <w:instrText xml:space="preserve"> PAGEREF _Toc13994 \h </w:instrText>
        </w:r>
        <w:r>
          <w:fldChar w:fldCharType="separate"/>
        </w:r>
        <w:r>
          <w:t>20</w:t>
        </w:r>
        <w:r>
          <w:fldChar w:fldCharType="end"/>
        </w:r>
      </w:hyperlink>
    </w:p>
    <w:p>
      <w:pPr>
        <w:pStyle w:val="TOC2"/>
        <w:tabs>
          <w:tab w:val="right" w:leader="dot" w:pos="8306"/>
        </w:tabs>
      </w:pPr>
      <w:hyperlink w:anchor="_Toc29260" w:history="1">
        <w:r>
          <w:rPr>
            <w:rFonts w:ascii="仿宋" w:eastAsia="仿宋" w:hAnsi="仿宋" w:cs="仿宋" w:hint="eastAsia"/>
            <w:lang w:eastAsia="zh-CN"/>
          </w:rPr>
          <w:t>(二)、必要性分析</w:t>
        </w:r>
        <w:r>
          <w:tab/>
        </w:r>
        <w:r>
          <w:fldChar w:fldCharType="begin"/>
        </w:r>
        <w:r>
          <w:instrText xml:space="preserve"> PAGEREF _Toc29260 \h </w:instrText>
        </w:r>
        <w:r>
          <w:fldChar w:fldCharType="separate"/>
        </w:r>
        <w:r>
          <w:t>21</w:t>
        </w:r>
        <w:r>
          <w:fldChar w:fldCharType="end"/>
        </w:r>
      </w:hyperlink>
    </w:p>
    <w:p>
      <w:pPr>
        <w:pStyle w:val="TOC2"/>
        <w:tabs>
          <w:tab w:val="right" w:leader="dot" w:pos="8306"/>
        </w:tabs>
      </w:pPr>
      <w:hyperlink w:anchor="_Toc7478" w:history="1">
        <w:r>
          <w:rPr>
            <w:rFonts w:ascii="仿宋" w:eastAsia="仿宋" w:hAnsi="仿宋" w:cs="仿宋" w:hint="eastAsia"/>
            <w:lang w:eastAsia="zh-CN"/>
          </w:rPr>
          <w:t>(三)、项目建设有利条件</w:t>
        </w:r>
        <w:r>
          <w:tab/>
        </w:r>
        <w:r>
          <w:fldChar w:fldCharType="begin"/>
        </w:r>
        <w:r>
          <w:instrText xml:space="preserve"> PAGEREF _Toc7478 \h </w:instrText>
        </w:r>
        <w:r>
          <w:fldChar w:fldCharType="separate"/>
        </w:r>
        <w:r>
          <w:t>22</w:t>
        </w:r>
        <w:r>
          <w:fldChar w:fldCharType="end"/>
        </w:r>
      </w:hyperlink>
    </w:p>
    <w:p>
      <w:pPr>
        <w:pStyle w:val="TOC1"/>
        <w:tabs>
          <w:tab w:val="right" w:leader="dot" w:pos="8306"/>
        </w:tabs>
      </w:pPr>
      <w:hyperlink w:anchor="_Toc19833" w:history="1">
        <w:r>
          <w:rPr>
            <w:rFonts w:ascii="仿宋" w:eastAsia="仿宋" w:hAnsi="仿宋" w:cs="仿宋" w:hint="eastAsia"/>
            <w:lang w:eastAsia="zh-CN"/>
          </w:rPr>
          <w:t>五、血栓通胶囊项目概论</w:t>
        </w:r>
        <w:r>
          <w:tab/>
        </w:r>
        <w:r>
          <w:fldChar w:fldCharType="begin"/>
        </w:r>
        <w:r>
          <w:instrText xml:space="preserve"> PAGEREF _Toc19833 \h </w:instrText>
        </w:r>
        <w:r>
          <w:fldChar w:fldCharType="separate"/>
        </w:r>
        <w:r>
          <w:t>24</w:t>
        </w:r>
        <w:r>
          <w:fldChar w:fldCharType="end"/>
        </w:r>
      </w:hyperlink>
    </w:p>
    <w:p>
      <w:pPr>
        <w:pStyle w:val="TOC2"/>
        <w:tabs>
          <w:tab w:val="right" w:leader="dot" w:pos="8306"/>
        </w:tabs>
      </w:pPr>
      <w:hyperlink w:anchor="_Toc2653" w:history="1">
        <w:r>
          <w:rPr>
            <w:rFonts w:ascii="仿宋" w:eastAsia="仿宋" w:hAnsi="仿宋" w:cs="仿宋" w:hint="eastAsia"/>
            <w:lang w:eastAsia="zh-CN"/>
          </w:rPr>
          <w:t>(一)、项目申报单位概况</w:t>
        </w:r>
        <w:r>
          <w:tab/>
        </w:r>
        <w:r>
          <w:fldChar w:fldCharType="begin"/>
        </w:r>
        <w:r>
          <w:instrText xml:space="preserve"> PAGEREF _Toc2653 \h </w:instrText>
        </w:r>
        <w:r>
          <w:fldChar w:fldCharType="separate"/>
        </w:r>
        <w:r>
          <w:t>24</w:t>
        </w:r>
        <w:r>
          <w:fldChar w:fldCharType="end"/>
        </w:r>
      </w:hyperlink>
    </w:p>
    <w:p>
      <w:pPr>
        <w:pStyle w:val="TOC2"/>
        <w:tabs>
          <w:tab w:val="right" w:leader="dot" w:pos="8306"/>
        </w:tabs>
      </w:pPr>
      <w:hyperlink w:anchor="_Toc2198" w:history="1">
        <w:r>
          <w:rPr>
            <w:rFonts w:ascii="仿宋" w:eastAsia="仿宋" w:hAnsi="仿宋" w:cs="仿宋" w:hint="eastAsia"/>
            <w:lang w:eastAsia="zh-CN"/>
          </w:rPr>
          <w:t>(二)、项目概况</w:t>
        </w:r>
        <w:r>
          <w:tab/>
        </w:r>
        <w:r>
          <w:fldChar w:fldCharType="begin"/>
        </w:r>
        <w:r>
          <w:instrText xml:space="preserve"> PAGEREF _Toc2198 \h </w:instrText>
        </w:r>
        <w:r>
          <w:fldChar w:fldCharType="separate"/>
        </w:r>
        <w:r>
          <w:t>25</w:t>
        </w:r>
        <w:r>
          <w:fldChar w:fldCharType="end"/>
        </w:r>
      </w:hyperlink>
    </w:p>
    <w:p>
      <w:pPr>
        <w:pStyle w:val="TOC1"/>
        <w:tabs>
          <w:tab w:val="right" w:leader="dot" w:pos="8306"/>
        </w:tabs>
      </w:pPr>
      <w:hyperlink w:anchor="_Toc21870" w:history="1">
        <w:r>
          <w:rPr>
            <w:rFonts w:ascii="仿宋" w:eastAsia="仿宋" w:hAnsi="仿宋" w:cs="仿宋" w:hint="eastAsia"/>
            <w:lang w:eastAsia="zh-CN"/>
          </w:rPr>
          <w:t>六、发展规划、产业政策和行业准入分析</w:t>
        </w:r>
        <w:r>
          <w:tab/>
        </w:r>
        <w:r>
          <w:fldChar w:fldCharType="begin"/>
        </w:r>
        <w:r>
          <w:instrText xml:space="preserve"> PAGEREF _Toc21870 \h </w:instrText>
        </w:r>
        <w:r>
          <w:fldChar w:fldCharType="separate"/>
        </w:r>
        <w:r>
          <w:t>28</w:t>
        </w:r>
        <w:r>
          <w:fldChar w:fldCharType="end"/>
        </w:r>
      </w:hyperlink>
    </w:p>
    <w:p>
      <w:pPr>
        <w:pStyle w:val="TOC2"/>
        <w:tabs>
          <w:tab w:val="right" w:leader="dot" w:pos="8306"/>
        </w:tabs>
      </w:pPr>
      <w:hyperlink w:anchor="_Toc9672" w:history="1">
        <w:r>
          <w:rPr>
            <w:rFonts w:ascii="仿宋" w:eastAsia="仿宋" w:hAnsi="仿宋" w:cs="仿宋" w:hint="eastAsia"/>
            <w:lang w:eastAsia="zh-CN"/>
          </w:rPr>
          <w:t>(一)、发展规划分析</w:t>
        </w:r>
        <w:r>
          <w:tab/>
        </w:r>
        <w:r>
          <w:fldChar w:fldCharType="begin"/>
        </w:r>
        <w:r>
          <w:instrText xml:space="preserve"> PAGEREF _Toc9672 \h </w:instrText>
        </w:r>
        <w:r>
          <w:fldChar w:fldCharType="separate"/>
        </w:r>
        <w:r>
          <w:t>28</w:t>
        </w:r>
        <w:r>
          <w:fldChar w:fldCharType="end"/>
        </w:r>
      </w:hyperlink>
    </w:p>
    <w:p>
      <w:pPr>
        <w:pStyle w:val="TOC2"/>
        <w:tabs>
          <w:tab w:val="right" w:leader="dot" w:pos="8306"/>
        </w:tabs>
      </w:pPr>
      <w:hyperlink w:anchor="_Toc10180" w:history="1">
        <w:r>
          <w:rPr>
            <w:rFonts w:ascii="仿宋" w:eastAsia="仿宋" w:hAnsi="仿宋" w:cs="仿宋" w:hint="eastAsia"/>
            <w:lang w:eastAsia="zh-CN"/>
          </w:rPr>
          <w:t>(二)、产业政策分析</w:t>
        </w:r>
        <w:r>
          <w:tab/>
        </w:r>
        <w:r>
          <w:fldChar w:fldCharType="begin"/>
        </w:r>
        <w:r>
          <w:instrText xml:space="preserve"> PAGEREF _Toc10180 \h </w:instrText>
        </w:r>
        <w:r>
          <w:fldChar w:fldCharType="separate"/>
        </w:r>
        <w:r>
          <w:t>29</w:t>
        </w:r>
        <w:r>
          <w:fldChar w:fldCharType="end"/>
        </w:r>
      </w:hyperlink>
    </w:p>
    <w:p>
      <w:pPr>
        <w:pStyle w:val="TOC2"/>
        <w:tabs>
          <w:tab w:val="right" w:leader="dot" w:pos="8306"/>
        </w:tabs>
      </w:pPr>
      <w:hyperlink w:anchor="_Toc16804" w:history="1">
        <w:r>
          <w:rPr>
            <w:rFonts w:ascii="仿宋" w:eastAsia="仿宋" w:hAnsi="仿宋" w:cs="仿宋" w:hint="eastAsia"/>
            <w:lang w:eastAsia="zh-CN"/>
          </w:rPr>
          <w:t>(三)、行业准入分析</w:t>
        </w:r>
        <w:r>
          <w:tab/>
        </w:r>
        <w:r>
          <w:fldChar w:fldCharType="begin"/>
        </w:r>
        <w:r>
          <w:instrText xml:space="preserve"> PAGEREF _Toc16804 \h </w:instrText>
        </w:r>
        <w:r>
          <w:fldChar w:fldCharType="separate"/>
        </w:r>
        <w:r>
          <w:t>31</w:t>
        </w:r>
        <w:r>
          <w:fldChar w:fldCharType="end"/>
        </w:r>
      </w:hyperlink>
    </w:p>
    <w:p>
      <w:pPr>
        <w:pStyle w:val="TOC1"/>
        <w:tabs>
          <w:tab w:val="right" w:leader="dot" w:pos="8306"/>
        </w:tabs>
      </w:pPr>
      <w:hyperlink w:anchor="_Toc27066" w:history="1">
        <w:r>
          <w:rPr>
            <w:rFonts w:ascii="仿宋" w:eastAsia="仿宋" w:hAnsi="仿宋" w:cs="仿宋" w:hint="eastAsia"/>
            <w:lang w:eastAsia="zh-CN"/>
          </w:rPr>
          <w:t>七、环境保护与绿色发展</w:t>
        </w:r>
        <w:r>
          <w:tab/>
        </w:r>
        <w:r>
          <w:fldChar w:fldCharType="begin"/>
        </w:r>
        <w:r>
          <w:instrText xml:space="preserve"> PAGEREF _Toc27066 \h </w:instrText>
        </w:r>
        <w:r>
          <w:fldChar w:fldCharType="separate"/>
        </w:r>
        <w:r>
          <w:t>32</w:t>
        </w:r>
        <w:r>
          <w:fldChar w:fldCharType="end"/>
        </w:r>
      </w:hyperlink>
    </w:p>
    <w:p>
      <w:pPr>
        <w:pStyle w:val="TOC2"/>
        <w:tabs>
          <w:tab w:val="right" w:leader="dot" w:pos="8306"/>
        </w:tabs>
      </w:pPr>
      <w:hyperlink w:anchor="_Toc20680" w:history="1">
        <w:r>
          <w:rPr>
            <w:rFonts w:ascii="仿宋" w:eastAsia="仿宋" w:hAnsi="仿宋" w:cs="仿宋" w:hint="eastAsia"/>
            <w:lang w:eastAsia="zh-CN"/>
          </w:rPr>
          <w:t>(一)、环境保护措施</w:t>
        </w:r>
        <w:r>
          <w:tab/>
        </w:r>
        <w:r>
          <w:fldChar w:fldCharType="begin"/>
        </w:r>
        <w:r>
          <w:instrText xml:space="preserve"> PAGEREF _Toc20680 \h </w:instrText>
        </w:r>
        <w:r>
          <w:fldChar w:fldCharType="separate"/>
        </w:r>
        <w:r>
          <w:t>32</w:t>
        </w:r>
        <w:r>
          <w:fldChar w:fldCharType="end"/>
        </w:r>
      </w:hyperlink>
    </w:p>
    <w:p>
      <w:pPr>
        <w:pStyle w:val="TOC2"/>
        <w:tabs>
          <w:tab w:val="right" w:leader="dot" w:pos="8306"/>
        </w:tabs>
      </w:pPr>
      <w:hyperlink w:anchor="_Toc31837" w:history="1">
        <w:r>
          <w:rPr>
            <w:rFonts w:ascii="仿宋" w:eastAsia="仿宋" w:hAnsi="仿宋" w:cs="仿宋" w:hint="eastAsia"/>
            <w:lang w:eastAsia="zh-CN"/>
          </w:rPr>
          <w:t>(二)、绿色发展与可持续发展策略</w:t>
        </w:r>
        <w:r>
          <w:tab/>
        </w:r>
        <w:r>
          <w:fldChar w:fldCharType="begin"/>
        </w:r>
        <w:r>
          <w:instrText xml:space="preserve"> PAGEREF _Toc31837 \h </w:instrText>
        </w:r>
        <w:r>
          <w:fldChar w:fldCharType="separate"/>
        </w:r>
        <w:r>
          <w:t>34</w:t>
        </w:r>
        <w:r>
          <w:fldChar w:fldCharType="end"/>
        </w:r>
      </w:hyperlink>
    </w:p>
    <w:p>
      <w:pPr>
        <w:pStyle w:val="TOC1"/>
        <w:tabs>
          <w:tab w:val="right" w:leader="dot" w:pos="8306"/>
        </w:tabs>
      </w:pPr>
      <w:hyperlink w:anchor="_Toc6989" w:history="1">
        <w:r>
          <w:rPr>
            <w:rFonts w:ascii="仿宋" w:eastAsia="仿宋" w:hAnsi="仿宋" w:cs="仿宋" w:hint="eastAsia"/>
            <w:lang w:eastAsia="zh-CN"/>
          </w:rPr>
          <w:t>八、经济效益与社会效益优化</w:t>
        </w:r>
        <w:r>
          <w:tab/>
        </w:r>
        <w:r>
          <w:fldChar w:fldCharType="begin"/>
        </w:r>
        <w:r>
          <w:instrText xml:space="preserve"> PAGEREF _Toc6989 \h </w:instrText>
        </w:r>
        <w:r>
          <w:fldChar w:fldCharType="separate"/>
        </w:r>
        <w:r>
          <w:t>35</w:t>
        </w:r>
        <w:r>
          <w:fldChar w:fldCharType="end"/>
        </w:r>
      </w:hyperlink>
    </w:p>
    <w:p>
      <w:pPr>
        <w:pStyle w:val="TOC2"/>
        <w:tabs>
          <w:tab w:val="right" w:leader="dot" w:pos="8306"/>
        </w:tabs>
      </w:pPr>
      <w:hyperlink w:anchor="_Toc19872" w:history="1">
        <w:r>
          <w:rPr>
            <w:rFonts w:ascii="仿宋" w:eastAsia="仿宋" w:hAnsi="仿宋" w:cs="仿宋" w:hint="eastAsia"/>
            <w:lang w:eastAsia="zh-CN"/>
          </w:rPr>
          <w:t>(一)、经济效益提升策略</w:t>
        </w:r>
        <w:r>
          <w:tab/>
        </w:r>
        <w:r>
          <w:fldChar w:fldCharType="begin"/>
        </w:r>
        <w:r>
          <w:instrText xml:space="preserve"> PAGEREF _Toc19872 \h </w:instrText>
        </w:r>
        <w:r>
          <w:fldChar w:fldCharType="separate"/>
        </w:r>
        <w:r>
          <w:t>35</w:t>
        </w:r>
        <w:r>
          <w:fldChar w:fldCharType="end"/>
        </w:r>
      </w:hyperlink>
    </w:p>
    <w:p>
      <w:pPr>
        <w:pStyle w:val="TOC2"/>
        <w:tabs>
          <w:tab w:val="right" w:leader="dot" w:pos="8306"/>
        </w:tabs>
      </w:pPr>
      <w:hyperlink w:anchor="_Toc27825" w:history="1">
        <w:r>
          <w:rPr>
            <w:rFonts w:ascii="仿宋" w:eastAsia="仿宋" w:hAnsi="仿宋" w:cs="仿宋" w:hint="eastAsia"/>
            <w:lang w:eastAsia="zh-CN"/>
          </w:rPr>
          <w:t>(二)、社会效益增强方案</w:t>
        </w:r>
        <w:r>
          <w:tab/>
        </w:r>
        <w:r>
          <w:fldChar w:fldCharType="begin"/>
        </w:r>
        <w:r>
          <w:instrText xml:space="preserve"> PAGEREF _Toc27825 \h </w:instrText>
        </w:r>
        <w:r>
          <w:fldChar w:fldCharType="separate"/>
        </w:r>
        <w:r>
          <w:t>37</w:t>
        </w:r>
        <w:r>
          <w:fldChar w:fldCharType="end"/>
        </w:r>
      </w:hyperlink>
    </w:p>
    <w:p>
      <w:pPr>
        <w:pStyle w:val="TOC1"/>
        <w:tabs>
          <w:tab w:val="right" w:leader="dot" w:pos="8306"/>
        </w:tabs>
      </w:pPr>
      <w:hyperlink w:anchor="_Toc784" w:history="1">
        <w:r>
          <w:rPr>
            <w:rFonts w:ascii="仿宋" w:eastAsia="仿宋" w:hAnsi="仿宋" w:cs="仿宋" w:hint="eastAsia"/>
            <w:lang w:eastAsia="zh-CN"/>
          </w:rPr>
          <w:t>九、项目实施与管理方案</w:t>
        </w:r>
        <w:r>
          <w:tab/>
        </w:r>
        <w:r>
          <w:fldChar w:fldCharType="begin"/>
        </w:r>
        <w:r>
          <w:instrText xml:space="preserve"> PAGEREF _Toc784 \h </w:instrText>
        </w:r>
        <w:r>
          <w:fldChar w:fldCharType="separate"/>
        </w:r>
        <w:r>
          <w:t>37</w:t>
        </w:r>
        <w:r>
          <w:fldChar w:fldCharType="end"/>
        </w:r>
      </w:hyperlink>
    </w:p>
    <w:p>
      <w:pPr>
        <w:pStyle w:val="TOC2"/>
        <w:tabs>
          <w:tab w:val="right" w:leader="dot" w:pos="8306"/>
        </w:tabs>
      </w:pPr>
      <w:hyperlink w:anchor="_Toc25643" w:history="1">
        <w:r>
          <w:rPr>
            <w:rFonts w:ascii="仿宋" w:eastAsia="仿宋" w:hAnsi="仿宋" w:cs="仿宋" w:hint="eastAsia"/>
            <w:lang w:eastAsia="zh-CN"/>
          </w:rPr>
          <w:t>(一)、项目实施计划</w:t>
        </w:r>
        <w:r>
          <w:tab/>
        </w:r>
        <w:r>
          <w:fldChar w:fldCharType="begin"/>
        </w:r>
        <w:r>
          <w:instrText xml:space="preserve"> PAGEREF _Toc25643 \h </w:instrText>
        </w:r>
        <w:r>
          <w:fldChar w:fldCharType="separate"/>
        </w:r>
        <w:r>
          <w:t>37</w:t>
        </w:r>
        <w:r>
          <w:fldChar w:fldCharType="end"/>
        </w:r>
      </w:hyperlink>
    </w:p>
    <w:p>
      <w:pPr>
        <w:pStyle w:val="TOC2"/>
        <w:tabs>
          <w:tab w:val="right" w:leader="dot" w:pos="8306"/>
        </w:tabs>
      </w:pPr>
      <w:hyperlink w:anchor="_Toc5989" w:history="1">
        <w:r>
          <w:rPr>
            <w:rFonts w:ascii="仿宋" w:eastAsia="仿宋" w:hAnsi="仿宋" w:cs="仿宋" w:hint="eastAsia"/>
            <w:lang w:eastAsia="zh-CN"/>
          </w:rPr>
          <w:t>(二)、项目组织机构与职责</w:t>
        </w:r>
        <w:r>
          <w:tab/>
        </w:r>
        <w:r>
          <w:fldChar w:fldCharType="begin"/>
        </w:r>
        <w:r>
          <w:instrText xml:space="preserve"> PAGEREF _Toc5989 \h </w:instrText>
        </w:r>
        <w:r>
          <w:fldChar w:fldCharType="separate"/>
        </w:r>
        <w:r>
          <w:t>39</w:t>
        </w:r>
        <w:r>
          <w:fldChar w:fldCharType="end"/>
        </w:r>
      </w:hyperlink>
    </w:p>
    <w:p>
      <w:pPr>
        <w:pStyle w:val="TOC2"/>
        <w:tabs>
          <w:tab w:val="right" w:leader="dot" w:pos="8306"/>
        </w:tabs>
      </w:pPr>
      <w:hyperlink w:anchor="_Toc28807" w:history="1">
        <w:r>
          <w:rPr>
            <w:rFonts w:ascii="仿宋" w:eastAsia="仿宋" w:hAnsi="仿宋" w:cs="仿宋" w:hint="eastAsia"/>
            <w:lang w:eastAsia="zh-CN"/>
          </w:rPr>
          <w:t>(三)、项目管理与监控体系</w:t>
        </w:r>
        <w:r>
          <w:tab/>
        </w:r>
        <w:r>
          <w:fldChar w:fldCharType="begin"/>
        </w:r>
        <w:r>
          <w:instrText xml:space="preserve"> PAGEREF _Toc28807 \h </w:instrText>
        </w:r>
        <w:r>
          <w:fldChar w:fldCharType="separate"/>
        </w:r>
        <w:r>
          <w:t>41</w:t>
        </w:r>
        <w:r>
          <w:fldChar w:fldCharType="end"/>
        </w:r>
      </w:hyperlink>
    </w:p>
    <w:p>
      <w:pPr>
        <w:pStyle w:val="TOC1"/>
        <w:tabs>
          <w:tab w:val="right" w:leader="dot" w:pos="8306"/>
        </w:tabs>
      </w:pPr>
      <w:hyperlink w:anchor="_Toc26978" w:history="1">
        <w:r>
          <w:rPr>
            <w:rFonts w:ascii="仿宋" w:eastAsia="仿宋" w:hAnsi="仿宋" w:cs="仿宋" w:hint="eastAsia"/>
            <w:lang w:eastAsia="zh-CN"/>
          </w:rPr>
          <w:t>十、技术创新与产业升级</w:t>
        </w:r>
        <w:r>
          <w:tab/>
        </w:r>
        <w:r>
          <w:fldChar w:fldCharType="begin"/>
        </w:r>
        <w:r>
          <w:instrText xml:space="preserve"> PAGEREF _Toc26978 \h </w:instrText>
        </w:r>
        <w:r>
          <w:fldChar w:fldCharType="separate"/>
        </w:r>
        <w:r>
          <w:t>43</w:t>
        </w:r>
        <w:r>
          <w:fldChar w:fldCharType="end"/>
        </w:r>
      </w:hyperlink>
    </w:p>
    <w:p>
      <w:pPr>
        <w:pStyle w:val="TOC2"/>
        <w:tabs>
          <w:tab w:val="right" w:leader="dot" w:pos="8306"/>
        </w:tabs>
      </w:pPr>
      <w:hyperlink w:anchor="_Toc7164" w:history="1">
        <w:r>
          <w:rPr>
            <w:rFonts w:ascii="仿宋" w:eastAsia="仿宋" w:hAnsi="仿宋" w:cs="仿宋" w:hint="eastAsia"/>
            <w:lang w:eastAsia="zh-CN"/>
          </w:rPr>
          <w:t>(一)、技术创新方向与目标</w:t>
        </w:r>
        <w:r>
          <w:tab/>
        </w:r>
        <w:r>
          <w:fldChar w:fldCharType="begin"/>
        </w:r>
        <w:r>
          <w:instrText xml:space="preserve"> PAGEREF _Toc7164 \h </w:instrText>
        </w:r>
        <w:r>
          <w:fldChar w:fldCharType="separate"/>
        </w:r>
        <w:r>
          <w:t>43</w:t>
        </w:r>
        <w:r>
          <w:fldChar w:fldCharType="end"/>
        </w:r>
      </w:hyperlink>
    </w:p>
    <w:p>
      <w:pPr>
        <w:pStyle w:val="TOC2"/>
        <w:tabs>
          <w:tab w:val="right" w:leader="dot" w:pos="8306"/>
        </w:tabs>
      </w:pPr>
      <w:hyperlink w:anchor="_Toc28381" w:history="1">
        <w:r>
          <w:rPr>
            <w:rFonts w:ascii="仿宋" w:eastAsia="仿宋" w:hAnsi="仿宋" w:cs="仿宋" w:hint="eastAsia"/>
            <w:lang w:eastAsia="zh-CN"/>
          </w:rPr>
          <w:t>(二)、产业升级路径与措施</w:t>
        </w:r>
        <w:r>
          <w:tab/>
        </w:r>
        <w:r>
          <w:fldChar w:fldCharType="begin"/>
        </w:r>
        <w:r>
          <w:instrText xml:space="preserve"> PAGEREF _Toc28381 \h </w:instrText>
        </w:r>
        <w:r>
          <w:fldChar w:fldCharType="separate"/>
        </w:r>
        <w:r>
          <w:t>44</w:t>
        </w:r>
        <w:r>
          <w:fldChar w:fldCharType="end"/>
        </w:r>
      </w:hyperlink>
    </w:p>
    <w:p>
      <w:pPr>
        <w:pStyle w:val="TOC1"/>
        <w:tabs>
          <w:tab w:val="right" w:leader="dot" w:pos="8306"/>
        </w:tabs>
      </w:pPr>
      <w:hyperlink w:anchor="_Toc12188" w:history="1">
        <w:r>
          <w:rPr>
            <w:rFonts w:ascii="仿宋" w:eastAsia="仿宋" w:hAnsi="仿宋" w:cs="仿宋" w:hint="eastAsia"/>
            <w:lang w:eastAsia="zh-CN"/>
          </w:rPr>
          <w:t>十一、资金管理与财务规划</w:t>
        </w:r>
        <w:r>
          <w:tab/>
        </w:r>
        <w:r>
          <w:fldChar w:fldCharType="begin"/>
        </w:r>
        <w:r>
          <w:instrText xml:space="preserve"> PAGEREF _Toc12188 \h </w:instrText>
        </w:r>
        <w:r>
          <w:fldChar w:fldCharType="separate"/>
        </w:r>
        <w:r>
          <w:t>46</w:t>
        </w:r>
        <w:r>
          <w:fldChar w:fldCharType="end"/>
        </w:r>
      </w:hyperlink>
    </w:p>
    <w:p>
      <w:pPr>
        <w:pStyle w:val="TOC2"/>
        <w:tabs>
          <w:tab w:val="right" w:leader="dot" w:pos="8306"/>
        </w:tabs>
      </w:pPr>
      <w:hyperlink w:anchor="_Toc5355" w:history="1">
        <w:r>
          <w:rPr>
            <w:rFonts w:ascii="仿宋" w:eastAsia="仿宋" w:hAnsi="仿宋" w:cs="仿宋" w:hint="eastAsia"/>
            <w:lang w:eastAsia="zh-CN"/>
          </w:rPr>
          <w:t>(一)、项目资金来源与筹措</w:t>
        </w:r>
        <w:r>
          <w:tab/>
        </w:r>
        <w:r>
          <w:fldChar w:fldCharType="begin"/>
        </w:r>
        <w:r>
          <w:instrText xml:space="preserve"> PAGEREF _Toc5355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128" w:history="1">
        <w:r>
          <w:rPr>
            <w:rFonts w:ascii="仿宋" w:eastAsia="仿宋" w:hAnsi="仿宋" w:cs="仿宋" w:hint="eastAsia"/>
            <w:lang w:eastAsia="zh-CN"/>
          </w:rPr>
          <w:t>(二)、资金使用与监管</w:t>
        </w:r>
        <w:r>
          <w:tab/>
        </w:r>
        <w:r>
          <w:fldChar w:fldCharType="begin"/>
        </w:r>
        <w:r>
          <w:instrText xml:space="preserve"> PAGEREF _Toc13128 \h </w:instrText>
        </w:r>
        <w:r>
          <w:fldChar w:fldCharType="separate"/>
        </w:r>
        <w:r>
          <w:t>47</w:t>
        </w:r>
        <w:r>
          <w:fldChar w:fldCharType="end"/>
        </w:r>
      </w:hyperlink>
    </w:p>
    <w:p>
      <w:pPr>
        <w:pStyle w:val="TOC2"/>
        <w:tabs>
          <w:tab w:val="right" w:leader="dot" w:pos="8306"/>
        </w:tabs>
      </w:pPr>
      <w:hyperlink w:anchor="_Toc24193" w:history="1">
        <w:r>
          <w:rPr>
            <w:rFonts w:ascii="仿宋" w:eastAsia="仿宋" w:hAnsi="仿宋" w:cs="仿宋" w:hint="eastAsia"/>
            <w:lang w:eastAsia="zh-CN"/>
          </w:rPr>
          <w:t>(三)、财务规划与预测</w:t>
        </w:r>
        <w:r>
          <w:tab/>
        </w:r>
        <w:r>
          <w:fldChar w:fldCharType="begin"/>
        </w:r>
        <w:r>
          <w:instrText xml:space="preserve"> PAGEREF _Toc24193 \h </w:instrText>
        </w:r>
        <w:r>
          <w:fldChar w:fldCharType="separate"/>
        </w:r>
        <w:r>
          <w:t>48</w:t>
        </w:r>
        <w:r>
          <w:fldChar w:fldCharType="end"/>
        </w:r>
      </w:hyperlink>
    </w:p>
    <w:p>
      <w:pPr>
        <w:pStyle w:val="TOC1"/>
        <w:tabs>
          <w:tab w:val="right" w:leader="dot" w:pos="8306"/>
        </w:tabs>
      </w:pPr>
      <w:hyperlink w:anchor="_Toc13910" w:history="1">
        <w:r>
          <w:rPr>
            <w:rFonts w:ascii="仿宋" w:eastAsia="仿宋" w:hAnsi="仿宋" w:cs="仿宋" w:hint="eastAsia"/>
            <w:lang w:eastAsia="zh-CN"/>
          </w:rPr>
          <w:t>十二、土地利用与规划方案</w:t>
        </w:r>
        <w:r>
          <w:tab/>
        </w:r>
        <w:r>
          <w:fldChar w:fldCharType="begin"/>
        </w:r>
        <w:r>
          <w:instrText xml:space="preserve"> PAGEREF _Toc13910 \h </w:instrText>
        </w:r>
        <w:r>
          <w:fldChar w:fldCharType="separate"/>
        </w:r>
        <w:r>
          <w:t>49</w:t>
        </w:r>
        <w:r>
          <w:fldChar w:fldCharType="end"/>
        </w:r>
      </w:hyperlink>
    </w:p>
    <w:p>
      <w:pPr>
        <w:pStyle w:val="TOC2"/>
        <w:tabs>
          <w:tab w:val="right" w:leader="dot" w:pos="8306"/>
        </w:tabs>
      </w:pPr>
      <w:hyperlink w:anchor="_Toc7434" w:history="1">
        <w:r>
          <w:rPr>
            <w:rFonts w:ascii="仿宋" w:eastAsia="仿宋" w:hAnsi="仿宋" w:cs="仿宋" w:hint="eastAsia"/>
            <w:lang w:eastAsia="zh-CN"/>
          </w:rPr>
          <w:t>(一)、项目用地情况分析</w:t>
        </w:r>
        <w:r>
          <w:tab/>
        </w:r>
        <w:r>
          <w:fldChar w:fldCharType="begin"/>
        </w:r>
        <w:r>
          <w:instrText xml:space="preserve"> PAGEREF _Toc7434 \h </w:instrText>
        </w:r>
        <w:r>
          <w:fldChar w:fldCharType="separate"/>
        </w:r>
        <w:r>
          <w:t>49</w:t>
        </w:r>
        <w:r>
          <w:fldChar w:fldCharType="end"/>
        </w:r>
      </w:hyperlink>
    </w:p>
    <w:p>
      <w:pPr>
        <w:pStyle w:val="TOC2"/>
        <w:tabs>
          <w:tab w:val="right" w:leader="dot" w:pos="8306"/>
        </w:tabs>
      </w:pPr>
      <w:hyperlink w:anchor="_Toc28229" w:history="1">
        <w:r>
          <w:rPr>
            <w:rFonts w:ascii="仿宋" w:eastAsia="仿宋" w:hAnsi="仿宋" w:cs="仿宋" w:hint="eastAsia"/>
            <w:lang w:eastAsia="zh-CN"/>
          </w:rPr>
          <w:t>(二)、土地利用规划方案</w:t>
        </w:r>
        <w:r>
          <w:tab/>
        </w:r>
        <w:r>
          <w:fldChar w:fldCharType="begin"/>
        </w:r>
        <w:r>
          <w:instrText xml:space="preserve"> PAGEREF _Toc28229 \h </w:instrText>
        </w:r>
        <w:r>
          <w:fldChar w:fldCharType="separate"/>
        </w:r>
        <w:r>
          <w:t>50</w:t>
        </w:r>
        <w:r>
          <w:fldChar w:fldCharType="end"/>
        </w:r>
      </w:hyperlink>
    </w:p>
    <w:p>
      <w:pPr>
        <w:pStyle w:val="TOC1"/>
        <w:tabs>
          <w:tab w:val="right" w:leader="dot" w:pos="8306"/>
        </w:tabs>
      </w:pPr>
      <w:hyperlink w:anchor="_Toc15042" w:history="1">
        <w:r>
          <w:rPr>
            <w:rFonts w:ascii="仿宋" w:eastAsia="仿宋" w:hAnsi="仿宋" w:cs="仿宋" w:hint="eastAsia"/>
            <w:lang w:eastAsia="zh-CN"/>
          </w:rPr>
          <w:t>十三、产业协同与集群发展</w:t>
        </w:r>
        <w:r>
          <w:tab/>
        </w:r>
        <w:r>
          <w:fldChar w:fldCharType="begin"/>
        </w:r>
        <w:r>
          <w:instrText xml:space="preserve"> PAGEREF _Toc15042 \h </w:instrText>
        </w:r>
        <w:r>
          <w:fldChar w:fldCharType="separate"/>
        </w:r>
        <w:r>
          <w:t>52</w:t>
        </w:r>
        <w:r>
          <w:fldChar w:fldCharType="end"/>
        </w:r>
      </w:hyperlink>
    </w:p>
    <w:p>
      <w:pPr>
        <w:pStyle w:val="TOC2"/>
        <w:tabs>
          <w:tab w:val="right" w:leader="dot" w:pos="8306"/>
        </w:tabs>
      </w:pPr>
      <w:hyperlink w:anchor="_Toc25650" w:history="1">
        <w:r>
          <w:rPr>
            <w:rFonts w:ascii="仿宋" w:eastAsia="仿宋" w:hAnsi="仿宋" w:cs="仿宋" w:hint="eastAsia"/>
            <w:lang w:eastAsia="zh-CN"/>
          </w:rPr>
          <w:t>(一)、产业协同机制建设</w:t>
        </w:r>
        <w:r>
          <w:tab/>
        </w:r>
        <w:r>
          <w:fldChar w:fldCharType="begin"/>
        </w:r>
        <w:r>
          <w:instrText xml:space="preserve"> PAGEREF _Toc25650 \h </w:instrText>
        </w:r>
        <w:r>
          <w:fldChar w:fldCharType="separate"/>
        </w:r>
        <w:r>
          <w:t>52</w:t>
        </w:r>
        <w:r>
          <w:fldChar w:fldCharType="end"/>
        </w:r>
      </w:hyperlink>
    </w:p>
    <w:p>
      <w:pPr>
        <w:pStyle w:val="TOC2"/>
        <w:tabs>
          <w:tab w:val="right" w:leader="dot" w:pos="8306"/>
        </w:tabs>
      </w:pPr>
      <w:hyperlink w:anchor="_Toc3287" w:history="1">
        <w:r>
          <w:rPr>
            <w:rFonts w:ascii="仿宋" w:eastAsia="仿宋" w:hAnsi="仿宋" w:cs="仿宋" w:hint="eastAsia"/>
            <w:lang w:eastAsia="zh-CN"/>
          </w:rPr>
          <w:t>(二)、产业集群培育与发展</w:t>
        </w:r>
        <w:r>
          <w:tab/>
        </w:r>
        <w:r>
          <w:fldChar w:fldCharType="begin"/>
        </w:r>
        <w:r>
          <w:instrText xml:space="preserve"> PAGEREF _Toc3287 \h </w:instrText>
        </w:r>
        <w:r>
          <w:fldChar w:fldCharType="separate"/>
        </w:r>
        <w:r>
          <w:t>53</w:t>
        </w:r>
        <w:r>
          <w:fldChar w:fldCharType="end"/>
        </w:r>
      </w:hyperlink>
    </w:p>
    <w:p>
      <w:pPr>
        <w:pStyle w:val="TOC1"/>
        <w:tabs>
          <w:tab w:val="right" w:leader="dot" w:pos="8306"/>
        </w:tabs>
      </w:pPr>
      <w:hyperlink w:anchor="_Toc28407" w:history="1">
        <w:r>
          <w:rPr>
            <w:rFonts w:ascii="仿宋" w:eastAsia="仿宋" w:hAnsi="仿宋" w:cs="仿宋" w:hint="eastAsia"/>
            <w:lang w:eastAsia="zh-CN"/>
          </w:rPr>
          <w:t>十四、合作与交流机制建立</w:t>
        </w:r>
        <w:r>
          <w:tab/>
        </w:r>
        <w:r>
          <w:fldChar w:fldCharType="begin"/>
        </w:r>
        <w:r>
          <w:instrText xml:space="preserve"> PAGEREF _Toc28407 \h </w:instrText>
        </w:r>
        <w:r>
          <w:fldChar w:fldCharType="separate"/>
        </w:r>
        <w:r>
          <w:t>54</w:t>
        </w:r>
        <w:r>
          <w:fldChar w:fldCharType="end"/>
        </w:r>
      </w:hyperlink>
    </w:p>
    <w:p>
      <w:pPr>
        <w:pStyle w:val="TOC2"/>
        <w:tabs>
          <w:tab w:val="right" w:leader="dot" w:pos="8306"/>
        </w:tabs>
      </w:pPr>
      <w:hyperlink w:anchor="_Toc5021" w:history="1">
        <w:r>
          <w:rPr>
            <w:rFonts w:ascii="仿宋" w:eastAsia="仿宋" w:hAnsi="仿宋" w:cs="仿宋" w:hint="eastAsia"/>
            <w:lang w:eastAsia="zh-CN"/>
          </w:rPr>
          <w:t>(一)、合作伙伴选择与合作方式</w:t>
        </w:r>
        <w:r>
          <w:tab/>
        </w:r>
        <w:r>
          <w:fldChar w:fldCharType="begin"/>
        </w:r>
        <w:r>
          <w:instrText xml:space="preserve"> PAGEREF _Toc5021 \h </w:instrText>
        </w:r>
        <w:r>
          <w:fldChar w:fldCharType="separate"/>
        </w:r>
        <w:r>
          <w:t>54</w:t>
        </w:r>
        <w:r>
          <w:fldChar w:fldCharType="end"/>
        </w:r>
      </w:hyperlink>
    </w:p>
    <w:p>
      <w:pPr>
        <w:pStyle w:val="TOC2"/>
        <w:tabs>
          <w:tab w:val="right" w:leader="dot" w:pos="8306"/>
        </w:tabs>
      </w:pPr>
      <w:hyperlink w:anchor="_Toc26377" w:history="1">
        <w:r>
          <w:rPr>
            <w:rFonts w:ascii="仿宋" w:eastAsia="仿宋" w:hAnsi="仿宋" w:cs="仿宋" w:hint="eastAsia"/>
            <w:lang w:eastAsia="zh-CN"/>
          </w:rPr>
          <w:t>(二)、交流与合作平台搭建</w:t>
        </w:r>
        <w:r>
          <w:tab/>
        </w:r>
        <w:r>
          <w:fldChar w:fldCharType="begin"/>
        </w:r>
        <w:r>
          <w:instrText xml:space="preserve"> PAGEREF _Toc26377 \h </w:instrText>
        </w:r>
        <w:r>
          <w:fldChar w:fldCharType="separate"/>
        </w:r>
        <w:r>
          <w:t>55</w:t>
        </w:r>
        <w:r>
          <w:fldChar w:fldCharType="end"/>
        </w:r>
      </w:hyperlink>
    </w:p>
    <w:p>
      <w:pPr>
        <w:pStyle w:val="TOC1"/>
        <w:tabs>
          <w:tab w:val="right" w:leader="dot" w:pos="8306"/>
        </w:tabs>
      </w:pPr>
      <w:hyperlink w:anchor="_Toc345" w:history="1">
        <w:r>
          <w:rPr>
            <w:rFonts w:ascii="仿宋" w:eastAsia="仿宋" w:hAnsi="仿宋" w:cs="仿宋" w:hint="eastAsia"/>
            <w:lang w:eastAsia="zh-CN"/>
          </w:rPr>
          <w:t>十五、法律法规与政策遵循</w:t>
        </w:r>
        <w:r>
          <w:tab/>
        </w:r>
        <w:r>
          <w:fldChar w:fldCharType="begin"/>
        </w:r>
        <w:r>
          <w:instrText xml:space="preserve"> PAGEREF _Toc345 \h </w:instrText>
        </w:r>
        <w:r>
          <w:fldChar w:fldCharType="separate"/>
        </w:r>
        <w:r>
          <w:t>57</w:t>
        </w:r>
        <w:r>
          <w:fldChar w:fldCharType="end"/>
        </w:r>
      </w:hyperlink>
    </w:p>
    <w:p>
      <w:pPr>
        <w:pStyle w:val="TOC2"/>
        <w:tabs>
          <w:tab w:val="right" w:leader="dot" w:pos="8306"/>
        </w:tabs>
      </w:pPr>
      <w:hyperlink w:anchor="_Toc10907" w:history="1">
        <w:r>
          <w:rPr>
            <w:rFonts w:ascii="仿宋" w:eastAsia="仿宋" w:hAnsi="仿宋" w:cs="仿宋" w:hint="eastAsia"/>
            <w:lang w:eastAsia="zh-CN"/>
          </w:rPr>
          <w:t>(一)、法律法规遵守</w:t>
        </w:r>
        <w:r>
          <w:tab/>
        </w:r>
        <w:r>
          <w:fldChar w:fldCharType="begin"/>
        </w:r>
        <w:r>
          <w:instrText xml:space="preserve"> PAGEREF _Toc10907 \h </w:instrText>
        </w:r>
        <w:r>
          <w:fldChar w:fldCharType="separate"/>
        </w:r>
        <w:r>
          <w:t>57</w:t>
        </w:r>
        <w:r>
          <w:fldChar w:fldCharType="end"/>
        </w:r>
      </w:hyperlink>
    </w:p>
    <w:p>
      <w:pPr>
        <w:pStyle w:val="TOC2"/>
        <w:tabs>
          <w:tab w:val="right" w:leader="dot" w:pos="8306"/>
        </w:tabs>
      </w:pPr>
      <w:hyperlink w:anchor="_Toc25712" w:history="1">
        <w:r>
          <w:rPr>
            <w:rFonts w:ascii="仿宋" w:eastAsia="仿宋" w:hAnsi="仿宋" w:cs="仿宋" w:hint="eastAsia"/>
            <w:lang w:eastAsia="zh-CN"/>
          </w:rPr>
          <w:t>(二)、政策导向与利用</w:t>
        </w:r>
        <w:r>
          <w:tab/>
        </w:r>
        <w:r>
          <w:fldChar w:fldCharType="begin"/>
        </w:r>
        <w:r>
          <w:instrText xml:space="preserve"> PAGEREF _Toc25712 \h </w:instrText>
        </w:r>
        <w:r>
          <w:fldChar w:fldCharType="separate"/>
        </w:r>
        <w:r>
          <w:t>58</w:t>
        </w:r>
        <w:r>
          <w:fldChar w:fldCharType="end"/>
        </w:r>
      </w:hyperlink>
    </w:p>
    <w:p>
      <w:pPr>
        <w:pStyle w:val="TOC1"/>
        <w:tabs>
          <w:tab w:val="right" w:leader="dot" w:pos="8306"/>
        </w:tabs>
      </w:pPr>
      <w:hyperlink w:anchor="_Toc31635" w:history="1">
        <w:r>
          <w:rPr>
            <w:rFonts w:ascii="仿宋" w:eastAsia="仿宋" w:hAnsi="仿宋" w:cs="仿宋" w:hint="eastAsia"/>
            <w:lang w:eastAsia="zh-CN"/>
          </w:rPr>
          <w:t>十六、人力资源管理与开发</w:t>
        </w:r>
        <w:r>
          <w:tab/>
        </w:r>
        <w:r>
          <w:fldChar w:fldCharType="begin"/>
        </w:r>
        <w:r>
          <w:instrText xml:space="preserve"> PAGEREF _Toc31635 \h </w:instrText>
        </w:r>
        <w:r>
          <w:fldChar w:fldCharType="separate"/>
        </w:r>
        <w:r>
          <w:t>59</w:t>
        </w:r>
        <w:r>
          <w:fldChar w:fldCharType="end"/>
        </w:r>
      </w:hyperlink>
    </w:p>
    <w:p>
      <w:pPr>
        <w:pStyle w:val="TOC2"/>
        <w:tabs>
          <w:tab w:val="right" w:leader="dot" w:pos="8306"/>
        </w:tabs>
      </w:pPr>
      <w:hyperlink w:anchor="_Toc30714" w:history="1">
        <w:r>
          <w:rPr>
            <w:rFonts w:ascii="仿宋" w:eastAsia="仿宋" w:hAnsi="仿宋" w:cs="仿宋" w:hint="eastAsia"/>
            <w:lang w:eastAsia="zh-CN"/>
          </w:rPr>
          <w:t>(一)、人力资源规划</w:t>
        </w:r>
        <w:r>
          <w:tab/>
        </w:r>
        <w:r>
          <w:fldChar w:fldCharType="begin"/>
        </w:r>
        <w:r>
          <w:instrText xml:space="preserve"> PAGEREF _Toc30714 \h </w:instrText>
        </w:r>
        <w:r>
          <w:fldChar w:fldCharType="separate"/>
        </w:r>
        <w:r>
          <w:t>59</w:t>
        </w:r>
        <w:r>
          <w:fldChar w:fldCharType="end"/>
        </w:r>
      </w:hyperlink>
    </w:p>
    <w:p>
      <w:pPr>
        <w:pStyle w:val="TOC2"/>
        <w:tabs>
          <w:tab w:val="right" w:leader="dot" w:pos="8306"/>
        </w:tabs>
      </w:pPr>
      <w:hyperlink w:anchor="_Toc20038" w:history="1">
        <w:r>
          <w:rPr>
            <w:rFonts w:ascii="仿宋" w:eastAsia="仿宋" w:hAnsi="仿宋" w:cs="仿宋" w:hint="eastAsia"/>
            <w:lang w:eastAsia="zh-CN"/>
          </w:rPr>
          <w:t>(二)、人力资源开发与培训</w:t>
        </w:r>
        <w:r>
          <w:tab/>
        </w:r>
        <w:r>
          <w:fldChar w:fldCharType="begin"/>
        </w:r>
        <w:r>
          <w:instrText xml:space="preserve"> PAGEREF _Toc20038 \h </w:instrText>
        </w:r>
        <w:r>
          <w:fldChar w:fldCharType="separate"/>
        </w:r>
        <w:r>
          <w:t>60</w:t>
        </w:r>
        <w:r>
          <w:fldChar w:fldCharType="end"/>
        </w:r>
      </w:hyperlink>
    </w:p>
    <w:p>
      <w:pPr>
        <w:pStyle w:val="TOC1"/>
        <w:tabs>
          <w:tab w:val="right" w:leader="dot" w:pos="8306"/>
        </w:tabs>
      </w:pPr>
      <w:hyperlink w:anchor="_Toc30220" w:history="1">
        <w:r>
          <w:rPr>
            <w:rFonts w:ascii="仿宋" w:eastAsia="仿宋" w:hAnsi="仿宋" w:cs="仿宋" w:hint="eastAsia"/>
            <w:lang w:eastAsia="zh-CN"/>
          </w:rPr>
          <w:t>十七、项目施工方案</w:t>
        </w:r>
        <w:r>
          <w:tab/>
        </w:r>
        <w:r>
          <w:fldChar w:fldCharType="begin"/>
        </w:r>
        <w:r>
          <w:instrText xml:space="preserve"> PAGEREF _Toc30220 \h </w:instrText>
        </w:r>
        <w:r>
          <w:fldChar w:fldCharType="separate"/>
        </w:r>
        <w:r>
          <w:t>63</w:t>
        </w:r>
        <w:r>
          <w:fldChar w:fldCharType="end"/>
        </w:r>
      </w:hyperlink>
    </w:p>
    <w:p>
      <w:pPr>
        <w:pStyle w:val="TOC2"/>
        <w:tabs>
          <w:tab w:val="right" w:leader="dot" w:pos="8306"/>
        </w:tabs>
      </w:pPr>
      <w:hyperlink w:anchor="_Toc5929" w:history="1">
        <w:r>
          <w:rPr>
            <w:rFonts w:ascii="仿宋" w:eastAsia="仿宋" w:hAnsi="仿宋" w:cs="仿宋" w:hint="eastAsia"/>
            <w:lang w:eastAsia="zh-CN"/>
          </w:rPr>
          <w:t>(一)、施工组织设计</w:t>
        </w:r>
        <w:r>
          <w:tab/>
        </w:r>
        <w:r>
          <w:fldChar w:fldCharType="begin"/>
        </w:r>
        <w:r>
          <w:instrText xml:space="preserve"> PAGEREF _Toc5929 \h </w:instrText>
        </w:r>
        <w:r>
          <w:fldChar w:fldCharType="separate"/>
        </w:r>
        <w:r>
          <w:t>63</w:t>
        </w:r>
        <w:r>
          <w:fldChar w:fldCharType="end"/>
        </w:r>
      </w:hyperlink>
    </w:p>
    <w:p>
      <w:pPr>
        <w:pStyle w:val="TOC2"/>
        <w:tabs>
          <w:tab w:val="right" w:leader="dot" w:pos="8306"/>
        </w:tabs>
      </w:pPr>
      <w:hyperlink w:anchor="_Toc24887" w:history="1">
        <w:r>
          <w:rPr>
            <w:rFonts w:ascii="仿宋" w:eastAsia="仿宋" w:hAnsi="仿宋" w:cs="仿宋" w:hint="eastAsia"/>
            <w:lang w:eastAsia="zh-CN"/>
          </w:rPr>
          <w:t>(二)、施工工艺与技术路线</w:t>
        </w:r>
        <w:r>
          <w:tab/>
        </w:r>
        <w:r>
          <w:fldChar w:fldCharType="begin"/>
        </w:r>
        <w:r>
          <w:instrText xml:space="preserve"> PAGEREF _Toc24887 \h </w:instrText>
        </w:r>
        <w:r>
          <w:fldChar w:fldCharType="separate"/>
        </w:r>
        <w:r>
          <w:t>65</w:t>
        </w:r>
        <w:r>
          <w:fldChar w:fldCharType="end"/>
        </w:r>
      </w:hyperlink>
    </w:p>
    <w:p>
      <w:pPr>
        <w:pStyle w:val="TOC2"/>
        <w:tabs>
          <w:tab w:val="right" w:leader="dot" w:pos="8306"/>
        </w:tabs>
      </w:pPr>
      <w:hyperlink w:anchor="_Toc22218" w:history="1">
        <w:r>
          <w:rPr>
            <w:rFonts w:ascii="仿宋" w:eastAsia="仿宋" w:hAnsi="仿宋" w:cs="仿宋" w:hint="eastAsia"/>
            <w:lang w:eastAsia="zh-CN"/>
          </w:rPr>
          <w:t>(三)、关键节点施工计划</w:t>
        </w:r>
        <w:r>
          <w:tab/>
        </w:r>
        <w:r>
          <w:fldChar w:fldCharType="begin"/>
        </w:r>
        <w:r>
          <w:instrText xml:space="preserve"> PAGEREF _Toc22218 \h </w:instrText>
        </w:r>
        <w:r>
          <w:fldChar w:fldCharType="separate"/>
        </w:r>
        <w:r>
          <w:t>66</w:t>
        </w:r>
        <w:r>
          <w:fldChar w:fldCharType="end"/>
        </w:r>
      </w:hyperlink>
    </w:p>
    <w:p>
      <w:pPr>
        <w:pStyle w:val="TOC2"/>
        <w:tabs>
          <w:tab w:val="right" w:leader="dot" w:pos="8306"/>
        </w:tabs>
      </w:pPr>
      <w:hyperlink w:anchor="_Toc9995" w:history="1">
        <w:r>
          <w:rPr>
            <w:rFonts w:ascii="仿宋" w:eastAsia="仿宋" w:hAnsi="仿宋" w:cs="仿宋" w:hint="eastAsia"/>
            <w:lang w:eastAsia="zh-CN"/>
          </w:rPr>
          <w:t>(四)、施工现场管理</w:t>
        </w:r>
        <w:r>
          <w:tab/>
        </w:r>
        <w:r>
          <w:fldChar w:fldCharType="begin"/>
        </w:r>
        <w:r>
          <w:instrText xml:space="preserve"> PAGEREF _Toc9995 \h </w:instrText>
        </w:r>
        <w:r>
          <w:fldChar w:fldCharType="separate"/>
        </w:r>
        <w:r>
          <w:t>67</w:t>
        </w:r>
        <w:r>
          <w:fldChar w:fldCharType="end"/>
        </w:r>
      </w:hyperlink>
    </w:p>
    <w:p>
      <w:pPr>
        <w:pStyle w:val="TOC1"/>
        <w:tabs>
          <w:tab w:val="right" w:leader="dot" w:pos="8306"/>
        </w:tabs>
      </w:pPr>
      <w:hyperlink w:anchor="_Toc24271" w:history="1">
        <w:r>
          <w:rPr>
            <w:rFonts w:ascii="仿宋" w:eastAsia="仿宋" w:hAnsi="仿宋" w:cs="仿宋" w:hint="eastAsia"/>
            <w:lang w:eastAsia="zh-CN"/>
          </w:rPr>
          <w:t>十八、创新驱动与持续发展</w:t>
        </w:r>
        <w:r>
          <w:tab/>
        </w:r>
        <w:r>
          <w:fldChar w:fldCharType="begin"/>
        </w:r>
        <w:r>
          <w:instrText xml:space="preserve"> PAGEREF _Toc24271 \h </w:instrText>
        </w:r>
        <w:r>
          <w:fldChar w:fldCharType="separate"/>
        </w:r>
        <w:r>
          <w:t>69</w:t>
        </w:r>
        <w:r>
          <w:fldChar w:fldCharType="end"/>
        </w:r>
      </w:hyperlink>
    </w:p>
    <w:p>
      <w:pPr>
        <w:pStyle w:val="TOC2"/>
        <w:tabs>
          <w:tab w:val="right" w:leader="dot" w:pos="8306"/>
        </w:tabs>
      </w:pPr>
      <w:hyperlink w:anchor="_Toc19356" w:history="1">
        <w:r>
          <w:rPr>
            <w:rFonts w:ascii="仿宋" w:eastAsia="仿宋" w:hAnsi="仿宋" w:cs="仿宋" w:hint="eastAsia"/>
            <w:lang w:eastAsia="zh-CN"/>
          </w:rPr>
          <w:t>(一)、创新驱动战略实施</w:t>
        </w:r>
        <w:r>
          <w:tab/>
        </w:r>
        <w:r>
          <w:fldChar w:fldCharType="begin"/>
        </w:r>
        <w:r>
          <w:instrText xml:space="preserve"> PAGEREF _Toc19356 \h </w:instrText>
        </w:r>
        <w:r>
          <w:fldChar w:fldCharType="separate"/>
        </w:r>
        <w:r>
          <w:t>69</w:t>
        </w:r>
        <w:r>
          <w:fldChar w:fldCharType="end"/>
        </w:r>
      </w:hyperlink>
    </w:p>
    <w:p>
      <w:pPr>
        <w:pStyle w:val="TOC2"/>
        <w:tabs>
          <w:tab w:val="right" w:leader="dot" w:pos="8306"/>
        </w:tabs>
      </w:pPr>
      <w:hyperlink w:anchor="_Toc24537" w:history="1">
        <w:r>
          <w:rPr>
            <w:rFonts w:ascii="仿宋" w:eastAsia="仿宋" w:hAnsi="仿宋" w:cs="仿宋" w:hint="eastAsia"/>
            <w:lang w:eastAsia="zh-CN"/>
          </w:rPr>
          <w:t>(二)、持续发展路径探索</w:t>
        </w:r>
        <w:r>
          <w:tab/>
        </w:r>
        <w:r>
          <w:fldChar w:fldCharType="begin"/>
        </w:r>
        <w:r>
          <w:instrText xml:space="preserve"> PAGEREF _Toc24537 \h </w:instrText>
        </w:r>
        <w:r>
          <w:fldChar w:fldCharType="separate"/>
        </w:r>
        <w:r>
          <w:t>71</w:t>
        </w:r>
        <w:r>
          <w:fldChar w:fldCharType="end"/>
        </w:r>
      </w:hyperlink>
    </w:p>
    <w:p>
      <w:pPr>
        <w:pStyle w:val="TOC1"/>
        <w:tabs>
          <w:tab w:val="right" w:leader="dot" w:pos="8306"/>
        </w:tabs>
      </w:pPr>
      <w:hyperlink w:anchor="_Toc3684" w:history="1">
        <w:r>
          <w:rPr>
            <w:rFonts w:ascii="仿宋" w:eastAsia="仿宋" w:hAnsi="仿宋" w:cs="仿宋" w:hint="eastAsia"/>
            <w:lang w:eastAsia="zh-CN"/>
          </w:rPr>
          <w:t>十九、知识产权管理与保护</w:t>
        </w:r>
        <w:r>
          <w:tab/>
        </w:r>
        <w:r>
          <w:fldChar w:fldCharType="begin"/>
        </w:r>
        <w:r>
          <w:instrText xml:space="preserve"> PAGEREF _Toc3684 \h </w:instrText>
        </w:r>
        <w:r>
          <w:fldChar w:fldCharType="separate"/>
        </w:r>
        <w:r>
          <w:t>75</w:t>
        </w:r>
        <w:r>
          <w:fldChar w:fldCharType="end"/>
        </w:r>
      </w:hyperlink>
    </w:p>
    <w:p>
      <w:pPr>
        <w:pStyle w:val="TOC2"/>
        <w:tabs>
          <w:tab w:val="right" w:leader="dot" w:pos="8306"/>
        </w:tabs>
      </w:pPr>
      <w:hyperlink w:anchor="_Toc3953" w:history="1">
        <w:r>
          <w:rPr>
            <w:rFonts w:ascii="仿宋" w:eastAsia="仿宋" w:hAnsi="仿宋" w:cs="仿宋" w:hint="eastAsia"/>
            <w:lang w:eastAsia="zh-CN"/>
          </w:rPr>
          <w:t>(一)、知识产权管理体系建设</w:t>
        </w:r>
        <w:r>
          <w:tab/>
        </w:r>
        <w:r>
          <w:fldChar w:fldCharType="begin"/>
        </w:r>
        <w:r>
          <w:instrText xml:space="preserve"> PAGEREF _Toc3953 \h </w:instrText>
        </w:r>
        <w:r>
          <w:fldChar w:fldCharType="separate"/>
        </w:r>
        <w:r>
          <w:t>75</w:t>
        </w:r>
        <w:r>
          <w:fldChar w:fldCharType="end"/>
        </w:r>
      </w:hyperlink>
    </w:p>
    <w:p>
      <w:pPr>
        <w:pStyle w:val="TOC2"/>
        <w:tabs>
          <w:tab w:val="right" w:leader="dot" w:pos="8306"/>
        </w:tabs>
      </w:pPr>
      <w:hyperlink w:anchor="_Toc15088" w:history="1">
        <w:r>
          <w:rPr>
            <w:rFonts w:ascii="仿宋" w:eastAsia="仿宋" w:hAnsi="仿宋" w:cs="仿宋" w:hint="eastAsia"/>
            <w:lang w:eastAsia="zh-CN"/>
          </w:rPr>
          <w:t>(二)、知识产权保护措施</w:t>
        </w:r>
        <w:r>
          <w:tab/>
        </w:r>
        <w:r>
          <w:fldChar w:fldCharType="begin"/>
        </w:r>
        <w:r>
          <w:instrText xml:space="preserve"> PAGEREF _Toc15088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16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3681"/>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27851"/>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血栓通胶囊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血栓通胶囊项目将进行详细的生态影响评估，确保不会对当地的动植物种群和自然栖息地造成负面影响。如果项目地点附近有重要的生物栖息地或生态敏感区，项目将重新考虑建设地点或采取相应的保护措施。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血栓通胶囊项目将积极采用可持续材料，如再生塑料和生物降解材料，以减少对环境的影响。项目还将推行废物减量和回收计划，例如通过再利用工业废料或建立回收系统。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血栓通胶囊项目还将参与当地的环保活动和计划，如资助当地的环境保护项目或与社区合作进行环保宣传活动。通过这些活动，项目不仅能够提高自身的环境表现，还能在当地社区中树立积极的环保形象。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21167"/>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血栓通胶囊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血栓通胶囊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血栓通胶囊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25053"/>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血栓通胶囊项目将采用绿色屋顶和生态墙等环境友好型建筑设计，这些设计不仅有助于改善空气质量，还能为城市野生动植物提供栖息地。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血栓通胶囊项目将建立高效的废水处理系统，确保所有工业废水在排放前都经过适当处理，达到或超过环保标准。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血栓通胶囊项目将致力于使用清洁能源，如太阳能和风能，减少对化石燃料的依赖。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血栓通胶囊项目将举办环保教育研讨会，向员工和当地社区普及环保知识，提升对环境保护重要性的认识。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945"/>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在血栓通胶囊项目启动前，将进行一系列深入的地质调查，包括钻探和土壤取样，以深入了解项目区域的地层结构和土壤组成。特别是对于土壤的承载能力和地下水位的深度进行详细评估。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血栓通胶囊项目将通过地下水位监测系统定期检测水位变化，以预测和预防由高地下水位可能引起的地基问题。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血栓通胶囊项目将进行详尽的水文和地形分析，以识别可能的洪水和泥石流风险区。基于这些分析，项目将设计防洪设施，如提高地基、构建防洪墙和排水沟。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血栓通胶囊项目还将考虑建设排水系统，以减少地表水对土壤稳定性的影响。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完成初始的地质风险评估后，血栓通胶囊项目将安装长期地质监测设备，如倾斜仪、裂缝计和地下水位计，以持续监测地质条件的变化。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14927"/>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血栓通胶囊项目将通过这些措施来适应和尊重特殊环境条件，确保项目的可持续发展，同时减少对环境的负面影响。这不仅有助于保护自然和文化遗产，还能提升项目在社会责任方面的表现和形象。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25494"/>
      <w:r>
        <w:rPr>
          <w:rFonts w:ascii="仿宋" w:eastAsia="仿宋" w:hAnsi="仿宋" w:cs="仿宋" w:hint="eastAsia"/>
          <w:sz w:val="28"/>
          <w:lang w:eastAsia="zh-CN"/>
        </w:rPr>
        <w:t>二、社会影响分析</w:t>
      </w:r>
      <w:bookmarkEnd w:id="8"/>
    </w:p>
    <w:p>
      <w:pPr>
        <w:pStyle w:val="Heading2"/>
        <w:rPr>
          <w:rFonts w:ascii="仿宋" w:eastAsia="仿宋" w:hAnsi="仿宋" w:cs="仿宋" w:hint="eastAsia"/>
          <w:lang w:eastAsia="zh-CN"/>
        </w:rPr>
      </w:pPr>
      <w:bookmarkStart w:id="9" w:name="_Toc23560"/>
      <w:r>
        <w:rPr>
          <w:rFonts w:ascii="仿宋" w:eastAsia="仿宋" w:hAnsi="仿宋" w:cs="仿宋" w:hint="eastAsia"/>
          <w:lang w:eastAsia="zh-CN"/>
        </w:rPr>
        <w:t>(一)、社会影响效果分析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血栓通胶囊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血栓通胶囊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血栓通胶囊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血栓通胶囊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https://d.book118.com/918136134106006036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血栓通胶囊项目构思建设方案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F946E1"/>
    <w:rsid w:val="35F946E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18136134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2024-02-03T03:58:00Z</dcterms:created>
  <dcterms:modified xsi:type="dcterms:W3CDTF">2024-02-03T03:59:12Z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A09D4710F2684DF68B3A51B588547754_11</vt:lpwstr>
  </property>
  <property fmtid="{D5CDD505-2E9C-101B-9397-08002B2CF9AE}" pid="3" name="KSOProductBuildVer">
    <vt:lpwstr>2052-12.1.0.16250</vt:lpwstr>
  </property>
</Properties>
</file>