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交通运输设备项目规划设计蓝图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2" w:history="1">
        <w:r>
          <w:rPr>
            <w:rFonts w:ascii="仿宋" w:eastAsia="仿宋" w:hAnsi="仿宋" w:cs="仿宋" w:hint="eastAsia"/>
            <w:lang w:eastAsia="zh-CN"/>
          </w:rPr>
          <w:t>概论</w:t>
        </w:r>
        <w:r>
          <w:tab/>
        </w:r>
        <w:r>
          <w:fldChar w:fldCharType="begin"/>
        </w:r>
        <w:r>
          <w:instrText xml:space="preserve"> PAGEREF _Toc1682 \h </w:instrText>
        </w:r>
        <w:r>
          <w:fldChar w:fldCharType="separate"/>
        </w:r>
        <w:r>
          <w:t>3</w:t>
        </w:r>
        <w:r>
          <w:fldChar w:fldCharType="end"/>
        </w:r>
      </w:hyperlink>
    </w:p>
    <w:p>
      <w:pPr>
        <w:pStyle w:val="TOC1"/>
        <w:tabs>
          <w:tab w:val="right" w:leader="dot" w:pos="8306"/>
        </w:tabs>
      </w:pPr>
      <w:hyperlink w:anchor="_Toc7183" w:history="1">
        <w:r>
          <w:rPr>
            <w:rFonts w:ascii="仿宋" w:eastAsia="仿宋" w:hAnsi="仿宋" w:cs="仿宋" w:hint="eastAsia"/>
            <w:lang w:eastAsia="zh-CN"/>
          </w:rPr>
          <w:t>一、交通运输设备项目选址可行性分析</w:t>
        </w:r>
        <w:r>
          <w:tab/>
        </w:r>
        <w:r>
          <w:fldChar w:fldCharType="begin"/>
        </w:r>
        <w:r>
          <w:instrText xml:space="preserve"> PAGEREF _Toc7183 \h </w:instrText>
        </w:r>
        <w:r>
          <w:fldChar w:fldCharType="separate"/>
        </w:r>
        <w:r>
          <w:t>3</w:t>
        </w:r>
        <w:r>
          <w:fldChar w:fldCharType="end"/>
        </w:r>
      </w:hyperlink>
    </w:p>
    <w:p>
      <w:pPr>
        <w:pStyle w:val="TOC2"/>
        <w:tabs>
          <w:tab w:val="right" w:leader="dot" w:pos="8306"/>
        </w:tabs>
      </w:pPr>
      <w:hyperlink w:anchor="_Toc31991" w:history="1">
        <w:r>
          <w:rPr>
            <w:rFonts w:ascii="仿宋" w:eastAsia="仿宋" w:hAnsi="仿宋" w:cs="仿宋" w:hint="eastAsia"/>
            <w:lang w:eastAsia="zh-CN"/>
          </w:rPr>
          <w:t>(一)、交通运输设备项目选址</w:t>
        </w:r>
        <w:r>
          <w:tab/>
        </w:r>
        <w:r>
          <w:fldChar w:fldCharType="begin"/>
        </w:r>
        <w:r>
          <w:instrText xml:space="preserve"> PAGEREF _Toc31991 \h </w:instrText>
        </w:r>
        <w:r>
          <w:fldChar w:fldCharType="separate"/>
        </w:r>
        <w:r>
          <w:t>3</w:t>
        </w:r>
        <w:r>
          <w:fldChar w:fldCharType="end"/>
        </w:r>
      </w:hyperlink>
    </w:p>
    <w:p>
      <w:pPr>
        <w:pStyle w:val="TOC2"/>
        <w:tabs>
          <w:tab w:val="right" w:leader="dot" w:pos="8306"/>
        </w:tabs>
      </w:pPr>
      <w:hyperlink w:anchor="_Toc6803" w:history="1">
        <w:r>
          <w:rPr>
            <w:rFonts w:ascii="仿宋" w:eastAsia="仿宋" w:hAnsi="仿宋" w:cs="仿宋" w:hint="eastAsia"/>
            <w:lang w:eastAsia="zh-CN"/>
          </w:rPr>
          <w:t>(二)、用地控制指标</w:t>
        </w:r>
        <w:r>
          <w:tab/>
        </w:r>
        <w:r>
          <w:fldChar w:fldCharType="begin"/>
        </w:r>
        <w:r>
          <w:instrText xml:space="preserve"> PAGEREF _Toc6803 \h </w:instrText>
        </w:r>
        <w:r>
          <w:fldChar w:fldCharType="separate"/>
        </w:r>
        <w:r>
          <w:t>3</w:t>
        </w:r>
        <w:r>
          <w:fldChar w:fldCharType="end"/>
        </w:r>
      </w:hyperlink>
    </w:p>
    <w:p>
      <w:pPr>
        <w:pStyle w:val="TOC2"/>
        <w:tabs>
          <w:tab w:val="right" w:leader="dot" w:pos="8306"/>
        </w:tabs>
      </w:pPr>
      <w:hyperlink w:anchor="_Toc21361" w:history="1">
        <w:r>
          <w:rPr>
            <w:rFonts w:ascii="仿宋" w:eastAsia="仿宋" w:hAnsi="仿宋" w:cs="仿宋" w:hint="eastAsia"/>
            <w:lang w:eastAsia="zh-CN"/>
          </w:rPr>
          <w:t>(三)、节约用地措施</w:t>
        </w:r>
        <w:r>
          <w:tab/>
        </w:r>
        <w:r>
          <w:fldChar w:fldCharType="begin"/>
        </w:r>
        <w:r>
          <w:instrText xml:space="preserve"> PAGEREF _Toc21361 \h </w:instrText>
        </w:r>
        <w:r>
          <w:fldChar w:fldCharType="separate"/>
        </w:r>
        <w:r>
          <w:t>5</w:t>
        </w:r>
        <w:r>
          <w:fldChar w:fldCharType="end"/>
        </w:r>
      </w:hyperlink>
    </w:p>
    <w:p>
      <w:pPr>
        <w:pStyle w:val="TOC2"/>
        <w:tabs>
          <w:tab w:val="right" w:leader="dot" w:pos="8306"/>
        </w:tabs>
      </w:pPr>
      <w:hyperlink w:anchor="_Toc15284" w:history="1">
        <w:r>
          <w:rPr>
            <w:rFonts w:ascii="仿宋" w:eastAsia="仿宋" w:hAnsi="仿宋" w:cs="仿宋" w:hint="eastAsia"/>
            <w:lang w:eastAsia="zh-CN"/>
          </w:rPr>
          <w:t>(四)、总图布置方案</w:t>
        </w:r>
        <w:r>
          <w:tab/>
        </w:r>
        <w:r>
          <w:fldChar w:fldCharType="begin"/>
        </w:r>
        <w:r>
          <w:instrText xml:space="preserve"> PAGEREF _Toc15284 \h </w:instrText>
        </w:r>
        <w:r>
          <w:fldChar w:fldCharType="separate"/>
        </w:r>
        <w:r>
          <w:t>6</w:t>
        </w:r>
        <w:r>
          <w:fldChar w:fldCharType="end"/>
        </w:r>
      </w:hyperlink>
    </w:p>
    <w:p>
      <w:pPr>
        <w:pStyle w:val="TOC2"/>
        <w:tabs>
          <w:tab w:val="right" w:leader="dot" w:pos="8306"/>
        </w:tabs>
      </w:pPr>
      <w:hyperlink w:anchor="_Toc12933" w:history="1">
        <w:r>
          <w:rPr>
            <w:rFonts w:ascii="仿宋" w:eastAsia="仿宋" w:hAnsi="仿宋" w:cs="仿宋" w:hint="eastAsia"/>
            <w:lang w:eastAsia="zh-CN"/>
          </w:rPr>
          <w:t>(五)、选址综合评价</w:t>
        </w:r>
        <w:r>
          <w:tab/>
        </w:r>
        <w:r>
          <w:fldChar w:fldCharType="begin"/>
        </w:r>
        <w:r>
          <w:instrText xml:space="preserve"> PAGEREF _Toc12933 \h </w:instrText>
        </w:r>
        <w:r>
          <w:fldChar w:fldCharType="separate"/>
        </w:r>
        <w:r>
          <w:t>7</w:t>
        </w:r>
        <w:r>
          <w:fldChar w:fldCharType="end"/>
        </w:r>
      </w:hyperlink>
    </w:p>
    <w:p>
      <w:pPr>
        <w:pStyle w:val="TOC1"/>
        <w:tabs>
          <w:tab w:val="right" w:leader="dot" w:pos="8306"/>
        </w:tabs>
      </w:pPr>
      <w:hyperlink w:anchor="_Toc18098" w:history="1">
        <w:r>
          <w:rPr>
            <w:rFonts w:ascii="仿宋" w:eastAsia="仿宋" w:hAnsi="仿宋" w:cs="仿宋" w:hint="eastAsia"/>
            <w:lang w:eastAsia="zh-CN"/>
          </w:rPr>
          <w:t>二、交通运输设备项目文档管理</w:t>
        </w:r>
        <w:r>
          <w:tab/>
        </w:r>
        <w:r>
          <w:fldChar w:fldCharType="begin"/>
        </w:r>
        <w:r>
          <w:instrText xml:space="preserve"> PAGEREF _Toc18098 \h </w:instrText>
        </w:r>
        <w:r>
          <w:fldChar w:fldCharType="separate"/>
        </w:r>
        <w:r>
          <w:t>8</w:t>
        </w:r>
        <w:r>
          <w:fldChar w:fldCharType="end"/>
        </w:r>
      </w:hyperlink>
    </w:p>
    <w:p>
      <w:pPr>
        <w:pStyle w:val="TOC2"/>
        <w:tabs>
          <w:tab w:val="right" w:leader="dot" w:pos="8306"/>
        </w:tabs>
      </w:pPr>
      <w:hyperlink w:anchor="_Toc18942" w:history="1">
        <w:r>
          <w:rPr>
            <w:rFonts w:ascii="仿宋" w:eastAsia="仿宋" w:hAnsi="仿宋" w:cs="仿宋" w:hint="eastAsia"/>
            <w:lang w:eastAsia="zh-CN"/>
          </w:rPr>
          <w:t>(一)、文档编制与审查</w:t>
        </w:r>
        <w:r>
          <w:tab/>
        </w:r>
        <w:r>
          <w:fldChar w:fldCharType="begin"/>
        </w:r>
        <w:r>
          <w:instrText xml:space="preserve"> PAGEREF _Toc18942 \h </w:instrText>
        </w:r>
        <w:r>
          <w:fldChar w:fldCharType="separate"/>
        </w:r>
        <w:r>
          <w:t>8</w:t>
        </w:r>
        <w:r>
          <w:fldChar w:fldCharType="end"/>
        </w:r>
      </w:hyperlink>
    </w:p>
    <w:p>
      <w:pPr>
        <w:pStyle w:val="TOC2"/>
        <w:tabs>
          <w:tab w:val="right" w:leader="dot" w:pos="8306"/>
        </w:tabs>
      </w:pPr>
      <w:hyperlink w:anchor="_Toc17296" w:history="1">
        <w:r>
          <w:rPr>
            <w:rFonts w:ascii="仿宋" w:eastAsia="仿宋" w:hAnsi="仿宋" w:cs="仿宋" w:hint="eastAsia"/>
            <w:lang w:eastAsia="zh-CN"/>
          </w:rPr>
          <w:t>(二)、文档发布与分发</w:t>
        </w:r>
        <w:r>
          <w:tab/>
        </w:r>
        <w:r>
          <w:fldChar w:fldCharType="begin"/>
        </w:r>
        <w:r>
          <w:instrText xml:space="preserve"> PAGEREF _Toc17296 \h </w:instrText>
        </w:r>
        <w:r>
          <w:fldChar w:fldCharType="separate"/>
        </w:r>
        <w:r>
          <w:t>10</w:t>
        </w:r>
        <w:r>
          <w:fldChar w:fldCharType="end"/>
        </w:r>
      </w:hyperlink>
    </w:p>
    <w:p>
      <w:pPr>
        <w:pStyle w:val="TOC2"/>
        <w:tabs>
          <w:tab w:val="right" w:leader="dot" w:pos="8306"/>
        </w:tabs>
      </w:pPr>
      <w:hyperlink w:anchor="_Toc17325" w:history="1">
        <w:r>
          <w:rPr>
            <w:rFonts w:ascii="仿宋" w:eastAsia="仿宋" w:hAnsi="仿宋" w:cs="仿宋" w:hint="eastAsia"/>
            <w:lang w:eastAsia="zh-CN"/>
          </w:rPr>
          <w:t>(三)、文档存档与归档</w:t>
        </w:r>
        <w:r>
          <w:tab/>
        </w:r>
        <w:r>
          <w:fldChar w:fldCharType="begin"/>
        </w:r>
        <w:r>
          <w:instrText xml:space="preserve"> PAGEREF _Toc17325 \h </w:instrText>
        </w:r>
        <w:r>
          <w:fldChar w:fldCharType="separate"/>
        </w:r>
        <w:r>
          <w:t>11</w:t>
        </w:r>
        <w:r>
          <w:fldChar w:fldCharType="end"/>
        </w:r>
      </w:hyperlink>
    </w:p>
    <w:p>
      <w:pPr>
        <w:pStyle w:val="TOC1"/>
        <w:tabs>
          <w:tab w:val="right" w:leader="dot" w:pos="8306"/>
        </w:tabs>
      </w:pPr>
      <w:hyperlink w:anchor="_Toc22345" w:history="1">
        <w:r>
          <w:rPr>
            <w:rFonts w:ascii="仿宋" w:eastAsia="仿宋" w:hAnsi="仿宋" w:cs="仿宋" w:hint="eastAsia"/>
            <w:lang w:eastAsia="zh-CN"/>
          </w:rPr>
          <w:t>三、交通运输设备项目建设单位说明</w:t>
        </w:r>
        <w:r>
          <w:tab/>
        </w:r>
        <w:r>
          <w:fldChar w:fldCharType="begin"/>
        </w:r>
        <w:r>
          <w:instrText xml:space="preserve"> PAGEREF _Toc22345 \h </w:instrText>
        </w:r>
        <w:r>
          <w:fldChar w:fldCharType="separate"/>
        </w:r>
        <w:r>
          <w:t>12</w:t>
        </w:r>
        <w:r>
          <w:fldChar w:fldCharType="end"/>
        </w:r>
      </w:hyperlink>
    </w:p>
    <w:p>
      <w:pPr>
        <w:pStyle w:val="TOC2"/>
        <w:tabs>
          <w:tab w:val="right" w:leader="dot" w:pos="8306"/>
        </w:tabs>
      </w:pPr>
      <w:hyperlink w:anchor="_Toc4426" w:history="1">
        <w:r>
          <w:rPr>
            <w:rFonts w:ascii="仿宋" w:eastAsia="仿宋" w:hAnsi="仿宋" w:cs="仿宋" w:hint="eastAsia"/>
            <w:lang w:eastAsia="zh-CN"/>
          </w:rPr>
          <w:t>(一)、交通运输设备项目承办单位基本情况</w:t>
        </w:r>
        <w:r>
          <w:tab/>
        </w:r>
        <w:r>
          <w:fldChar w:fldCharType="begin"/>
        </w:r>
        <w:r>
          <w:instrText xml:space="preserve"> PAGEREF _Toc4426 \h </w:instrText>
        </w:r>
        <w:r>
          <w:fldChar w:fldCharType="separate"/>
        </w:r>
        <w:r>
          <w:t>12</w:t>
        </w:r>
        <w:r>
          <w:fldChar w:fldCharType="end"/>
        </w:r>
      </w:hyperlink>
    </w:p>
    <w:p>
      <w:pPr>
        <w:pStyle w:val="TOC2"/>
        <w:tabs>
          <w:tab w:val="right" w:leader="dot" w:pos="8306"/>
        </w:tabs>
      </w:pPr>
      <w:hyperlink w:anchor="_Toc12990" w:history="1">
        <w:r>
          <w:rPr>
            <w:rFonts w:ascii="仿宋" w:eastAsia="仿宋" w:hAnsi="仿宋" w:cs="仿宋" w:hint="eastAsia"/>
            <w:lang w:eastAsia="zh-CN"/>
          </w:rPr>
          <w:t>(二)、公司经济效益分析</w:t>
        </w:r>
        <w:r>
          <w:tab/>
        </w:r>
        <w:r>
          <w:fldChar w:fldCharType="begin"/>
        </w:r>
        <w:r>
          <w:instrText xml:space="preserve"> PAGEREF _Toc12990 \h </w:instrText>
        </w:r>
        <w:r>
          <w:fldChar w:fldCharType="separate"/>
        </w:r>
        <w:r>
          <w:t>12</w:t>
        </w:r>
        <w:r>
          <w:fldChar w:fldCharType="end"/>
        </w:r>
      </w:hyperlink>
    </w:p>
    <w:p>
      <w:pPr>
        <w:pStyle w:val="TOC1"/>
        <w:tabs>
          <w:tab w:val="right" w:leader="dot" w:pos="8306"/>
        </w:tabs>
      </w:pPr>
      <w:hyperlink w:anchor="_Toc5673" w:history="1">
        <w:r>
          <w:rPr>
            <w:rFonts w:ascii="仿宋" w:eastAsia="仿宋" w:hAnsi="仿宋" w:cs="仿宋" w:hint="eastAsia"/>
            <w:lang w:eastAsia="zh-CN"/>
          </w:rPr>
          <w:t>四、交通运输设备项目概论</w:t>
        </w:r>
        <w:r>
          <w:tab/>
        </w:r>
        <w:r>
          <w:fldChar w:fldCharType="begin"/>
        </w:r>
        <w:r>
          <w:instrText xml:space="preserve"> PAGEREF _Toc5673 \h </w:instrText>
        </w:r>
        <w:r>
          <w:fldChar w:fldCharType="separate"/>
        </w:r>
        <w:r>
          <w:t>13</w:t>
        </w:r>
        <w:r>
          <w:fldChar w:fldCharType="end"/>
        </w:r>
      </w:hyperlink>
    </w:p>
    <w:p>
      <w:pPr>
        <w:pStyle w:val="TOC2"/>
        <w:tabs>
          <w:tab w:val="right" w:leader="dot" w:pos="8306"/>
        </w:tabs>
      </w:pPr>
      <w:hyperlink w:anchor="_Toc12800" w:history="1">
        <w:r>
          <w:rPr>
            <w:rFonts w:ascii="仿宋" w:eastAsia="仿宋" w:hAnsi="仿宋" w:cs="仿宋" w:hint="eastAsia"/>
            <w:lang w:eastAsia="zh-CN"/>
          </w:rPr>
          <w:t>(一)、交通运输设备项目概况</w:t>
        </w:r>
        <w:r>
          <w:tab/>
        </w:r>
        <w:r>
          <w:fldChar w:fldCharType="begin"/>
        </w:r>
        <w:r>
          <w:instrText xml:space="preserve"> PAGEREF _Toc12800 \h </w:instrText>
        </w:r>
        <w:r>
          <w:fldChar w:fldCharType="separate"/>
        </w:r>
        <w:r>
          <w:t>13</w:t>
        </w:r>
        <w:r>
          <w:fldChar w:fldCharType="end"/>
        </w:r>
      </w:hyperlink>
    </w:p>
    <w:p>
      <w:pPr>
        <w:pStyle w:val="TOC2"/>
        <w:tabs>
          <w:tab w:val="right" w:leader="dot" w:pos="8306"/>
        </w:tabs>
      </w:pPr>
      <w:hyperlink w:anchor="_Toc29672" w:history="1">
        <w:r>
          <w:rPr>
            <w:rFonts w:ascii="仿宋" w:eastAsia="仿宋" w:hAnsi="仿宋" w:cs="仿宋" w:hint="eastAsia"/>
            <w:lang w:eastAsia="zh-CN"/>
          </w:rPr>
          <w:t>(二)、交通运输设备项目目标</w:t>
        </w:r>
        <w:r>
          <w:tab/>
        </w:r>
        <w:r>
          <w:fldChar w:fldCharType="begin"/>
        </w:r>
        <w:r>
          <w:instrText xml:space="preserve"> PAGEREF _Toc29672 \h </w:instrText>
        </w:r>
        <w:r>
          <w:fldChar w:fldCharType="separate"/>
        </w:r>
        <w:r>
          <w:t>16</w:t>
        </w:r>
        <w:r>
          <w:fldChar w:fldCharType="end"/>
        </w:r>
      </w:hyperlink>
    </w:p>
    <w:p>
      <w:pPr>
        <w:pStyle w:val="TOC2"/>
        <w:tabs>
          <w:tab w:val="right" w:leader="dot" w:pos="8306"/>
        </w:tabs>
      </w:pPr>
      <w:hyperlink w:anchor="_Toc30423" w:history="1">
        <w:r>
          <w:rPr>
            <w:rFonts w:ascii="仿宋" w:eastAsia="仿宋" w:hAnsi="仿宋" w:cs="仿宋" w:hint="eastAsia"/>
            <w:lang w:eastAsia="zh-CN"/>
          </w:rPr>
          <w:t>(三)、交通运输设备项目提出的理由</w:t>
        </w:r>
        <w:r>
          <w:tab/>
        </w:r>
        <w:r>
          <w:fldChar w:fldCharType="begin"/>
        </w:r>
        <w:r>
          <w:instrText xml:space="preserve"> PAGEREF _Toc30423 \h </w:instrText>
        </w:r>
        <w:r>
          <w:fldChar w:fldCharType="separate"/>
        </w:r>
        <w:r>
          <w:t>17</w:t>
        </w:r>
        <w:r>
          <w:fldChar w:fldCharType="end"/>
        </w:r>
      </w:hyperlink>
    </w:p>
    <w:p>
      <w:pPr>
        <w:pStyle w:val="TOC2"/>
        <w:tabs>
          <w:tab w:val="right" w:leader="dot" w:pos="8306"/>
        </w:tabs>
      </w:pPr>
      <w:hyperlink w:anchor="_Toc14659" w:history="1">
        <w:r>
          <w:rPr>
            <w:rFonts w:ascii="仿宋" w:eastAsia="仿宋" w:hAnsi="仿宋" w:cs="仿宋" w:hint="eastAsia"/>
            <w:lang w:eastAsia="zh-CN"/>
          </w:rPr>
          <w:t>(四)、交通运输设备项目意义</w:t>
        </w:r>
        <w:r>
          <w:tab/>
        </w:r>
        <w:r>
          <w:fldChar w:fldCharType="begin"/>
        </w:r>
        <w:r>
          <w:instrText xml:space="preserve"> PAGEREF _Toc14659 \h </w:instrText>
        </w:r>
        <w:r>
          <w:fldChar w:fldCharType="separate"/>
        </w:r>
        <w:r>
          <w:t>18</w:t>
        </w:r>
        <w:r>
          <w:fldChar w:fldCharType="end"/>
        </w:r>
      </w:hyperlink>
    </w:p>
    <w:p>
      <w:pPr>
        <w:pStyle w:val="TOC2"/>
        <w:tabs>
          <w:tab w:val="right" w:leader="dot" w:pos="8306"/>
        </w:tabs>
      </w:pPr>
      <w:hyperlink w:anchor="_Toc24773" w:history="1">
        <w:r>
          <w:rPr>
            <w:rFonts w:ascii="仿宋" w:eastAsia="仿宋" w:hAnsi="仿宋" w:cs="仿宋" w:hint="eastAsia"/>
            <w:lang w:eastAsia="zh-CN"/>
          </w:rPr>
          <w:t>(五)、交通运输设备项目背景</w:t>
        </w:r>
        <w:r>
          <w:tab/>
        </w:r>
        <w:r>
          <w:fldChar w:fldCharType="begin"/>
        </w:r>
        <w:r>
          <w:instrText xml:space="preserve"> PAGEREF _Toc24773 \h </w:instrText>
        </w:r>
        <w:r>
          <w:fldChar w:fldCharType="separate"/>
        </w:r>
        <w:r>
          <w:t>19</w:t>
        </w:r>
        <w:r>
          <w:fldChar w:fldCharType="end"/>
        </w:r>
      </w:hyperlink>
    </w:p>
    <w:p>
      <w:pPr>
        <w:pStyle w:val="TOC1"/>
        <w:tabs>
          <w:tab w:val="right" w:leader="dot" w:pos="8306"/>
        </w:tabs>
      </w:pPr>
      <w:hyperlink w:anchor="_Toc27810" w:history="1">
        <w:r>
          <w:rPr>
            <w:rFonts w:ascii="仿宋" w:eastAsia="仿宋" w:hAnsi="仿宋" w:cs="仿宋" w:hint="eastAsia"/>
            <w:lang w:eastAsia="zh-CN"/>
          </w:rPr>
          <w:t>五、市场分析、调研</w:t>
        </w:r>
        <w:r>
          <w:tab/>
        </w:r>
        <w:r>
          <w:fldChar w:fldCharType="begin"/>
        </w:r>
        <w:r>
          <w:instrText xml:space="preserve"> PAGEREF _Toc27810 \h </w:instrText>
        </w:r>
        <w:r>
          <w:fldChar w:fldCharType="separate"/>
        </w:r>
        <w:r>
          <w:t>20</w:t>
        </w:r>
        <w:r>
          <w:fldChar w:fldCharType="end"/>
        </w:r>
      </w:hyperlink>
    </w:p>
    <w:p>
      <w:pPr>
        <w:pStyle w:val="TOC2"/>
        <w:tabs>
          <w:tab w:val="right" w:leader="dot" w:pos="8306"/>
        </w:tabs>
      </w:pPr>
      <w:hyperlink w:anchor="_Toc5583" w:history="1">
        <w:r>
          <w:rPr>
            <w:rFonts w:ascii="仿宋" w:eastAsia="仿宋" w:hAnsi="仿宋" w:cs="仿宋" w:hint="eastAsia"/>
            <w:lang w:eastAsia="zh-CN"/>
          </w:rPr>
          <w:t>(一)、交通运输设备行业分析</w:t>
        </w:r>
        <w:r>
          <w:tab/>
        </w:r>
        <w:r>
          <w:fldChar w:fldCharType="begin"/>
        </w:r>
        <w:r>
          <w:instrText xml:space="preserve"> PAGEREF _Toc5583 \h </w:instrText>
        </w:r>
        <w:r>
          <w:fldChar w:fldCharType="separate"/>
        </w:r>
        <w:r>
          <w:t>20</w:t>
        </w:r>
        <w:r>
          <w:fldChar w:fldCharType="end"/>
        </w:r>
      </w:hyperlink>
    </w:p>
    <w:p>
      <w:pPr>
        <w:pStyle w:val="TOC2"/>
        <w:tabs>
          <w:tab w:val="right" w:leader="dot" w:pos="8306"/>
        </w:tabs>
      </w:pPr>
      <w:hyperlink w:anchor="_Toc30767" w:history="1">
        <w:r>
          <w:rPr>
            <w:rFonts w:ascii="仿宋" w:eastAsia="仿宋" w:hAnsi="仿宋" w:cs="仿宋" w:hint="eastAsia"/>
            <w:lang w:eastAsia="zh-CN"/>
          </w:rPr>
          <w:t>(二)、交通运输设备市场分析预测</w:t>
        </w:r>
        <w:r>
          <w:tab/>
        </w:r>
        <w:r>
          <w:fldChar w:fldCharType="begin"/>
        </w:r>
        <w:r>
          <w:instrText xml:space="preserve"> PAGEREF _Toc30767 \h </w:instrText>
        </w:r>
        <w:r>
          <w:fldChar w:fldCharType="separate"/>
        </w:r>
        <w:r>
          <w:t>21</w:t>
        </w:r>
        <w:r>
          <w:fldChar w:fldCharType="end"/>
        </w:r>
      </w:hyperlink>
    </w:p>
    <w:p>
      <w:pPr>
        <w:pStyle w:val="TOC1"/>
        <w:tabs>
          <w:tab w:val="right" w:leader="dot" w:pos="8306"/>
        </w:tabs>
      </w:pPr>
      <w:hyperlink w:anchor="_Toc10956" w:history="1">
        <w:r>
          <w:rPr>
            <w:rFonts w:ascii="仿宋" w:eastAsia="仿宋" w:hAnsi="仿宋" w:cs="仿宋" w:hint="eastAsia"/>
            <w:lang w:eastAsia="zh-CN"/>
          </w:rPr>
          <w:t>六、交通运输设备项目危机管理</w:t>
        </w:r>
        <w:r>
          <w:tab/>
        </w:r>
        <w:r>
          <w:fldChar w:fldCharType="begin"/>
        </w:r>
        <w:r>
          <w:instrText xml:space="preserve"> PAGEREF _Toc10956 \h </w:instrText>
        </w:r>
        <w:r>
          <w:fldChar w:fldCharType="separate"/>
        </w:r>
        <w:r>
          <w:t>22</w:t>
        </w:r>
        <w:r>
          <w:fldChar w:fldCharType="end"/>
        </w:r>
      </w:hyperlink>
    </w:p>
    <w:p>
      <w:pPr>
        <w:pStyle w:val="TOC2"/>
        <w:tabs>
          <w:tab w:val="right" w:leader="dot" w:pos="8306"/>
        </w:tabs>
      </w:pPr>
      <w:hyperlink w:anchor="_Toc27499" w:history="1">
        <w:r>
          <w:rPr>
            <w:rFonts w:ascii="仿宋" w:eastAsia="仿宋" w:hAnsi="仿宋" w:cs="仿宋" w:hint="eastAsia"/>
            <w:lang w:eastAsia="zh-CN"/>
          </w:rPr>
          <w:t>(一)、危机预警与识别</w:t>
        </w:r>
        <w:r>
          <w:tab/>
        </w:r>
        <w:r>
          <w:fldChar w:fldCharType="begin"/>
        </w:r>
        <w:r>
          <w:instrText xml:space="preserve"> PAGEREF _Toc27499 \h </w:instrText>
        </w:r>
        <w:r>
          <w:fldChar w:fldCharType="separate"/>
        </w:r>
        <w:r>
          <w:t>22</w:t>
        </w:r>
        <w:r>
          <w:fldChar w:fldCharType="end"/>
        </w:r>
      </w:hyperlink>
    </w:p>
    <w:p>
      <w:pPr>
        <w:pStyle w:val="TOC2"/>
        <w:tabs>
          <w:tab w:val="right" w:leader="dot" w:pos="8306"/>
        </w:tabs>
      </w:pPr>
      <w:hyperlink w:anchor="_Toc12057" w:history="1">
        <w:r>
          <w:rPr>
            <w:rFonts w:ascii="仿宋" w:eastAsia="仿宋" w:hAnsi="仿宋" w:cs="仿宋" w:hint="eastAsia"/>
            <w:lang w:eastAsia="zh-CN"/>
          </w:rPr>
          <w:t>(二)、危机应对与恢复</w:t>
        </w:r>
        <w:r>
          <w:tab/>
        </w:r>
        <w:r>
          <w:fldChar w:fldCharType="begin"/>
        </w:r>
        <w:r>
          <w:instrText xml:space="preserve"> PAGEREF _Toc12057 \h </w:instrText>
        </w:r>
        <w:r>
          <w:fldChar w:fldCharType="separate"/>
        </w:r>
        <w:r>
          <w:t>23</w:t>
        </w:r>
        <w:r>
          <w:fldChar w:fldCharType="end"/>
        </w:r>
      </w:hyperlink>
    </w:p>
    <w:p>
      <w:pPr>
        <w:pStyle w:val="TOC1"/>
        <w:tabs>
          <w:tab w:val="right" w:leader="dot" w:pos="8306"/>
        </w:tabs>
      </w:pPr>
      <w:hyperlink w:anchor="_Toc26269" w:history="1">
        <w:r>
          <w:rPr>
            <w:rFonts w:ascii="仿宋" w:eastAsia="仿宋" w:hAnsi="仿宋" w:cs="仿宋" w:hint="eastAsia"/>
            <w:lang w:eastAsia="zh-CN"/>
          </w:rPr>
          <w:t>七、交通运输设备项目经营效益</w:t>
        </w:r>
        <w:r>
          <w:tab/>
        </w:r>
        <w:r>
          <w:fldChar w:fldCharType="begin"/>
        </w:r>
        <w:r>
          <w:instrText xml:space="preserve"> PAGEREF _Toc26269 \h </w:instrText>
        </w:r>
        <w:r>
          <w:fldChar w:fldCharType="separate"/>
        </w:r>
        <w:r>
          <w:t>24</w:t>
        </w:r>
        <w:r>
          <w:fldChar w:fldCharType="end"/>
        </w:r>
      </w:hyperlink>
    </w:p>
    <w:p>
      <w:pPr>
        <w:pStyle w:val="TOC2"/>
        <w:tabs>
          <w:tab w:val="right" w:leader="dot" w:pos="8306"/>
        </w:tabs>
      </w:pPr>
      <w:hyperlink w:anchor="_Toc16084" w:history="1">
        <w:r>
          <w:rPr>
            <w:rFonts w:ascii="仿宋" w:eastAsia="仿宋" w:hAnsi="仿宋" w:cs="仿宋" w:hint="eastAsia"/>
            <w:lang w:eastAsia="zh-CN"/>
          </w:rPr>
          <w:t>(一)、经济评价财务测算</w:t>
        </w:r>
        <w:r>
          <w:tab/>
        </w:r>
        <w:r>
          <w:fldChar w:fldCharType="begin"/>
        </w:r>
        <w:r>
          <w:instrText xml:space="preserve"> PAGEREF _Toc16084 \h </w:instrText>
        </w:r>
        <w:r>
          <w:fldChar w:fldCharType="separate"/>
        </w:r>
        <w:r>
          <w:t>24</w:t>
        </w:r>
        <w:r>
          <w:fldChar w:fldCharType="end"/>
        </w:r>
      </w:hyperlink>
    </w:p>
    <w:p>
      <w:pPr>
        <w:pStyle w:val="TOC2"/>
        <w:tabs>
          <w:tab w:val="right" w:leader="dot" w:pos="8306"/>
        </w:tabs>
      </w:pPr>
      <w:hyperlink w:anchor="_Toc26261" w:history="1">
        <w:r>
          <w:rPr>
            <w:rFonts w:ascii="仿宋" w:eastAsia="仿宋" w:hAnsi="仿宋" w:cs="仿宋" w:hint="eastAsia"/>
            <w:lang w:eastAsia="zh-CN"/>
          </w:rPr>
          <w:t>(二)、交通运输设备项目盈利能力分析</w:t>
        </w:r>
        <w:r>
          <w:tab/>
        </w:r>
        <w:r>
          <w:fldChar w:fldCharType="begin"/>
        </w:r>
        <w:r>
          <w:instrText xml:space="preserve"> PAGEREF _Toc26261 \h </w:instrText>
        </w:r>
        <w:r>
          <w:fldChar w:fldCharType="separate"/>
        </w:r>
        <w:r>
          <w:t>25</w:t>
        </w:r>
        <w:r>
          <w:fldChar w:fldCharType="end"/>
        </w:r>
      </w:hyperlink>
    </w:p>
    <w:p>
      <w:pPr>
        <w:pStyle w:val="TOC1"/>
        <w:tabs>
          <w:tab w:val="right" w:leader="dot" w:pos="8306"/>
        </w:tabs>
      </w:pPr>
      <w:hyperlink w:anchor="_Toc6162" w:history="1">
        <w:r>
          <w:rPr>
            <w:rFonts w:ascii="仿宋" w:eastAsia="仿宋" w:hAnsi="仿宋" w:cs="仿宋" w:hint="eastAsia"/>
            <w:lang w:eastAsia="zh-CN"/>
          </w:rPr>
          <w:t>八、交通运输设备项目计划安排</w:t>
        </w:r>
        <w:r>
          <w:tab/>
        </w:r>
        <w:r>
          <w:fldChar w:fldCharType="begin"/>
        </w:r>
        <w:r>
          <w:instrText xml:space="preserve"> PAGEREF _Toc6162 \h </w:instrText>
        </w:r>
        <w:r>
          <w:fldChar w:fldCharType="separate"/>
        </w:r>
        <w:r>
          <w:t>26</w:t>
        </w:r>
        <w:r>
          <w:fldChar w:fldCharType="end"/>
        </w:r>
      </w:hyperlink>
    </w:p>
    <w:p>
      <w:pPr>
        <w:pStyle w:val="TOC2"/>
        <w:tabs>
          <w:tab w:val="right" w:leader="dot" w:pos="8306"/>
        </w:tabs>
      </w:pPr>
      <w:hyperlink w:anchor="_Toc7055" w:history="1">
        <w:r>
          <w:rPr>
            <w:rFonts w:ascii="仿宋" w:eastAsia="仿宋" w:hAnsi="仿宋" w:cs="仿宋" w:hint="eastAsia"/>
            <w:lang w:eastAsia="zh-CN"/>
          </w:rPr>
          <w:t>(一)、建设周期</w:t>
        </w:r>
        <w:r>
          <w:tab/>
        </w:r>
        <w:r>
          <w:fldChar w:fldCharType="begin"/>
        </w:r>
        <w:r>
          <w:instrText xml:space="preserve"> PAGEREF _Toc7055 \h </w:instrText>
        </w:r>
        <w:r>
          <w:fldChar w:fldCharType="separate"/>
        </w:r>
        <w:r>
          <w:t>26</w:t>
        </w:r>
        <w:r>
          <w:fldChar w:fldCharType="end"/>
        </w:r>
      </w:hyperlink>
    </w:p>
    <w:p>
      <w:pPr>
        <w:pStyle w:val="TOC2"/>
        <w:tabs>
          <w:tab w:val="right" w:leader="dot" w:pos="8306"/>
        </w:tabs>
      </w:pPr>
      <w:hyperlink w:anchor="_Toc21165" w:history="1">
        <w:r>
          <w:rPr>
            <w:rFonts w:ascii="仿宋" w:eastAsia="仿宋" w:hAnsi="仿宋" w:cs="仿宋" w:hint="eastAsia"/>
            <w:lang w:eastAsia="zh-CN"/>
          </w:rPr>
          <w:t>(二)、建设进度</w:t>
        </w:r>
        <w:r>
          <w:tab/>
        </w:r>
        <w:r>
          <w:fldChar w:fldCharType="begin"/>
        </w:r>
        <w:r>
          <w:instrText xml:space="preserve"> PAGEREF _Toc21165 \h </w:instrText>
        </w:r>
        <w:r>
          <w:fldChar w:fldCharType="separate"/>
        </w:r>
        <w:r>
          <w:t>27</w:t>
        </w:r>
        <w:r>
          <w:fldChar w:fldCharType="end"/>
        </w:r>
      </w:hyperlink>
    </w:p>
    <w:p>
      <w:pPr>
        <w:pStyle w:val="TOC2"/>
        <w:tabs>
          <w:tab w:val="right" w:leader="dot" w:pos="8306"/>
        </w:tabs>
      </w:pPr>
      <w:hyperlink w:anchor="_Toc3140" w:history="1">
        <w:r>
          <w:rPr>
            <w:rFonts w:ascii="仿宋" w:eastAsia="仿宋" w:hAnsi="仿宋" w:cs="仿宋" w:hint="eastAsia"/>
            <w:lang w:eastAsia="zh-CN"/>
          </w:rPr>
          <w:t>(三)、进度安排注意事项</w:t>
        </w:r>
        <w:r>
          <w:tab/>
        </w:r>
        <w:r>
          <w:fldChar w:fldCharType="begin"/>
        </w:r>
        <w:r>
          <w:instrText xml:space="preserve"> PAGEREF _Toc3140 \h </w:instrText>
        </w:r>
        <w:r>
          <w:fldChar w:fldCharType="separate"/>
        </w:r>
        <w:r>
          <w:t>28</w:t>
        </w:r>
        <w:r>
          <w:fldChar w:fldCharType="end"/>
        </w:r>
      </w:hyperlink>
    </w:p>
    <w:p>
      <w:pPr>
        <w:pStyle w:val="TOC2"/>
        <w:tabs>
          <w:tab w:val="right" w:leader="dot" w:pos="8306"/>
        </w:tabs>
      </w:pPr>
      <w:hyperlink w:anchor="_Toc6044" w:history="1">
        <w:r>
          <w:rPr>
            <w:rFonts w:ascii="仿宋" w:eastAsia="仿宋" w:hAnsi="仿宋" w:cs="仿宋" w:hint="eastAsia"/>
            <w:lang w:eastAsia="zh-CN"/>
          </w:rPr>
          <w:t>(四)、人力资源配置</w:t>
        </w:r>
        <w:r>
          <w:tab/>
        </w:r>
        <w:r>
          <w:fldChar w:fldCharType="begin"/>
        </w:r>
        <w:r>
          <w:instrText xml:space="preserve"> PAGEREF _Toc6044 \h </w:instrText>
        </w:r>
        <w:r>
          <w:fldChar w:fldCharType="separate"/>
        </w:r>
        <w:r>
          <w:t>30</w:t>
        </w:r>
        <w:r>
          <w:fldChar w:fldCharType="end"/>
        </w:r>
      </w:hyperlink>
    </w:p>
    <w:p>
      <w:pPr>
        <w:pStyle w:val="TOC1"/>
        <w:tabs>
          <w:tab w:val="right" w:leader="dot" w:pos="8306"/>
        </w:tabs>
      </w:pPr>
      <w:hyperlink w:anchor="_Toc3688" w:history="1">
        <w:r>
          <w:rPr>
            <w:rFonts w:ascii="仿宋" w:eastAsia="仿宋" w:hAnsi="仿宋" w:cs="仿宋" w:hint="eastAsia"/>
            <w:lang w:eastAsia="zh-CN"/>
          </w:rPr>
          <w:t>九、交通运输设备项目人力资源管理</w:t>
        </w:r>
        <w:r>
          <w:tab/>
        </w:r>
        <w:r>
          <w:fldChar w:fldCharType="begin"/>
        </w:r>
        <w:r>
          <w:instrText xml:space="preserve"> PAGEREF _Toc3688 \h </w:instrText>
        </w:r>
        <w:r>
          <w:fldChar w:fldCharType="separate"/>
        </w:r>
        <w:r>
          <w:t>30</w:t>
        </w:r>
        <w:r>
          <w:fldChar w:fldCharType="end"/>
        </w:r>
      </w:hyperlink>
    </w:p>
    <w:p>
      <w:pPr>
        <w:pStyle w:val="TOC2"/>
        <w:tabs>
          <w:tab w:val="right" w:leader="dot" w:pos="8306"/>
        </w:tabs>
      </w:pPr>
      <w:hyperlink w:anchor="_Toc23543" w:history="1">
        <w:r>
          <w:rPr>
            <w:rFonts w:ascii="仿宋" w:eastAsia="仿宋" w:hAnsi="仿宋" w:cs="仿宋" w:hint="eastAsia"/>
            <w:lang w:eastAsia="zh-CN"/>
          </w:rPr>
          <w:t>(一)、建立健全的预算管理制度</w:t>
        </w:r>
        <w:r>
          <w:tab/>
        </w:r>
        <w:r>
          <w:fldChar w:fldCharType="begin"/>
        </w:r>
        <w:r>
          <w:instrText xml:space="preserve"> PAGEREF _Toc23543 \h </w:instrText>
        </w:r>
        <w:r>
          <w:fldChar w:fldCharType="separate"/>
        </w:r>
        <w:r>
          <w:t>30</w:t>
        </w:r>
        <w:r>
          <w:fldChar w:fldCharType="end"/>
        </w:r>
      </w:hyperlink>
    </w:p>
    <w:p>
      <w:pPr>
        <w:pStyle w:val="TOC2"/>
        <w:tabs>
          <w:tab w:val="right" w:leader="dot" w:pos="8306"/>
        </w:tabs>
      </w:pPr>
      <w:hyperlink w:anchor="_Toc10275" w:history="1">
        <w:r>
          <w:rPr>
            <w:rFonts w:ascii="仿宋" w:eastAsia="仿宋" w:hAnsi="仿宋" w:cs="仿宋" w:hint="eastAsia"/>
            <w:lang w:eastAsia="zh-CN"/>
          </w:rPr>
          <w:t>(二)、加强资金流动监控</w:t>
        </w:r>
        <w:r>
          <w:tab/>
        </w:r>
        <w:r>
          <w:fldChar w:fldCharType="begin"/>
        </w:r>
        <w:r>
          <w:instrText xml:space="preserve"> PAGEREF _Toc10275 \h </w:instrText>
        </w:r>
        <w:r>
          <w:fldChar w:fldCharType="separate"/>
        </w:r>
        <w:r>
          <w:t>32</w:t>
        </w:r>
        <w:r>
          <w:fldChar w:fldCharType="end"/>
        </w:r>
      </w:hyperlink>
    </w:p>
    <w:p>
      <w:pPr>
        <w:pStyle w:val="TOC2"/>
        <w:tabs>
          <w:tab w:val="right" w:leader="dot" w:pos="8306"/>
        </w:tabs>
      </w:pPr>
      <w:hyperlink w:anchor="_Toc1289" w:history="1">
        <w:r>
          <w:rPr>
            <w:rFonts w:ascii="仿宋" w:eastAsia="仿宋" w:hAnsi="仿宋" w:cs="仿宋" w:hint="eastAsia"/>
            <w:lang w:eastAsia="zh-CN"/>
          </w:rPr>
          <w:t>(三)、制定完善的风险控制机制</w:t>
        </w:r>
        <w:r>
          <w:tab/>
        </w:r>
        <w:r>
          <w:fldChar w:fldCharType="begin"/>
        </w:r>
        <w:r>
          <w:instrText xml:space="preserve"> PAGEREF _Toc1289 \h </w:instrText>
        </w:r>
        <w:r>
          <w:fldChar w:fldCharType="separate"/>
        </w:r>
        <w:r>
          <w:t>33</w:t>
        </w:r>
        <w:r>
          <w:fldChar w:fldCharType="end"/>
        </w:r>
      </w:hyperlink>
    </w:p>
    <w:p>
      <w:pPr>
        <w:pStyle w:val="TOC2"/>
        <w:tabs>
          <w:tab w:val="right" w:leader="dot" w:pos="8306"/>
        </w:tabs>
      </w:pPr>
      <w:hyperlink w:anchor="_Toc19014" w:history="1">
        <w:r>
          <w:rPr>
            <w:rFonts w:ascii="仿宋" w:eastAsia="仿宋" w:hAnsi="仿宋" w:cs="仿宋" w:hint="eastAsia"/>
            <w:lang w:eastAsia="zh-CN"/>
          </w:rPr>
          <w:t>(四)、优化成本管理</w:t>
        </w:r>
        <w:r>
          <w:tab/>
        </w:r>
        <w:r>
          <w:fldChar w:fldCharType="begin"/>
        </w:r>
        <w:r>
          <w:instrText xml:space="preserve"> PAGEREF _Toc19014 \h </w:instrText>
        </w:r>
        <w:r>
          <w:fldChar w:fldCharType="separate"/>
        </w:r>
        <w:r>
          <w:t>35</w:t>
        </w:r>
        <w:r>
          <w:fldChar w:fldCharType="end"/>
        </w:r>
      </w:hyperlink>
    </w:p>
    <w:p>
      <w:pPr>
        <w:pStyle w:val="TOC1"/>
        <w:tabs>
          <w:tab w:val="right" w:leader="dot" w:pos="8306"/>
        </w:tabs>
      </w:pPr>
      <w:hyperlink w:anchor="_Toc17964" w:history="1">
        <w:r>
          <w:rPr>
            <w:rFonts w:ascii="仿宋" w:eastAsia="仿宋" w:hAnsi="仿宋" w:cs="仿宋" w:hint="eastAsia"/>
            <w:lang w:eastAsia="zh-CN"/>
          </w:rPr>
          <w:t>十、交通运输设备项目财务管理</w:t>
        </w:r>
        <w:r>
          <w:tab/>
        </w:r>
        <w:r>
          <w:fldChar w:fldCharType="begin"/>
        </w:r>
        <w:r>
          <w:instrText xml:space="preserve"> PAGEREF _Toc17964 \h </w:instrText>
        </w:r>
        <w:r>
          <w:fldChar w:fldCharType="separate"/>
        </w:r>
        <w:r>
          <w:t>36</w:t>
        </w:r>
        <w:r>
          <w:fldChar w:fldCharType="end"/>
        </w:r>
      </w:hyperlink>
    </w:p>
    <w:p>
      <w:pPr>
        <w:pStyle w:val="TOC2"/>
        <w:tabs>
          <w:tab w:val="right" w:leader="dot" w:pos="8306"/>
        </w:tabs>
      </w:pPr>
      <w:hyperlink w:anchor="_Toc4437" w:history="1">
        <w:r>
          <w:rPr>
            <w:rFonts w:ascii="仿宋" w:eastAsia="仿宋" w:hAnsi="仿宋" w:cs="仿宋" w:hint="eastAsia"/>
            <w:lang w:eastAsia="zh-CN"/>
          </w:rPr>
          <w:t>(一)、资金需求大</w:t>
        </w:r>
        <w:r>
          <w:tab/>
        </w:r>
        <w:r>
          <w:fldChar w:fldCharType="begin"/>
        </w:r>
        <w:r>
          <w:instrText xml:space="preserve"> PAGEREF _Toc4437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28" w:history="1">
        <w:r>
          <w:rPr>
            <w:rFonts w:ascii="仿宋" w:eastAsia="仿宋" w:hAnsi="仿宋" w:cs="仿宋" w:hint="eastAsia"/>
            <w:lang w:eastAsia="zh-CN"/>
          </w:rPr>
          <w:t>(二)、研发周期长</w:t>
        </w:r>
        <w:r>
          <w:tab/>
        </w:r>
        <w:r>
          <w:fldChar w:fldCharType="begin"/>
        </w:r>
        <w:r>
          <w:instrText xml:space="preserve"> PAGEREF _Toc20028 \h </w:instrText>
        </w:r>
        <w:r>
          <w:fldChar w:fldCharType="separate"/>
        </w:r>
        <w:r>
          <w:t>37</w:t>
        </w:r>
        <w:r>
          <w:fldChar w:fldCharType="end"/>
        </w:r>
      </w:hyperlink>
    </w:p>
    <w:p>
      <w:pPr>
        <w:pStyle w:val="TOC2"/>
        <w:tabs>
          <w:tab w:val="right" w:leader="dot" w:pos="8306"/>
        </w:tabs>
      </w:pPr>
      <w:hyperlink w:anchor="_Toc27538" w:history="1">
        <w:r>
          <w:rPr>
            <w:rFonts w:ascii="仿宋" w:eastAsia="仿宋" w:hAnsi="仿宋" w:cs="仿宋" w:hint="eastAsia"/>
            <w:lang w:eastAsia="zh-CN"/>
          </w:rPr>
          <w:t>(三)、市场风险大</w:t>
        </w:r>
        <w:r>
          <w:tab/>
        </w:r>
        <w:r>
          <w:fldChar w:fldCharType="begin"/>
        </w:r>
        <w:r>
          <w:instrText xml:space="preserve"> PAGEREF _Toc27538 \h </w:instrText>
        </w:r>
        <w:r>
          <w:fldChar w:fldCharType="separate"/>
        </w:r>
        <w:r>
          <w:t>38</w:t>
        </w:r>
        <w:r>
          <w:fldChar w:fldCharType="end"/>
        </w:r>
      </w:hyperlink>
    </w:p>
    <w:p>
      <w:pPr>
        <w:pStyle w:val="TOC2"/>
        <w:tabs>
          <w:tab w:val="right" w:leader="dot" w:pos="8306"/>
        </w:tabs>
      </w:pPr>
      <w:hyperlink w:anchor="_Toc18913" w:history="1">
        <w:r>
          <w:rPr>
            <w:rFonts w:ascii="仿宋" w:eastAsia="仿宋" w:hAnsi="仿宋" w:cs="仿宋" w:hint="eastAsia"/>
            <w:lang w:eastAsia="zh-CN"/>
          </w:rPr>
          <w:t>(四)、利润率高</w:t>
        </w:r>
        <w:r>
          <w:tab/>
        </w:r>
        <w:r>
          <w:fldChar w:fldCharType="begin"/>
        </w:r>
        <w:r>
          <w:instrText xml:space="preserve"> PAGEREF _Toc18913 \h </w:instrText>
        </w:r>
        <w:r>
          <w:fldChar w:fldCharType="separate"/>
        </w:r>
        <w:r>
          <w:t>41</w:t>
        </w:r>
        <w:r>
          <w:fldChar w:fldCharType="end"/>
        </w:r>
      </w:hyperlink>
    </w:p>
    <w:p>
      <w:pPr>
        <w:pStyle w:val="TOC1"/>
        <w:tabs>
          <w:tab w:val="right" w:leader="dot" w:pos="8306"/>
        </w:tabs>
      </w:pPr>
      <w:hyperlink w:anchor="_Toc13487" w:history="1">
        <w:r>
          <w:rPr>
            <w:rFonts w:ascii="仿宋" w:eastAsia="仿宋" w:hAnsi="仿宋" w:cs="仿宋" w:hint="eastAsia"/>
            <w:lang w:eastAsia="zh-CN"/>
          </w:rPr>
          <w:t>十一、交通运输设备项目环境影响分析</w:t>
        </w:r>
        <w:r>
          <w:tab/>
        </w:r>
        <w:r>
          <w:fldChar w:fldCharType="begin"/>
        </w:r>
        <w:r>
          <w:instrText xml:space="preserve"> PAGEREF _Toc13487 \h </w:instrText>
        </w:r>
        <w:r>
          <w:fldChar w:fldCharType="separate"/>
        </w:r>
        <w:r>
          <w:t>43</w:t>
        </w:r>
        <w:r>
          <w:fldChar w:fldCharType="end"/>
        </w:r>
      </w:hyperlink>
    </w:p>
    <w:p>
      <w:pPr>
        <w:pStyle w:val="TOC2"/>
        <w:tabs>
          <w:tab w:val="right" w:leader="dot" w:pos="8306"/>
        </w:tabs>
      </w:pPr>
      <w:hyperlink w:anchor="_Toc10506" w:history="1">
        <w:r>
          <w:rPr>
            <w:rFonts w:ascii="仿宋" w:eastAsia="仿宋" w:hAnsi="仿宋" w:cs="仿宋" w:hint="eastAsia"/>
            <w:lang w:eastAsia="zh-CN"/>
          </w:rPr>
          <w:t>(一)、建设区域环境质量现状</w:t>
        </w:r>
        <w:r>
          <w:tab/>
        </w:r>
        <w:r>
          <w:fldChar w:fldCharType="begin"/>
        </w:r>
        <w:r>
          <w:instrText xml:space="preserve"> PAGEREF _Toc10506 \h </w:instrText>
        </w:r>
        <w:r>
          <w:fldChar w:fldCharType="separate"/>
        </w:r>
        <w:r>
          <w:t>43</w:t>
        </w:r>
        <w:r>
          <w:fldChar w:fldCharType="end"/>
        </w:r>
      </w:hyperlink>
    </w:p>
    <w:p>
      <w:pPr>
        <w:pStyle w:val="TOC2"/>
        <w:tabs>
          <w:tab w:val="right" w:leader="dot" w:pos="8306"/>
        </w:tabs>
      </w:pPr>
      <w:hyperlink w:anchor="_Toc7126" w:history="1">
        <w:r>
          <w:rPr>
            <w:rFonts w:ascii="仿宋" w:eastAsia="仿宋" w:hAnsi="仿宋" w:cs="仿宋" w:hint="eastAsia"/>
            <w:lang w:eastAsia="zh-CN"/>
          </w:rPr>
          <w:t>(二)、建设期环境保护</w:t>
        </w:r>
        <w:r>
          <w:tab/>
        </w:r>
        <w:r>
          <w:fldChar w:fldCharType="begin"/>
        </w:r>
        <w:r>
          <w:instrText xml:space="preserve"> PAGEREF _Toc7126 \h </w:instrText>
        </w:r>
        <w:r>
          <w:fldChar w:fldCharType="separate"/>
        </w:r>
        <w:r>
          <w:t>45</w:t>
        </w:r>
        <w:r>
          <w:fldChar w:fldCharType="end"/>
        </w:r>
      </w:hyperlink>
    </w:p>
    <w:p>
      <w:pPr>
        <w:pStyle w:val="TOC2"/>
        <w:tabs>
          <w:tab w:val="right" w:leader="dot" w:pos="8306"/>
        </w:tabs>
      </w:pPr>
      <w:hyperlink w:anchor="_Toc18760" w:history="1">
        <w:r>
          <w:rPr>
            <w:rFonts w:ascii="仿宋" w:eastAsia="仿宋" w:hAnsi="仿宋" w:cs="仿宋" w:hint="eastAsia"/>
            <w:lang w:eastAsia="zh-CN"/>
          </w:rPr>
          <w:t>(三)、运营期环境保护</w:t>
        </w:r>
        <w:r>
          <w:tab/>
        </w:r>
        <w:r>
          <w:fldChar w:fldCharType="begin"/>
        </w:r>
        <w:r>
          <w:instrText xml:space="preserve"> PAGEREF _Toc18760 \h </w:instrText>
        </w:r>
        <w:r>
          <w:fldChar w:fldCharType="separate"/>
        </w:r>
        <w:r>
          <w:t>46</w:t>
        </w:r>
        <w:r>
          <w:fldChar w:fldCharType="end"/>
        </w:r>
      </w:hyperlink>
    </w:p>
    <w:p>
      <w:pPr>
        <w:pStyle w:val="TOC2"/>
        <w:tabs>
          <w:tab w:val="right" w:leader="dot" w:pos="8306"/>
        </w:tabs>
      </w:pPr>
      <w:hyperlink w:anchor="_Toc3876" w:history="1">
        <w:r>
          <w:rPr>
            <w:rFonts w:ascii="仿宋" w:eastAsia="仿宋" w:hAnsi="仿宋" w:cs="仿宋" w:hint="eastAsia"/>
            <w:lang w:eastAsia="zh-CN"/>
          </w:rPr>
          <w:t>(四)、交通运输设备项目建设对区域经济的影响</w:t>
        </w:r>
        <w:r>
          <w:tab/>
        </w:r>
        <w:r>
          <w:fldChar w:fldCharType="begin"/>
        </w:r>
        <w:r>
          <w:instrText xml:space="preserve"> PAGEREF _Toc3876 \h </w:instrText>
        </w:r>
        <w:r>
          <w:fldChar w:fldCharType="separate"/>
        </w:r>
        <w:r>
          <w:t>47</w:t>
        </w:r>
        <w:r>
          <w:fldChar w:fldCharType="end"/>
        </w:r>
      </w:hyperlink>
    </w:p>
    <w:p>
      <w:pPr>
        <w:pStyle w:val="TOC2"/>
        <w:tabs>
          <w:tab w:val="right" w:leader="dot" w:pos="8306"/>
        </w:tabs>
      </w:pPr>
      <w:hyperlink w:anchor="_Toc29670" w:history="1">
        <w:r>
          <w:rPr>
            <w:rFonts w:ascii="仿宋" w:eastAsia="仿宋" w:hAnsi="仿宋" w:cs="仿宋" w:hint="eastAsia"/>
            <w:lang w:eastAsia="zh-CN"/>
          </w:rPr>
          <w:t>(五)、废弃物处理</w:t>
        </w:r>
        <w:r>
          <w:tab/>
        </w:r>
        <w:r>
          <w:fldChar w:fldCharType="begin"/>
        </w:r>
        <w:r>
          <w:instrText xml:space="preserve"> PAGEREF _Toc29670 \h </w:instrText>
        </w:r>
        <w:r>
          <w:fldChar w:fldCharType="separate"/>
        </w:r>
        <w:r>
          <w:t>49</w:t>
        </w:r>
        <w:r>
          <w:fldChar w:fldCharType="end"/>
        </w:r>
      </w:hyperlink>
    </w:p>
    <w:p>
      <w:pPr>
        <w:pStyle w:val="TOC2"/>
        <w:tabs>
          <w:tab w:val="right" w:leader="dot" w:pos="8306"/>
        </w:tabs>
      </w:pPr>
      <w:hyperlink w:anchor="_Toc32718" w:history="1">
        <w:r>
          <w:rPr>
            <w:rFonts w:ascii="仿宋" w:eastAsia="仿宋" w:hAnsi="仿宋" w:cs="仿宋" w:hint="eastAsia"/>
            <w:lang w:eastAsia="zh-CN"/>
          </w:rPr>
          <w:t>(六)、特殊环境影响分析</w:t>
        </w:r>
        <w:r>
          <w:tab/>
        </w:r>
        <w:r>
          <w:fldChar w:fldCharType="begin"/>
        </w:r>
        <w:r>
          <w:instrText xml:space="preserve"> PAGEREF _Toc32718 \h </w:instrText>
        </w:r>
        <w:r>
          <w:fldChar w:fldCharType="separate"/>
        </w:r>
        <w:r>
          <w:t>50</w:t>
        </w:r>
        <w:r>
          <w:fldChar w:fldCharType="end"/>
        </w:r>
      </w:hyperlink>
    </w:p>
    <w:p>
      <w:pPr>
        <w:pStyle w:val="TOC2"/>
        <w:tabs>
          <w:tab w:val="right" w:leader="dot" w:pos="8306"/>
        </w:tabs>
      </w:pPr>
      <w:hyperlink w:anchor="_Toc22010" w:history="1">
        <w:r>
          <w:rPr>
            <w:rFonts w:ascii="仿宋" w:eastAsia="仿宋" w:hAnsi="仿宋" w:cs="仿宋" w:hint="eastAsia"/>
            <w:lang w:eastAsia="zh-CN"/>
          </w:rPr>
          <w:t>(七)、清洁生产</w:t>
        </w:r>
        <w:r>
          <w:tab/>
        </w:r>
        <w:r>
          <w:fldChar w:fldCharType="begin"/>
        </w:r>
        <w:r>
          <w:instrText xml:space="preserve"> PAGEREF _Toc22010 \h </w:instrText>
        </w:r>
        <w:r>
          <w:fldChar w:fldCharType="separate"/>
        </w:r>
        <w:r>
          <w:t>52</w:t>
        </w:r>
        <w:r>
          <w:fldChar w:fldCharType="end"/>
        </w:r>
      </w:hyperlink>
    </w:p>
    <w:p>
      <w:pPr>
        <w:pStyle w:val="TOC2"/>
        <w:tabs>
          <w:tab w:val="right" w:leader="dot" w:pos="8306"/>
        </w:tabs>
      </w:pPr>
      <w:hyperlink w:anchor="_Toc11392" w:history="1">
        <w:r>
          <w:rPr>
            <w:rFonts w:ascii="仿宋" w:eastAsia="仿宋" w:hAnsi="仿宋" w:cs="仿宋" w:hint="eastAsia"/>
            <w:lang w:eastAsia="zh-CN"/>
          </w:rPr>
          <w:t>(八)、环境保护综合评价</w:t>
        </w:r>
        <w:r>
          <w:tab/>
        </w:r>
        <w:r>
          <w:fldChar w:fldCharType="begin"/>
        </w:r>
        <w:r>
          <w:instrText xml:space="preserve"> PAGEREF _Toc11392 \h </w:instrText>
        </w:r>
        <w:r>
          <w:fldChar w:fldCharType="separate"/>
        </w:r>
        <w:r>
          <w:t>53</w:t>
        </w:r>
        <w:r>
          <w:fldChar w:fldCharType="end"/>
        </w:r>
      </w:hyperlink>
    </w:p>
    <w:p>
      <w:pPr>
        <w:pStyle w:val="TOC1"/>
        <w:tabs>
          <w:tab w:val="right" w:leader="dot" w:pos="8306"/>
        </w:tabs>
      </w:pPr>
      <w:hyperlink w:anchor="_Toc2494" w:history="1">
        <w:r>
          <w:rPr>
            <w:rFonts w:ascii="仿宋" w:eastAsia="仿宋" w:hAnsi="仿宋" w:cs="仿宋" w:hint="eastAsia"/>
            <w:lang w:eastAsia="zh-CN"/>
          </w:rPr>
          <w:t>十二、交通运输设备项目技术管理</w:t>
        </w:r>
        <w:r>
          <w:tab/>
        </w:r>
        <w:r>
          <w:fldChar w:fldCharType="begin"/>
        </w:r>
        <w:r>
          <w:instrText xml:space="preserve"> PAGEREF _Toc2494 \h </w:instrText>
        </w:r>
        <w:r>
          <w:fldChar w:fldCharType="separate"/>
        </w:r>
        <w:r>
          <w:t>54</w:t>
        </w:r>
        <w:r>
          <w:fldChar w:fldCharType="end"/>
        </w:r>
      </w:hyperlink>
    </w:p>
    <w:p>
      <w:pPr>
        <w:pStyle w:val="TOC2"/>
        <w:tabs>
          <w:tab w:val="right" w:leader="dot" w:pos="8306"/>
        </w:tabs>
      </w:pPr>
      <w:hyperlink w:anchor="_Toc19393" w:history="1">
        <w:r>
          <w:rPr>
            <w:rFonts w:ascii="仿宋" w:eastAsia="仿宋" w:hAnsi="仿宋" w:cs="仿宋" w:hint="eastAsia"/>
            <w:lang w:eastAsia="zh-CN"/>
          </w:rPr>
          <w:t>(一)、技术方案选用方向</w:t>
        </w:r>
        <w:r>
          <w:tab/>
        </w:r>
        <w:r>
          <w:fldChar w:fldCharType="begin"/>
        </w:r>
        <w:r>
          <w:instrText xml:space="preserve"> PAGEREF _Toc19393 \h </w:instrText>
        </w:r>
        <w:r>
          <w:fldChar w:fldCharType="separate"/>
        </w:r>
        <w:r>
          <w:t>54</w:t>
        </w:r>
        <w:r>
          <w:fldChar w:fldCharType="end"/>
        </w:r>
      </w:hyperlink>
    </w:p>
    <w:p>
      <w:pPr>
        <w:pStyle w:val="TOC2"/>
        <w:tabs>
          <w:tab w:val="right" w:leader="dot" w:pos="8306"/>
        </w:tabs>
      </w:pPr>
      <w:hyperlink w:anchor="_Toc17395" w:history="1">
        <w:r>
          <w:rPr>
            <w:rFonts w:ascii="仿宋" w:eastAsia="仿宋" w:hAnsi="仿宋" w:cs="仿宋" w:hint="eastAsia"/>
            <w:lang w:eastAsia="zh-CN"/>
          </w:rPr>
          <w:t>(二)、工艺技术方案选用原则</w:t>
        </w:r>
        <w:r>
          <w:tab/>
        </w:r>
        <w:r>
          <w:fldChar w:fldCharType="begin"/>
        </w:r>
        <w:r>
          <w:instrText xml:space="preserve"> PAGEREF _Toc17395 \h </w:instrText>
        </w:r>
        <w:r>
          <w:fldChar w:fldCharType="separate"/>
        </w:r>
        <w:r>
          <w:t>56</w:t>
        </w:r>
        <w:r>
          <w:fldChar w:fldCharType="end"/>
        </w:r>
      </w:hyperlink>
    </w:p>
    <w:p>
      <w:pPr>
        <w:pStyle w:val="TOC2"/>
        <w:tabs>
          <w:tab w:val="right" w:leader="dot" w:pos="8306"/>
        </w:tabs>
      </w:pPr>
      <w:hyperlink w:anchor="_Toc32346" w:history="1">
        <w:r>
          <w:rPr>
            <w:rFonts w:ascii="仿宋" w:eastAsia="仿宋" w:hAnsi="仿宋" w:cs="仿宋" w:hint="eastAsia"/>
            <w:lang w:eastAsia="zh-CN"/>
          </w:rPr>
          <w:t>(三)、工艺技术方案要求</w:t>
        </w:r>
        <w:r>
          <w:tab/>
        </w:r>
        <w:r>
          <w:fldChar w:fldCharType="begin"/>
        </w:r>
        <w:r>
          <w:instrText xml:space="preserve"> PAGEREF _Toc32346 \h </w:instrText>
        </w:r>
        <w:r>
          <w:fldChar w:fldCharType="separate"/>
        </w:r>
        <w:r>
          <w:t>58</w:t>
        </w:r>
        <w:r>
          <w:fldChar w:fldCharType="end"/>
        </w:r>
      </w:hyperlink>
    </w:p>
    <w:p>
      <w:pPr>
        <w:pStyle w:val="TOC1"/>
        <w:tabs>
          <w:tab w:val="right" w:leader="dot" w:pos="8306"/>
        </w:tabs>
      </w:pPr>
      <w:hyperlink w:anchor="_Toc3360" w:history="1">
        <w:r>
          <w:rPr>
            <w:rFonts w:ascii="仿宋" w:eastAsia="仿宋" w:hAnsi="仿宋" w:cs="仿宋" w:hint="eastAsia"/>
            <w:lang w:eastAsia="zh-CN"/>
          </w:rPr>
          <w:t>十三、风险识别与分类</w:t>
        </w:r>
        <w:r>
          <w:tab/>
        </w:r>
        <w:r>
          <w:fldChar w:fldCharType="begin"/>
        </w:r>
        <w:r>
          <w:instrText xml:space="preserve"> PAGEREF _Toc3360 \h </w:instrText>
        </w:r>
        <w:r>
          <w:fldChar w:fldCharType="separate"/>
        </w:r>
        <w:r>
          <w:t>60</w:t>
        </w:r>
        <w:r>
          <w:fldChar w:fldCharType="end"/>
        </w:r>
      </w:hyperlink>
    </w:p>
    <w:p>
      <w:pPr>
        <w:pStyle w:val="TOC2"/>
        <w:tabs>
          <w:tab w:val="right" w:leader="dot" w:pos="8306"/>
        </w:tabs>
      </w:pPr>
      <w:hyperlink w:anchor="_Toc29201" w:history="1">
        <w:r>
          <w:rPr>
            <w:rFonts w:ascii="仿宋" w:eastAsia="仿宋" w:hAnsi="仿宋" w:cs="仿宋" w:hint="eastAsia"/>
            <w:lang w:eastAsia="zh-CN"/>
          </w:rPr>
          <w:t>(一)、风险识别</w:t>
        </w:r>
        <w:r>
          <w:tab/>
        </w:r>
        <w:r>
          <w:fldChar w:fldCharType="begin"/>
        </w:r>
        <w:r>
          <w:instrText xml:space="preserve"> PAGEREF _Toc29201 \h </w:instrText>
        </w:r>
        <w:r>
          <w:fldChar w:fldCharType="separate"/>
        </w:r>
        <w:r>
          <w:t>60</w:t>
        </w:r>
        <w:r>
          <w:fldChar w:fldCharType="end"/>
        </w:r>
      </w:hyperlink>
    </w:p>
    <w:p>
      <w:pPr>
        <w:pStyle w:val="TOC2"/>
        <w:tabs>
          <w:tab w:val="right" w:leader="dot" w:pos="8306"/>
        </w:tabs>
      </w:pPr>
      <w:hyperlink w:anchor="_Toc28126" w:history="1">
        <w:r>
          <w:rPr>
            <w:rFonts w:ascii="仿宋" w:eastAsia="仿宋" w:hAnsi="仿宋" w:cs="仿宋" w:hint="eastAsia"/>
            <w:lang w:eastAsia="zh-CN"/>
          </w:rPr>
          <w:t>(二)、风险分类</w:t>
        </w:r>
        <w:r>
          <w:tab/>
        </w:r>
        <w:r>
          <w:fldChar w:fldCharType="begin"/>
        </w:r>
        <w:r>
          <w:instrText xml:space="preserve"> PAGEREF _Toc28126 \h </w:instrText>
        </w:r>
        <w:r>
          <w:fldChar w:fldCharType="separate"/>
        </w:r>
        <w:r>
          <w:t>61</w:t>
        </w:r>
        <w:r>
          <w:fldChar w:fldCharType="end"/>
        </w:r>
      </w:hyperlink>
    </w:p>
    <w:p>
      <w:pPr>
        <w:pStyle w:val="TOC1"/>
        <w:tabs>
          <w:tab w:val="right" w:leader="dot" w:pos="8306"/>
        </w:tabs>
      </w:pPr>
      <w:hyperlink w:anchor="_Toc8003" w:history="1">
        <w:r>
          <w:rPr>
            <w:rFonts w:ascii="仿宋" w:eastAsia="仿宋" w:hAnsi="仿宋" w:cs="仿宋" w:hint="eastAsia"/>
            <w:lang w:eastAsia="zh-CN"/>
          </w:rPr>
          <w:t>十四、交通运输设备项目实施保障措施</w:t>
        </w:r>
        <w:r>
          <w:tab/>
        </w:r>
        <w:r>
          <w:fldChar w:fldCharType="begin"/>
        </w:r>
        <w:r>
          <w:instrText xml:space="preserve"> PAGEREF _Toc8003 \h </w:instrText>
        </w:r>
        <w:r>
          <w:fldChar w:fldCharType="separate"/>
        </w:r>
        <w:r>
          <w:t>63</w:t>
        </w:r>
        <w:r>
          <w:fldChar w:fldCharType="end"/>
        </w:r>
      </w:hyperlink>
    </w:p>
    <w:p>
      <w:pPr>
        <w:pStyle w:val="TOC2"/>
        <w:tabs>
          <w:tab w:val="right" w:leader="dot" w:pos="8306"/>
        </w:tabs>
      </w:pPr>
      <w:hyperlink w:anchor="_Toc28321" w:history="1">
        <w:r>
          <w:rPr>
            <w:rFonts w:ascii="仿宋" w:eastAsia="仿宋" w:hAnsi="仿宋" w:cs="仿宋" w:hint="eastAsia"/>
            <w:lang w:eastAsia="zh-CN"/>
          </w:rPr>
          <w:t>(一)、交通运输设备项目实施保障机制</w:t>
        </w:r>
        <w:r>
          <w:tab/>
        </w:r>
        <w:r>
          <w:fldChar w:fldCharType="begin"/>
        </w:r>
        <w:r>
          <w:instrText xml:space="preserve"> PAGEREF _Toc28321 \h </w:instrText>
        </w:r>
        <w:r>
          <w:fldChar w:fldCharType="separate"/>
        </w:r>
        <w:r>
          <w:t>63</w:t>
        </w:r>
        <w:r>
          <w:fldChar w:fldCharType="end"/>
        </w:r>
      </w:hyperlink>
    </w:p>
    <w:p>
      <w:pPr>
        <w:pStyle w:val="TOC2"/>
        <w:tabs>
          <w:tab w:val="right" w:leader="dot" w:pos="8306"/>
        </w:tabs>
      </w:pPr>
      <w:hyperlink w:anchor="_Toc8210" w:history="1">
        <w:r>
          <w:rPr>
            <w:rFonts w:ascii="仿宋" w:eastAsia="仿宋" w:hAnsi="仿宋" w:cs="仿宋" w:hint="eastAsia"/>
            <w:lang w:eastAsia="zh-CN"/>
          </w:rPr>
          <w:t>(二)、交通运输设备项目法律合规要求</w:t>
        </w:r>
        <w:r>
          <w:tab/>
        </w:r>
        <w:r>
          <w:fldChar w:fldCharType="begin"/>
        </w:r>
        <w:r>
          <w:instrText xml:space="preserve"> PAGEREF _Toc8210 \h </w:instrText>
        </w:r>
        <w:r>
          <w:fldChar w:fldCharType="separate"/>
        </w:r>
        <w:r>
          <w:t>67</w:t>
        </w:r>
        <w:r>
          <w:fldChar w:fldCharType="end"/>
        </w:r>
      </w:hyperlink>
    </w:p>
    <w:p>
      <w:pPr>
        <w:pStyle w:val="TOC2"/>
        <w:tabs>
          <w:tab w:val="right" w:leader="dot" w:pos="8306"/>
        </w:tabs>
      </w:pPr>
      <w:hyperlink w:anchor="_Toc3732" w:history="1">
        <w:r>
          <w:rPr>
            <w:rFonts w:ascii="仿宋" w:eastAsia="仿宋" w:hAnsi="仿宋" w:cs="仿宋" w:hint="eastAsia"/>
            <w:lang w:eastAsia="zh-CN"/>
          </w:rPr>
          <w:t>(三)、交通运输设备项目合同管理与法律事务</w:t>
        </w:r>
        <w:r>
          <w:tab/>
        </w:r>
        <w:r>
          <w:fldChar w:fldCharType="begin"/>
        </w:r>
        <w:r>
          <w:instrText xml:space="preserve"> PAGEREF _Toc3732 \h </w:instrText>
        </w:r>
        <w:r>
          <w:fldChar w:fldCharType="separate"/>
        </w:r>
        <w:r>
          <w:t>71</w:t>
        </w:r>
        <w:r>
          <w:fldChar w:fldCharType="end"/>
        </w:r>
      </w:hyperlink>
    </w:p>
    <w:p>
      <w:pPr>
        <w:pStyle w:val="TOC2"/>
        <w:tabs>
          <w:tab w:val="right" w:leader="dot" w:pos="8306"/>
        </w:tabs>
      </w:pPr>
      <w:hyperlink w:anchor="_Toc22084" w:history="1">
        <w:r>
          <w:rPr>
            <w:rFonts w:ascii="仿宋" w:eastAsia="仿宋" w:hAnsi="仿宋" w:cs="仿宋" w:hint="eastAsia"/>
            <w:lang w:eastAsia="zh-CN"/>
          </w:rPr>
          <w:t>(四)、交通运输设备项目知识产权保护策略</w:t>
        </w:r>
        <w:r>
          <w:tab/>
        </w:r>
        <w:r>
          <w:fldChar w:fldCharType="begin"/>
        </w:r>
        <w:r>
          <w:instrText xml:space="preserve"> PAGEREF _Toc22084 \h </w:instrText>
        </w:r>
        <w:r>
          <w:fldChar w:fldCharType="separate"/>
        </w:r>
        <w:r>
          <w:t>78</w:t>
        </w:r>
        <w:r>
          <w:fldChar w:fldCharType="end"/>
        </w:r>
      </w:hyperlink>
    </w:p>
    <w:p>
      <w:pPr>
        <w:pStyle w:val="TOC1"/>
        <w:tabs>
          <w:tab w:val="right" w:leader="dot" w:pos="8306"/>
        </w:tabs>
      </w:pPr>
      <w:hyperlink w:anchor="_Toc12927" w:history="1">
        <w:r>
          <w:rPr>
            <w:rFonts w:ascii="仿宋" w:eastAsia="仿宋" w:hAnsi="仿宋" w:cs="仿宋" w:hint="eastAsia"/>
            <w:lang w:eastAsia="zh-CN"/>
          </w:rPr>
          <w:t>十五、交通运输设备项目实施时间节点</w:t>
        </w:r>
        <w:r>
          <w:tab/>
        </w:r>
        <w:r>
          <w:fldChar w:fldCharType="begin"/>
        </w:r>
        <w:r>
          <w:instrText xml:space="preserve"> PAGEREF _Toc12927 \h </w:instrText>
        </w:r>
        <w:r>
          <w:fldChar w:fldCharType="separate"/>
        </w:r>
        <w:r>
          <w:t>80</w:t>
        </w:r>
        <w:r>
          <w:fldChar w:fldCharType="end"/>
        </w:r>
      </w:hyperlink>
    </w:p>
    <w:p>
      <w:pPr>
        <w:pStyle w:val="TOC2"/>
        <w:tabs>
          <w:tab w:val="right" w:leader="dot" w:pos="8306"/>
        </w:tabs>
      </w:pPr>
      <w:hyperlink w:anchor="_Toc32024" w:history="1">
        <w:r>
          <w:rPr>
            <w:rFonts w:ascii="仿宋" w:eastAsia="仿宋" w:hAnsi="仿宋" w:cs="仿宋" w:hint="eastAsia"/>
            <w:lang w:eastAsia="zh-CN"/>
          </w:rPr>
          <w:t>(一)、交通运输设备项目启动阶段时间节点</w:t>
        </w:r>
        <w:r>
          <w:tab/>
        </w:r>
        <w:r>
          <w:fldChar w:fldCharType="begin"/>
        </w:r>
        <w:r>
          <w:instrText xml:space="preserve"> PAGEREF _Toc32024 \h </w:instrText>
        </w:r>
        <w:r>
          <w:fldChar w:fldCharType="separate"/>
        </w:r>
        <w:r>
          <w:t>80</w:t>
        </w:r>
        <w:r>
          <w:fldChar w:fldCharType="end"/>
        </w:r>
      </w:hyperlink>
    </w:p>
    <w:p>
      <w:pPr>
        <w:pStyle w:val="TOC2"/>
        <w:tabs>
          <w:tab w:val="right" w:leader="dot" w:pos="8306"/>
        </w:tabs>
      </w:pPr>
      <w:hyperlink w:anchor="_Toc21471" w:history="1">
        <w:r>
          <w:rPr>
            <w:rFonts w:ascii="仿宋" w:eastAsia="仿宋" w:hAnsi="仿宋" w:cs="仿宋" w:hint="eastAsia"/>
            <w:lang w:eastAsia="zh-CN"/>
          </w:rPr>
          <w:t>(二)、交通运输设备项目执行阶段时间节点</w:t>
        </w:r>
        <w:r>
          <w:tab/>
        </w:r>
        <w:r>
          <w:fldChar w:fldCharType="begin"/>
        </w:r>
        <w:r>
          <w:instrText xml:space="preserve"> PAGEREF _Toc21471 \h </w:instrText>
        </w:r>
        <w:r>
          <w:fldChar w:fldCharType="separate"/>
        </w:r>
        <w:r>
          <w:t>81</w:t>
        </w:r>
        <w:r>
          <w:fldChar w:fldCharType="end"/>
        </w:r>
      </w:hyperlink>
    </w:p>
    <w:p>
      <w:pPr>
        <w:pStyle w:val="TOC2"/>
        <w:tabs>
          <w:tab w:val="right" w:leader="dot" w:pos="8306"/>
        </w:tabs>
      </w:pPr>
      <w:hyperlink w:anchor="_Toc28296" w:history="1">
        <w:r>
          <w:rPr>
            <w:rFonts w:ascii="仿宋" w:eastAsia="仿宋" w:hAnsi="仿宋" w:cs="仿宋" w:hint="eastAsia"/>
            <w:lang w:eastAsia="zh-CN"/>
          </w:rPr>
          <w:t>(三)、交通运输设备项目完成阶段时间节点</w:t>
        </w:r>
        <w:r>
          <w:tab/>
        </w:r>
        <w:r>
          <w:fldChar w:fldCharType="begin"/>
        </w:r>
        <w:r>
          <w:instrText xml:space="preserve"> PAGEREF _Toc28296 \h </w:instrText>
        </w:r>
        <w:r>
          <w:fldChar w:fldCharType="separate"/>
        </w:r>
        <w:r>
          <w:t>82</w:t>
        </w:r>
        <w:r>
          <w:fldChar w:fldCharType="end"/>
        </w:r>
      </w:hyperlink>
    </w:p>
    <w:p>
      <w:pPr>
        <w:pStyle w:val="TOC1"/>
        <w:tabs>
          <w:tab w:val="right" w:leader="dot" w:pos="8306"/>
        </w:tabs>
      </w:pPr>
      <w:hyperlink w:anchor="_Toc14725" w:history="1">
        <w:r>
          <w:rPr>
            <w:rFonts w:ascii="仿宋" w:eastAsia="仿宋" w:hAnsi="仿宋" w:cs="仿宋" w:hint="eastAsia"/>
            <w:lang w:eastAsia="zh-CN"/>
          </w:rPr>
          <w:t>十六、交通运输设备项目变更管理</w:t>
        </w:r>
        <w:r>
          <w:tab/>
        </w:r>
        <w:r>
          <w:fldChar w:fldCharType="begin"/>
        </w:r>
        <w:r>
          <w:instrText xml:space="preserve"> PAGEREF _Toc14725 \h </w:instrText>
        </w:r>
        <w:r>
          <w:fldChar w:fldCharType="separate"/>
        </w:r>
        <w:r>
          <w:t>83</w:t>
        </w:r>
        <w:r>
          <w:fldChar w:fldCharType="end"/>
        </w:r>
      </w:hyperlink>
    </w:p>
    <w:p>
      <w:pPr>
        <w:pStyle w:val="TOC2"/>
        <w:tabs>
          <w:tab w:val="right" w:leader="dot" w:pos="8306"/>
        </w:tabs>
      </w:pPr>
      <w:hyperlink w:anchor="_Toc24532" w:history="1">
        <w:r>
          <w:rPr>
            <w:rFonts w:ascii="仿宋" w:eastAsia="仿宋" w:hAnsi="仿宋" w:cs="仿宋" w:hint="eastAsia"/>
            <w:lang w:eastAsia="zh-CN"/>
          </w:rPr>
          <w:t>(一)、变更申请与评估</w:t>
        </w:r>
        <w:r>
          <w:tab/>
        </w:r>
        <w:r>
          <w:fldChar w:fldCharType="begin"/>
        </w:r>
        <w:r>
          <w:instrText xml:space="preserve"> PAGEREF _Toc24532 \h </w:instrText>
        </w:r>
        <w:r>
          <w:fldChar w:fldCharType="separate"/>
        </w:r>
        <w:r>
          <w:t>83</w:t>
        </w:r>
        <w:r>
          <w:fldChar w:fldCharType="end"/>
        </w:r>
      </w:hyperlink>
    </w:p>
    <w:p>
      <w:pPr>
        <w:pStyle w:val="TOC2"/>
        <w:tabs>
          <w:tab w:val="right" w:leader="dot" w:pos="8306"/>
        </w:tabs>
      </w:pPr>
      <w:hyperlink w:anchor="_Toc3715" w:history="1">
        <w:r>
          <w:rPr>
            <w:rFonts w:ascii="仿宋" w:eastAsia="仿宋" w:hAnsi="仿宋" w:cs="仿宋" w:hint="eastAsia"/>
            <w:lang w:eastAsia="zh-CN"/>
          </w:rPr>
          <w:t>(二)、变更实施与控制</w:t>
        </w:r>
        <w:r>
          <w:tab/>
        </w:r>
        <w:r>
          <w:fldChar w:fldCharType="begin"/>
        </w:r>
        <w:r>
          <w:instrText xml:space="preserve"> PAGEREF _Toc3715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83"/>
      <w:r>
        <w:rPr>
          <w:rFonts w:ascii="仿宋" w:eastAsia="仿宋" w:hAnsi="仿宋" w:cs="仿宋" w:hint="eastAsia"/>
          <w:sz w:val="28"/>
          <w:lang w:eastAsia="zh-CN"/>
        </w:rPr>
        <w:t>一、交通运输设备项目选址可行性分析</w:t>
      </w:r>
      <w:bookmarkEnd w:id="2"/>
    </w:p>
    <w:p>
      <w:pPr>
        <w:pStyle w:val="Heading2"/>
        <w:rPr>
          <w:rFonts w:ascii="仿宋" w:eastAsia="仿宋" w:hAnsi="仿宋" w:cs="仿宋" w:hint="eastAsia"/>
          <w:lang w:eastAsia="zh-CN"/>
        </w:rPr>
      </w:pPr>
      <w:bookmarkStart w:id="3" w:name="_Toc31991"/>
      <w:r>
        <w:rPr>
          <w:rFonts w:ascii="仿宋" w:eastAsia="仿宋" w:hAnsi="仿宋" w:cs="仿宋" w:hint="eastAsia"/>
          <w:lang w:eastAsia="zh-CN"/>
        </w:rPr>
        <w:t>(一)、交通运输设备项目选址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该交通运输设备项目选址位于XX省XX市XX区XXX街道</w:t>
      </w:r>
    </w:p>
    <w:p>
      <w:pPr>
        <w:pStyle w:val="Heading2"/>
        <w:ind w:firstLine="560" w:firstLineChars="200"/>
        <w:rPr>
          <w:rFonts w:ascii="仿宋" w:eastAsia="仿宋" w:hAnsi="仿宋" w:cs="仿宋" w:hint="eastAsia"/>
          <w:sz w:val="28"/>
          <w:lang w:eastAsia="zh-CN"/>
        </w:rPr>
      </w:pPr>
      <w:bookmarkStart w:id="4" w:name="_Toc680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交通运输设备项目的征地面积将根据交通运输设备项目的实际规模和需求进行精确规划。具体面积XXX平方米，旨在确保交通运输设备项目不仅能够满足当前的发展需求，还能够预留空间以适应未来的扩展。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净用地面积是在征地面积基础上去除不可利用面积后的实际可开发用地。具体面积XXX平方米，考虑到环保、交通、安全等多方面因素，以确保交通运输设备项目在整体利用效率上达到最优。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交通运输设备项目计划建设的建筑总规模具体面积XXX平方米。这一规模的确定综合考虑了交通运输设备项目的性质、规模，以及城市规划的相关要求，确保建筑布局与周边环境协调一致。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绿地率是交通运输设备项目用地中被规划为绿地的比例。具体面积XXX平方米，旨在通过合理规划绿地，改善交通运输设备项目周边环境，提升居民生活质量，并符合城市整体绿化规划。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容积率是用地上可以建设的建筑总体积与用地面积之比。具体面积XXX，通过合理的容积率规划，确保交通运输设备项目建筑规模与周边环境和谐共生。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交通运输设备项目选址与当地城市规划相一致，具体面积XXX平方米。通过与城市规划部门深入沟通，确保交通运输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交通运输设备项目选址符合当地产业政策，具体面积XXX平方米。这包括交通运输设备项目对当地经济的促进作用，以及对相关产业的带动效应，确保交通运输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用地总体要求必须符合环保和可持续发展的原则，具体面积XXX平方米。通过采用绿色建筑设计、节能减排等措施，确保交通运输设备项目在建设和运营过程中对环境的影响最小化，达到可持续发展的要求。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确保交通运输设备项目选址具备必要的公共设施配套，具体面积XXX平方米。这包括交通便利性、教育、医疗等基础设施，以提高居民生活品质，使得交通运输设备项目选址更具吸引力。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考虑用地总体要求对当地社会稳定性的影响，具体面积XXX平方米。通过深入了解当地社区反馈，确保交通运输设备项目的选址和建设过程对当地社会和谐稳定产生积极作用。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交通运输设备项目选址不仅符合法规和规划，还在实际操作中具有可行性。这一全面规划将为交通运输设备项目的成功实施提供坚实的基础，确保交通运输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36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交通运输设备项目的设备规划和空间设计中，我们将采取灵活设备布局的措施。设备布局将根据实际需求进行灵活设计，避免不必要的浪费。通过合理规划设备摆放位置，我们将提高设备的利用率，减少设备间距，以确保交通运输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交通运输设备项目内部引入共享设施的概念，例如共享会议室、办公区等。通过这种方式，我们可以减少对资源的重复建设，提高资源共享效率，从而减小交通运输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28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交通运输设备项目的总图布置中，我们将不同功能区域进行明确的规划，以最大程度满足交通运输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93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交通运输设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交通运输设备项目对环境的影响是综合评价的重要因素之一。我们将详细考虑选址周边的自然环境、生态保护区、水源地等情况，确保交通运输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对选址的评价还需充分考虑当地政府的产业政策和法规。我们将详细了解交通运输设备项目所在地的相关政策，确保交通运输设备项目的规划和运营与当地法规相符，降低不必要的法律风险。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考虑到社会稳定性对企业运营的重要性，我们将评估选址地区的社会安全情况、劳工关系、社区反馈等方面，以确保交通运输设备项目的建设和运营不会受到社会稳定性的负面影响。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最后，我们将综合考虑用地成本，包括土地购置费用、土地开发成本等。通过对用地成本的详细评估，我们能够做出更为精确的经济效益分析，为交通运输设备项目的投资决策提供有力支持。</w:t>
      </w:r>
    </w:p>
    <w:p>
      <w:pPr>
        <w:pStyle w:val="Heading1"/>
        <w:ind w:firstLine="560" w:firstLineChars="200"/>
        <w:rPr>
          <w:rFonts w:ascii="仿宋" w:eastAsia="仿宋" w:hAnsi="仿宋" w:cs="仿宋" w:hint="eastAsia"/>
          <w:sz w:val="28"/>
          <w:lang w:eastAsia="zh-CN"/>
        </w:rPr>
      </w:pPr>
      <w:bookmarkStart w:id="8" w:name="_Toc18098"/>
      <w:r>
        <w:rPr>
          <w:rFonts w:ascii="仿宋" w:eastAsia="仿宋" w:hAnsi="仿宋" w:cs="仿宋" w:hint="eastAsia"/>
          <w:sz w:val="28"/>
          <w:lang w:eastAsia="zh-CN"/>
        </w:rPr>
        <w:t>二、交通运输设备项目文档管理</w:t>
      </w:r>
      <w:bookmarkEnd w:id="8"/>
    </w:p>
    <w:p>
      <w:pPr>
        <w:pStyle w:val="Heading2"/>
        <w:rPr>
          <w:rFonts w:ascii="仿宋" w:eastAsia="仿宋" w:hAnsi="仿宋" w:cs="仿宋" w:hint="eastAsia"/>
          <w:lang w:eastAsia="zh-CN"/>
        </w:rPr>
      </w:pPr>
      <w:bookmarkStart w:id="9" w:name="_Toc1894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交通运输设备项目高度重视文档的质量和准确性，以支持交通运输设备项目的各项活动和决策。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设备项目文档的编制始于交通运输设备项目计划的初期，我们制定了详细的文档编制计划，明确了每个文档的内容、格式和编写责任人。在交通运输设备项目启动阶段，我们首先编制了交通运输设备项目章程，明确定义了交通运输设备项目的目标、范围、风险等关键要素。随后，交通运输设备项目团队根据计划陆续编制了需求文档、设计文档、测试文档等各类文档，确保交通运输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交通运输设备项目管理中的重要环节，旨在确保交通运输设备项目文档符合质量标准和交通运输设备项目需求。在交通运输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交通运输设备项目相关利益方和专业领域的专家对文档进行独立审查。这有助于获取更全面、客观的反馈，确保交通运输设备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交通运输设备项目在文档编制与审查方面建立了严格的管理机制，通过规范的流程和多维度的审查，确保交通运输设备项目文档的质量、准确性和可靠性，为交通运输设备项目的顺利推进提供了有力支持。</w:t>
      </w:r>
    </w:p>
    <w:p>
      <w:pPr>
        <w:pStyle w:val="Heading2"/>
        <w:ind w:firstLine="560" w:firstLineChars="200"/>
        <w:rPr>
          <w:rFonts w:ascii="仿宋" w:eastAsia="仿宋" w:hAnsi="仿宋" w:cs="仿宋" w:hint="eastAsia"/>
          <w:sz w:val="28"/>
          <w:lang w:eastAsia="zh-CN"/>
        </w:rPr>
      </w:pPr>
      <w:bookmarkStart w:id="10" w:name="_Toc1729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我们通过多渠道发布文档，包括电子邮件、交通运输设备项目管理平台、内部网站等，以满足不同团队成员的偏好和需求。多渠道发布确保了信息的全面覆盖。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我们采用了精细的权限控制，确保只有授权人员可以访问敏感信息。这种安全措施保护了交通运输设备项目文档的机密性，防止了未经授权的信息泄露。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32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交通运输设备项目生命周期中一个至关重要的环节，直接关系到交通运输设备项目信息的长期保存和历史记录的完整性。在交通运输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2345"/>
      <w:r>
        <w:rPr>
          <w:rFonts w:ascii="仿宋" w:eastAsia="仿宋" w:hAnsi="仿宋" w:cs="仿宋" w:hint="eastAsia"/>
          <w:sz w:val="28"/>
          <w:lang w:eastAsia="zh-CN"/>
        </w:rPr>
        <w:t>三、交通运输设备项目建设单位说明</w:t>
      </w:r>
      <w:bookmarkEnd w:id="12"/>
    </w:p>
    <w:p>
      <w:pPr>
        <w:pStyle w:val="Heading2"/>
        <w:rPr>
          <w:rFonts w:ascii="仿宋" w:eastAsia="仿宋" w:hAnsi="仿宋" w:cs="仿宋" w:hint="eastAsia"/>
          <w:lang w:eastAsia="zh-CN"/>
        </w:rPr>
      </w:pPr>
      <w:bookmarkStart w:id="13" w:name="_Toc4426"/>
      <w:r>
        <w:rPr>
          <w:rFonts w:ascii="仿宋" w:eastAsia="仿宋" w:hAnsi="仿宋" w:cs="仿宋" w:hint="eastAsia"/>
          <w:lang w:eastAsia="zh-CN"/>
        </w:rPr>
        <w:t>(一)、交通运输设备项目承办单位基本情况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299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交通运输设备项目承办单位的XXXX，我们着眼于实现可持续的经济效益。通过技术创新和解决方案的提供，公司预计在交通运输设备项目执行期间将获得可观的收入增长。这一收入来源主要包括交通运输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同时，我们注重成本控制和效率提升，以确保交通运输设备项目的可持续盈利。透过精细的管理和资源优化，公司期望实现交通运输设备项目利润最大化。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交通运输设备项目实施进行全面的投资评估，包括交通运输设备项目启动阶段的资金投入和后续运营成本。通过对交通运输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交通运输设备项目实施过程中具备足够的资金流动性，公司将进行详尽的现金流分析。这包括资金需求的合理预测、交通运输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5673"/>
      <w:r>
        <w:rPr>
          <w:rFonts w:ascii="仿宋" w:eastAsia="仿宋" w:hAnsi="仿宋" w:cs="仿宋" w:hint="eastAsia"/>
          <w:sz w:val="28"/>
          <w:lang w:eastAsia="zh-CN"/>
        </w:rPr>
        <w:t>四、交通运输设备项目概论</w:t>
      </w:r>
      <w:bookmarkEnd w:id="15"/>
    </w:p>
    <w:p>
      <w:pPr>
        <w:pStyle w:val="Heading2"/>
        <w:rPr>
          <w:rFonts w:ascii="仿宋" w:eastAsia="仿宋" w:hAnsi="仿宋" w:cs="仿宋" w:hint="eastAsia"/>
          <w:lang w:eastAsia="zh-CN"/>
        </w:rPr>
      </w:pPr>
      <w:bookmarkStart w:id="16" w:name="_Toc12800"/>
      <w:r>
        <w:rPr>
          <w:rFonts w:ascii="仿宋" w:eastAsia="仿宋" w:hAnsi="仿宋" w:cs="仿宋" w:hint="eastAsia"/>
          <w:lang w:eastAsia="zh-CN"/>
        </w:rPr>
        <w:t>(一)、交通运输设备项目概况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设备项目的起源追溯至对市场的深入洞察。市场的不断演变与变革为交通运输设备项目提供了难得的机遇。当前市场存在的需求缺口和变革的大环境共同构成了交通运输设备项目的背景。这个交通运输设备项目旨在充分利用市场机遇，填补行业中尚未满足的需求，为客户提供全新的解决方案。市场的变革和需求的增长使得这个交通运输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交通运输设备项目名称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设备项目正式命名为交通运输设备。这个名称不仅仅是一个标识，更代表了交通运输设备项目的核心理念和愿景。它蕴含着交通运输设备项目所要解决问题的关键字，具有强烈的表达和辨识度，为交通运输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交通运输设备项目目标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设备项目的核心目标是提供一种全新、高效的解决方案，满足客户日益增长的需求。交通运输设备项目追求的不仅仅是满足市场需求，更是在市场中获得卓越的竞争优势。通过不断提升产品或服务的质量和创新水平，交通运输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交通运输设备项目范围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设备项目全面涵盖了产品研发、制造、市场推广和售后服务，确保从产品设计到最终用户体验的全方位关注。这一全面的交通运输设备项目范围是为了确保交通运输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交通运输设备项目时间表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交通运输设备项目计划在未来18个月内完成，包括研发、测试、市场试点和正式推出等不同阶段。这个时间表的合理设计是为了确保交通运输设备项目各个阶段的顺利推进，以便按时交付高质量的成果。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交通运输设备项目预算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设备项目总预算估算为XX百万美元，主要分配在研发、市场推广、人员培训和运营等方面。这一充足的预算为交通运输设备项目提供了充足的资源，确保交通运输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交通运输设备项目风险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设备项目可能面临的风险包括市场接受度低、技术难题、竞争激烈等。交通运输设备项目团队已经制定了相应的风险应对计划，通过前瞻性的风险管理，确保交通运输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交通运输设备项目团队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交通运输设备项目汇聚了一支经验丰富、多领域专业素养的核心团队，确保交通运输设备项目在各个方面都能拥有高水平的执行力。团队的协同作战是交通运输设备项目成功的关键因素之一。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交通运输设备项目背景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交通运输设备项目的背景根植于市场对更高效、创新产品的渴望，同时也受到科技发展对行业格局的深刻改变的影响。这为交通运输设备项目提供了广阔的发展空间和市场需求。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交通运输设备项目现状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截至目前，交通运输设备项目已完成市场调研和技术验证，取得了初步的成功。这为交通运输设备项目在未来的发展奠定了坚实的基础，为更远大的目标打下了坚实的基石。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9672"/>
      <w:r>
        <w:rPr>
          <w:rFonts w:ascii="仿宋" w:eastAsia="仿宋" w:hAnsi="仿宋" w:cs="仿宋" w:hint="eastAsia"/>
          <w:sz w:val="28"/>
          <w:lang w:eastAsia="zh-CN"/>
        </w:rPr>
        <w:t>(二)、交通运输设备项目目标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keyword》交通运输设备项目首要业务目标是在市场中占据有利地位，实现产品/服务的成功推广和销售。通过不断提升产品质量、创新性，交通运输设备项目追求成为行业中的领导者，赢得更多客户的青睐。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在科技迅速发展的时代，交通运输设备项目着眼于技术创新。通过持续的研发和技术升级，交通运输设备项目旨在推出更具创新性的产品或服务，以满足市场对新鲜、先进解决方案的需求。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为了建立可持续的客户关系，交通运输设备项目设定了客户满意度目标。通过提供卓越的产品质量和优质的客户服务，交通运输设备项目追求赢得客户的信任和忠诚度，确保他们的满意度达到行业领先水平。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交通运输设备项目注重社会责任和可持续发展。通过实施环保、社会责任交通运输设备项目，交通运输设备项目致力于在经济发展的同时保护环境，促进社会公平，实现可持续经营。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交通运输设备项目的团队是实现目标的核心驱动力。因此，交通运输设备项目设定了团队发展目标，包括提升团队成员的专业技能、培养领导力，以及搭建协同高效的团队工作氛围。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https://d.book118.com/925020300333011103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541CD5"/>
    <w:rsid w:val="3A541C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02030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2024-02-06T02:27:00Z</dcterms:created>
  <dcterms:modified xsi:type="dcterms:W3CDTF">2024-02-06T02:27:37Z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9CEC64AA814140E6AC86B18F98721E4E_11</vt:lpwstr>
  </property>
  <property fmtid="{D5CDD505-2E9C-101B-9397-08002B2CF9AE}" pid="3" name="KSOProductBuildVer">
    <vt:lpwstr>2052-12.1.0.16250</vt:lpwstr>
  </property>
</Properties>
</file>