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毒素类诊断抗原行业相关公司设立可行性研究报告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11" w:history="1">
        <w:r>
          <w:rPr>
            <w:rFonts w:ascii="仿宋" w:eastAsia="仿宋" w:hAnsi="仿宋" w:cs="仿宋" w:hint="eastAsia"/>
            <w:lang w:eastAsia="zh-CN"/>
          </w:rPr>
          <w:t>序言</w:t>
        </w:r>
        <w:r>
          <w:tab/>
        </w:r>
        <w:r>
          <w:fldChar w:fldCharType="begin"/>
        </w:r>
        <w:r>
          <w:instrText xml:space="preserve"> PAGEREF _Toc13111 \h </w:instrText>
        </w:r>
        <w:r>
          <w:fldChar w:fldCharType="separate"/>
        </w:r>
        <w:r>
          <w:t>3</w:t>
        </w:r>
        <w:r>
          <w:fldChar w:fldCharType="end"/>
        </w:r>
      </w:hyperlink>
    </w:p>
    <w:p>
      <w:pPr>
        <w:pStyle w:val="TOC1"/>
        <w:tabs>
          <w:tab w:val="right" w:leader="dot" w:pos="8306"/>
        </w:tabs>
      </w:pPr>
      <w:hyperlink w:anchor="_Toc6780" w:history="1">
        <w:r>
          <w:rPr>
            <w:rFonts w:ascii="仿宋" w:eastAsia="仿宋" w:hAnsi="仿宋" w:cs="仿宋" w:hint="eastAsia"/>
            <w:lang w:eastAsia="zh-CN"/>
          </w:rPr>
          <w:t>一、选址分析</w:t>
        </w:r>
        <w:r>
          <w:tab/>
        </w:r>
        <w:r>
          <w:fldChar w:fldCharType="begin"/>
        </w:r>
        <w:r>
          <w:instrText xml:space="preserve"> PAGEREF _Toc6780 \h </w:instrText>
        </w:r>
        <w:r>
          <w:fldChar w:fldCharType="separate"/>
        </w:r>
        <w:r>
          <w:t>3</w:t>
        </w:r>
        <w:r>
          <w:fldChar w:fldCharType="end"/>
        </w:r>
      </w:hyperlink>
    </w:p>
    <w:p>
      <w:pPr>
        <w:pStyle w:val="TOC2"/>
        <w:tabs>
          <w:tab w:val="right" w:leader="dot" w:pos="8306"/>
        </w:tabs>
      </w:pPr>
      <w:hyperlink w:anchor="_Toc6322" w:history="1">
        <w:r>
          <w:rPr>
            <w:rFonts w:ascii="仿宋" w:eastAsia="仿宋" w:hAnsi="仿宋" w:cs="仿宋" w:hint="eastAsia"/>
            <w:lang w:eastAsia="zh-CN"/>
          </w:rPr>
          <w:t>(一)、毒素类诊断抗原项目选址原则</w:t>
        </w:r>
        <w:r>
          <w:tab/>
        </w:r>
        <w:r>
          <w:fldChar w:fldCharType="begin"/>
        </w:r>
        <w:r>
          <w:instrText xml:space="preserve"> PAGEREF _Toc6322 \h </w:instrText>
        </w:r>
        <w:r>
          <w:fldChar w:fldCharType="separate"/>
        </w:r>
        <w:r>
          <w:t>3</w:t>
        </w:r>
        <w:r>
          <w:fldChar w:fldCharType="end"/>
        </w:r>
      </w:hyperlink>
    </w:p>
    <w:p>
      <w:pPr>
        <w:pStyle w:val="TOC2"/>
        <w:tabs>
          <w:tab w:val="right" w:leader="dot" w:pos="8306"/>
        </w:tabs>
      </w:pPr>
      <w:hyperlink w:anchor="_Toc22059" w:history="1">
        <w:r>
          <w:rPr>
            <w:rFonts w:ascii="仿宋" w:eastAsia="仿宋" w:hAnsi="仿宋" w:cs="仿宋" w:hint="eastAsia"/>
            <w:lang w:eastAsia="zh-CN"/>
          </w:rPr>
          <w:t>(二)、建设区基本情况</w:t>
        </w:r>
        <w:r>
          <w:tab/>
        </w:r>
        <w:r>
          <w:fldChar w:fldCharType="begin"/>
        </w:r>
        <w:r>
          <w:instrText xml:space="preserve"> PAGEREF _Toc22059 \h </w:instrText>
        </w:r>
        <w:r>
          <w:fldChar w:fldCharType="separate"/>
        </w:r>
        <w:r>
          <w:t>4</w:t>
        </w:r>
        <w:r>
          <w:fldChar w:fldCharType="end"/>
        </w:r>
      </w:hyperlink>
    </w:p>
    <w:p>
      <w:pPr>
        <w:pStyle w:val="TOC2"/>
        <w:tabs>
          <w:tab w:val="right" w:leader="dot" w:pos="8306"/>
        </w:tabs>
      </w:pPr>
      <w:hyperlink w:anchor="_Toc14561" w:history="1">
        <w:r>
          <w:rPr>
            <w:rFonts w:ascii="仿宋" w:eastAsia="仿宋" w:hAnsi="仿宋" w:cs="仿宋" w:hint="eastAsia"/>
            <w:lang w:eastAsia="zh-CN"/>
          </w:rPr>
          <w:t>(三)、发展目标</w:t>
        </w:r>
        <w:r>
          <w:tab/>
        </w:r>
        <w:r>
          <w:fldChar w:fldCharType="begin"/>
        </w:r>
        <w:r>
          <w:instrText xml:space="preserve"> PAGEREF _Toc14561 \h </w:instrText>
        </w:r>
        <w:r>
          <w:fldChar w:fldCharType="separate"/>
        </w:r>
        <w:r>
          <w:t>5</w:t>
        </w:r>
        <w:r>
          <w:fldChar w:fldCharType="end"/>
        </w:r>
      </w:hyperlink>
    </w:p>
    <w:p>
      <w:pPr>
        <w:pStyle w:val="TOC2"/>
        <w:tabs>
          <w:tab w:val="right" w:leader="dot" w:pos="8306"/>
        </w:tabs>
      </w:pPr>
      <w:hyperlink w:anchor="_Toc13578" w:history="1">
        <w:r>
          <w:rPr>
            <w:rFonts w:ascii="仿宋" w:eastAsia="仿宋" w:hAnsi="仿宋" w:cs="仿宋" w:hint="eastAsia"/>
            <w:lang w:eastAsia="zh-CN"/>
          </w:rPr>
          <w:t>(四)、产业发展方向</w:t>
        </w:r>
        <w:r>
          <w:tab/>
        </w:r>
        <w:r>
          <w:fldChar w:fldCharType="begin"/>
        </w:r>
        <w:r>
          <w:instrText xml:space="preserve"> PAGEREF _Toc13578 \h </w:instrText>
        </w:r>
        <w:r>
          <w:fldChar w:fldCharType="separate"/>
        </w:r>
        <w:r>
          <w:t>7</w:t>
        </w:r>
        <w:r>
          <w:fldChar w:fldCharType="end"/>
        </w:r>
      </w:hyperlink>
    </w:p>
    <w:p>
      <w:pPr>
        <w:pStyle w:val="TOC2"/>
        <w:tabs>
          <w:tab w:val="right" w:leader="dot" w:pos="8306"/>
        </w:tabs>
      </w:pPr>
      <w:hyperlink w:anchor="_Toc12960" w:history="1">
        <w:r>
          <w:rPr>
            <w:rFonts w:ascii="仿宋" w:eastAsia="仿宋" w:hAnsi="仿宋" w:cs="仿宋" w:hint="eastAsia"/>
            <w:lang w:eastAsia="zh-CN"/>
          </w:rPr>
          <w:t>(五)、毒素类诊断抗原项目选址综合评价</w:t>
        </w:r>
        <w:r>
          <w:tab/>
        </w:r>
        <w:r>
          <w:fldChar w:fldCharType="begin"/>
        </w:r>
        <w:r>
          <w:instrText xml:space="preserve"> PAGEREF _Toc12960 \h </w:instrText>
        </w:r>
        <w:r>
          <w:fldChar w:fldCharType="separate"/>
        </w:r>
        <w:r>
          <w:t>8</w:t>
        </w:r>
        <w:r>
          <w:fldChar w:fldCharType="end"/>
        </w:r>
      </w:hyperlink>
    </w:p>
    <w:p>
      <w:pPr>
        <w:pStyle w:val="TOC1"/>
        <w:tabs>
          <w:tab w:val="right" w:leader="dot" w:pos="8306"/>
        </w:tabs>
      </w:pPr>
      <w:hyperlink w:anchor="_Toc1760" w:history="1">
        <w:r>
          <w:rPr>
            <w:rFonts w:ascii="仿宋" w:eastAsia="仿宋" w:hAnsi="仿宋" w:cs="仿宋" w:hint="eastAsia"/>
            <w:lang w:eastAsia="zh-CN"/>
          </w:rPr>
          <w:t>二、毒素类诊断抗原项目概况</w:t>
        </w:r>
        <w:r>
          <w:tab/>
        </w:r>
        <w:r>
          <w:fldChar w:fldCharType="begin"/>
        </w:r>
        <w:r>
          <w:instrText xml:space="preserve"> PAGEREF _Toc1760 \h </w:instrText>
        </w:r>
        <w:r>
          <w:fldChar w:fldCharType="separate"/>
        </w:r>
        <w:r>
          <w:t>9</w:t>
        </w:r>
        <w:r>
          <w:fldChar w:fldCharType="end"/>
        </w:r>
      </w:hyperlink>
    </w:p>
    <w:p>
      <w:pPr>
        <w:pStyle w:val="TOC2"/>
        <w:tabs>
          <w:tab w:val="right" w:leader="dot" w:pos="8306"/>
        </w:tabs>
      </w:pPr>
      <w:hyperlink w:anchor="_Toc31111" w:history="1">
        <w:r>
          <w:rPr>
            <w:rFonts w:ascii="仿宋" w:eastAsia="仿宋" w:hAnsi="仿宋" w:cs="仿宋" w:hint="eastAsia"/>
            <w:lang w:eastAsia="zh-CN"/>
          </w:rPr>
          <w:t>(一)、投资路径</w:t>
        </w:r>
        <w:r>
          <w:tab/>
        </w:r>
        <w:r>
          <w:fldChar w:fldCharType="begin"/>
        </w:r>
        <w:r>
          <w:instrText xml:space="preserve"> PAGEREF _Toc31111 \h </w:instrText>
        </w:r>
        <w:r>
          <w:fldChar w:fldCharType="separate"/>
        </w:r>
        <w:r>
          <w:t>9</w:t>
        </w:r>
        <w:r>
          <w:fldChar w:fldCharType="end"/>
        </w:r>
      </w:hyperlink>
    </w:p>
    <w:p>
      <w:pPr>
        <w:pStyle w:val="TOC2"/>
        <w:tabs>
          <w:tab w:val="right" w:leader="dot" w:pos="8306"/>
        </w:tabs>
      </w:pPr>
      <w:hyperlink w:anchor="_Toc4107" w:history="1">
        <w:r>
          <w:rPr>
            <w:rFonts w:ascii="仿宋" w:eastAsia="仿宋" w:hAnsi="仿宋" w:cs="仿宋" w:hint="eastAsia"/>
            <w:lang w:eastAsia="zh-CN"/>
          </w:rPr>
          <w:t>(二)、毒素类诊断抗原项目提出的理由</w:t>
        </w:r>
        <w:r>
          <w:tab/>
        </w:r>
        <w:r>
          <w:fldChar w:fldCharType="begin"/>
        </w:r>
        <w:r>
          <w:instrText xml:space="preserve"> PAGEREF _Toc4107 \h </w:instrText>
        </w:r>
        <w:r>
          <w:fldChar w:fldCharType="separate"/>
        </w:r>
        <w:r>
          <w:t>9</w:t>
        </w:r>
        <w:r>
          <w:fldChar w:fldCharType="end"/>
        </w:r>
      </w:hyperlink>
    </w:p>
    <w:p>
      <w:pPr>
        <w:pStyle w:val="TOC2"/>
        <w:tabs>
          <w:tab w:val="right" w:leader="dot" w:pos="8306"/>
        </w:tabs>
      </w:pPr>
      <w:hyperlink w:anchor="_Toc2820" w:history="1">
        <w:r>
          <w:rPr>
            <w:rFonts w:ascii="仿宋" w:eastAsia="仿宋" w:hAnsi="仿宋" w:cs="仿宋" w:hint="eastAsia"/>
            <w:lang w:eastAsia="zh-CN"/>
          </w:rPr>
          <w:t>(三)、毒素类诊断抗原项目选址</w:t>
        </w:r>
        <w:r>
          <w:tab/>
        </w:r>
        <w:r>
          <w:fldChar w:fldCharType="begin"/>
        </w:r>
        <w:r>
          <w:instrText xml:space="preserve"> PAGEREF _Toc2820 \h </w:instrText>
        </w:r>
        <w:r>
          <w:fldChar w:fldCharType="separate"/>
        </w:r>
        <w:r>
          <w:t>10</w:t>
        </w:r>
        <w:r>
          <w:fldChar w:fldCharType="end"/>
        </w:r>
      </w:hyperlink>
    </w:p>
    <w:p>
      <w:pPr>
        <w:pStyle w:val="TOC2"/>
        <w:tabs>
          <w:tab w:val="right" w:leader="dot" w:pos="8306"/>
        </w:tabs>
      </w:pPr>
      <w:hyperlink w:anchor="_Toc193" w:history="1">
        <w:r>
          <w:rPr>
            <w:rFonts w:ascii="仿宋" w:eastAsia="仿宋" w:hAnsi="仿宋" w:cs="仿宋" w:hint="eastAsia"/>
            <w:lang w:eastAsia="zh-CN"/>
          </w:rPr>
          <w:t>(四)、生产规模</w:t>
        </w:r>
        <w:r>
          <w:tab/>
        </w:r>
        <w:r>
          <w:fldChar w:fldCharType="begin"/>
        </w:r>
        <w:r>
          <w:instrText xml:space="preserve"> PAGEREF _Toc193 \h </w:instrText>
        </w:r>
        <w:r>
          <w:fldChar w:fldCharType="separate"/>
        </w:r>
        <w:r>
          <w:t>10</w:t>
        </w:r>
        <w:r>
          <w:fldChar w:fldCharType="end"/>
        </w:r>
      </w:hyperlink>
    </w:p>
    <w:p>
      <w:pPr>
        <w:pStyle w:val="TOC2"/>
        <w:tabs>
          <w:tab w:val="right" w:leader="dot" w:pos="8306"/>
        </w:tabs>
      </w:pPr>
      <w:hyperlink w:anchor="_Toc17667" w:history="1">
        <w:r>
          <w:rPr>
            <w:rFonts w:ascii="仿宋" w:eastAsia="仿宋" w:hAnsi="仿宋" w:cs="仿宋" w:hint="eastAsia"/>
            <w:lang w:eastAsia="zh-CN"/>
          </w:rPr>
          <w:t>(五)、建设规模</w:t>
        </w:r>
        <w:r>
          <w:tab/>
        </w:r>
        <w:r>
          <w:fldChar w:fldCharType="begin"/>
        </w:r>
        <w:r>
          <w:instrText xml:space="preserve"> PAGEREF _Toc17667 \h </w:instrText>
        </w:r>
        <w:r>
          <w:fldChar w:fldCharType="separate"/>
        </w:r>
        <w:r>
          <w:t>10</w:t>
        </w:r>
        <w:r>
          <w:fldChar w:fldCharType="end"/>
        </w:r>
      </w:hyperlink>
    </w:p>
    <w:p>
      <w:pPr>
        <w:pStyle w:val="TOC2"/>
        <w:tabs>
          <w:tab w:val="right" w:leader="dot" w:pos="8306"/>
        </w:tabs>
      </w:pPr>
      <w:hyperlink w:anchor="_Toc15232" w:history="1">
        <w:r>
          <w:rPr>
            <w:rFonts w:ascii="仿宋" w:eastAsia="仿宋" w:hAnsi="仿宋" w:cs="仿宋" w:hint="eastAsia"/>
            <w:lang w:eastAsia="zh-CN"/>
          </w:rPr>
          <w:t>(六)、毒素类诊断抗原项目投资</w:t>
        </w:r>
        <w:r>
          <w:tab/>
        </w:r>
        <w:r>
          <w:fldChar w:fldCharType="begin"/>
        </w:r>
        <w:r>
          <w:instrText xml:space="preserve"> PAGEREF _Toc15232 \h </w:instrText>
        </w:r>
        <w:r>
          <w:fldChar w:fldCharType="separate"/>
        </w:r>
        <w:r>
          <w:t>10</w:t>
        </w:r>
        <w:r>
          <w:fldChar w:fldCharType="end"/>
        </w:r>
      </w:hyperlink>
    </w:p>
    <w:p>
      <w:pPr>
        <w:pStyle w:val="TOC2"/>
        <w:tabs>
          <w:tab w:val="right" w:leader="dot" w:pos="8306"/>
        </w:tabs>
      </w:pPr>
      <w:hyperlink w:anchor="_Toc13101" w:history="1">
        <w:r>
          <w:rPr>
            <w:rFonts w:ascii="仿宋" w:eastAsia="仿宋" w:hAnsi="仿宋" w:cs="仿宋" w:hint="eastAsia"/>
            <w:lang w:eastAsia="zh-CN"/>
          </w:rPr>
          <w:t>(七)、毒素类诊断抗原项目进度规划</w:t>
        </w:r>
        <w:r>
          <w:tab/>
        </w:r>
        <w:r>
          <w:fldChar w:fldCharType="begin"/>
        </w:r>
        <w:r>
          <w:instrText xml:space="preserve"> PAGEREF _Toc13101 \h </w:instrText>
        </w:r>
        <w:r>
          <w:fldChar w:fldCharType="separate"/>
        </w:r>
        <w:r>
          <w:t>11</w:t>
        </w:r>
        <w:r>
          <w:fldChar w:fldCharType="end"/>
        </w:r>
      </w:hyperlink>
    </w:p>
    <w:p>
      <w:pPr>
        <w:pStyle w:val="TOC2"/>
        <w:tabs>
          <w:tab w:val="right" w:leader="dot" w:pos="8306"/>
        </w:tabs>
      </w:pPr>
      <w:hyperlink w:anchor="_Toc3053" w:history="1">
        <w:r>
          <w:rPr>
            <w:rFonts w:ascii="仿宋" w:eastAsia="仿宋" w:hAnsi="仿宋" w:cs="仿宋" w:hint="eastAsia"/>
            <w:lang w:eastAsia="zh-CN"/>
          </w:rPr>
          <w:t>(八)、经济效益(正常经营年份)</w:t>
        </w:r>
        <w:r>
          <w:tab/>
        </w:r>
        <w:r>
          <w:fldChar w:fldCharType="begin"/>
        </w:r>
        <w:r>
          <w:instrText xml:space="preserve"> PAGEREF _Toc3053 \h </w:instrText>
        </w:r>
        <w:r>
          <w:fldChar w:fldCharType="separate"/>
        </w:r>
        <w:r>
          <w:t>11</w:t>
        </w:r>
        <w:r>
          <w:fldChar w:fldCharType="end"/>
        </w:r>
      </w:hyperlink>
    </w:p>
    <w:p>
      <w:pPr>
        <w:pStyle w:val="TOC2"/>
        <w:tabs>
          <w:tab w:val="right" w:leader="dot" w:pos="8306"/>
        </w:tabs>
      </w:pPr>
      <w:hyperlink w:anchor="_Toc3779" w:history="1">
        <w:r>
          <w:rPr>
            <w:rFonts w:ascii="仿宋" w:eastAsia="仿宋" w:hAnsi="仿宋" w:cs="仿宋" w:hint="eastAsia"/>
            <w:lang w:eastAsia="zh-CN"/>
          </w:rPr>
          <w:t>(九)、毒素类诊断抗原项目综合评价</w:t>
        </w:r>
        <w:r>
          <w:tab/>
        </w:r>
        <w:r>
          <w:fldChar w:fldCharType="begin"/>
        </w:r>
        <w:r>
          <w:instrText xml:space="preserve"> PAGEREF _Toc3779 \h </w:instrText>
        </w:r>
        <w:r>
          <w:fldChar w:fldCharType="separate"/>
        </w:r>
        <w:r>
          <w:t>12</w:t>
        </w:r>
        <w:r>
          <w:fldChar w:fldCharType="end"/>
        </w:r>
      </w:hyperlink>
    </w:p>
    <w:p>
      <w:pPr>
        <w:pStyle w:val="TOC1"/>
        <w:tabs>
          <w:tab w:val="right" w:leader="dot" w:pos="8306"/>
        </w:tabs>
      </w:pPr>
      <w:hyperlink w:anchor="_Toc14767" w:history="1">
        <w:r>
          <w:rPr>
            <w:rFonts w:ascii="仿宋" w:eastAsia="仿宋" w:hAnsi="仿宋" w:cs="仿宋" w:hint="eastAsia"/>
            <w:lang w:eastAsia="zh-CN"/>
          </w:rPr>
          <w:t>三、发展规划</w:t>
        </w:r>
        <w:r>
          <w:tab/>
        </w:r>
        <w:r>
          <w:fldChar w:fldCharType="begin"/>
        </w:r>
        <w:r>
          <w:instrText xml:space="preserve"> PAGEREF _Toc14767 \h </w:instrText>
        </w:r>
        <w:r>
          <w:fldChar w:fldCharType="separate"/>
        </w:r>
        <w:r>
          <w:t>13</w:t>
        </w:r>
        <w:r>
          <w:fldChar w:fldCharType="end"/>
        </w:r>
      </w:hyperlink>
    </w:p>
    <w:p>
      <w:pPr>
        <w:pStyle w:val="TOC2"/>
        <w:tabs>
          <w:tab w:val="right" w:leader="dot" w:pos="8306"/>
        </w:tabs>
      </w:pPr>
      <w:hyperlink w:anchor="_Toc20121" w:history="1">
        <w:r>
          <w:rPr>
            <w:rFonts w:ascii="仿宋" w:eastAsia="仿宋" w:hAnsi="仿宋" w:cs="仿宋" w:hint="eastAsia"/>
            <w:lang w:eastAsia="zh-CN"/>
          </w:rPr>
          <w:t>(一)、公司发展规划</w:t>
        </w:r>
        <w:r>
          <w:tab/>
        </w:r>
        <w:r>
          <w:fldChar w:fldCharType="begin"/>
        </w:r>
        <w:r>
          <w:instrText xml:space="preserve"> PAGEREF _Toc20121 \h </w:instrText>
        </w:r>
        <w:r>
          <w:fldChar w:fldCharType="separate"/>
        </w:r>
        <w:r>
          <w:t>13</w:t>
        </w:r>
        <w:r>
          <w:fldChar w:fldCharType="end"/>
        </w:r>
      </w:hyperlink>
    </w:p>
    <w:p>
      <w:pPr>
        <w:pStyle w:val="TOC2"/>
        <w:tabs>
          <w:tab w:val="right" w:leader="dot" w:pos="8306"/>
        </w:tabs>
      </w:pPr>
      <w:hyperlink w:anchor="_Toc32512" w:history="1">
        <w:r>
          <w:rPr>
            <w:rFonts w:ascii="仿宋" w:eastAsia="仿宋" w:hAnsi="仿宋" w:cs="仿宋" w:hint="eastAsia"/>
            <w:lang w:eastAsia="zh-CN"/>
          </w:rPr>
          <w:t>(二)、保障措施</w:t>
        </w:r>
        <w:r>
          <w:tab/>
        </w:r>
        <w:r>
          <w:fldChar w:fldCharType="begin"/>
        </w:r>
        <w:r>
          <w:instrText xml:space="preserve"> PAGEREF _Toc32512 \h </w:instrText>
        </w:r>
        <w:r>
          <w:fldChar w:fldCharType="separate"/>
        </w:r>
        <w:r>
          <w:t>15</w:t>
        </w:r>
        <w:r>
          <w:fldChar w:fldCharType="end"/>
        </w:r>
      </w:hyperlink>
    </w:p>
    <w:p>
      <w:pPr>
        <w:pStyle w:val="TOC1"/>
        <w:tabs>
          <w:tab w:val="right" w:leader="dot" w:pos="8306"/>
        </w:tabs>
      </w:pPr>
      <w:hyperlink w:anchor="_Toc20427" w:history="1">
        <w:r>
          <w:rPr>
            <w:rFonts w:ascii="仿宋" w:eastAsia="仿宋" w:hAnsi="仿宋" w:cs="仿宋" w:hint="eastAsia"/>
            <w:lang w:eastAsia="zh-CN"/>
          </w:rPr>
          <w:t>四、公司成立方案</w:t>
        </w:r>
        <w:r>
          <w:tab/>
        </w:r>
        <w:r>
          <w:fldChar w:fldCharType="begin"/>
        </w:r>
        <w:r>
          <w:instrText xml:space="preserve"> PAGEREF _Toc20427 \h </w:instrText>
        </w:r>
        <w:r>
          <w:fldChar w:fldCharType="separate"/>
        </w:r>
        <w:r>
          <w:t>19</w:t>
        </w:r>
        <w:r>
          <w:fldChar w:fldCharType="end"/>
        </w:r>
      </w:hyperlink>
    </w:p>
    <w:p>
      <w:pPr>
        <w:pStyle w:val="TOC2"/>
        <w:tabs>
          <w:tab w:val="right" w:leader="dot" w:pos="8306"/>
        </w:tabs>
      </w:pPr>
      <w:hyperlink w:anchor="_Toc26904" w:history="1">
        <w:r>
          <w:rPr>
            <w:rFonts w:ascii="仿宋" w:eastAsia="仿宋" w:hAnsi="仿宋" w:cs="仿宋" w:hint="eastAsia"/>
            <w:lang w:eastAsia="zh-CN"/>
          </w:rPr>
          <w:t>(一)、公司经营宗旨</w:t>
        </w:r>
        <w:r>
          <w:tab/>
        </w:r>
        <w:r>
          <w:fldChar w:fldCharType="begin"/>
        </w:r>
        <w:r>
          <w:instrText xml:space="preserve"> PAGEREF _Toc26904 \h </w:instrText>
        </w:r>
        <w:r>
          <w:fldChar w:fldCharType="separate"/>
        </w:r>
        <w:r>
          <w:t>19</w:t>
        </w:r>
        <w:r>
          <w:fldChar w:fldCharType="end"/>
        </w:r>
      </w:hyperlink>
    </w:p>
    <w:p>
      <w:pPr>
        <w:pStyle w:val="TOC2"/>
        <w:tabs>
          <w:tab w:val="right" w:leader="dot" w:pos="8306"/>
        </w:tabs>
      </w:pPr>
      <w:hyperlink w:anchor="_Toc9493" w:history="1">
        <w:r>
          <w:rPr>
            <w:rFonts w:ascii="仿宋" w:eastAsia="仿宋" w:hAnsi="仿宋" w:cs="仿宋" w:hint="eastAsia"/>
            <w:lang w:eastAsia="zh-CN"/>
          </w:rPr>
          <w:t>(二)、公司的目标、主要职责</w:t>
        </w:r>
        <w:r>
          <w:tab/>
        </w:r>
        <w:r>
          <w:fldChar w:fldCharType="begin"/>
        </w:r>
        <w:r>
          <w:instrText xml:space="preserve"> PAGEREF _Toc9493 \h </w:instrText>
        </w:r>
        <w:r>
          <w:fldChar w:fldCharType="separate"/>
        </w:r>
        <w:r>
          <w:t>20</w:t>
        </w:r>
        <w:r>
          <w:fldChar w:fldCharType="end"/>
        </w:r>
      </w:hyperlink>
    </w:p>
    <w:p>
      <w:pPr>
        <w:pStyle w:val="TOC2"/>
        <w:tabs>
          <w:tab w:val="right" w:leader="dot" w:pos="8306"/>
        </w:tabs>
      </w:pPr>
      <w:hyperlink w:anchor="_Toc6301" w:history="1">
        <w:r>
          <w:rPr>
            <w:rFonts w:ascii="仿宋" w:eastAsia="仿宋" w:hAnsi="仿宋" w:cs="仿宋" w:hint="eastAsia"/>
            <w:lang w:eastAsia="zh-CN"/>
          </w:rPr>
          <w:t>(三)、公司组建方式</w:t>
        </w:r>
        <w:r>
          <w:tab/>
        </w:r>
        <w:r>
          <w:fldChar w:fldCharType="begin"/>
        </w:r>
        <w:r>
          <w:instrText xml:space="preserve"> PAGEREF _Toc6301 \h </w:instrText>
        </w:r>
        <w:r>
          <w:fldChar w:fldCharType="separate"/>
        </w:r>
        <w:r>
          <w:t>23</w:t>
        </w:r>
        <w:r>
          <w:fldChar w:fldCharType="end"/>
        </w:r>
      </w:hyperlink>
    </w:p>
    <w:p>
      <w:pPr>
        <w:pStyle w:val="TOC2"/>
        <w:tabs>
          <w:tab w:val="right" w:leader="dot" w:pos="8306"/>
        </w:tabs>
      </w:pPr>
      <w:hyperlink w:anchor="_Toc18940" w:history="1">
        <w:r>
          <w:rPr>
            <w:rFonts w:ascii="仿宋" w:eastAsia="仿宋" w:hAnsi="仿宋" w:cs="仿宋" w:hint="eastAsia"/>
            <w:lang w:eastAsia="zh-CN"/>
          </w:rPr>
          <w:t>(四)、公司管理体制</w:t>
        </w:r>
        <w:r>
          <w:tab/>
        </w:r>
        <w:r>
          <w:fldChar w:fldCharType="begin"/>
        </w:r>
        <w:r>
          <w:instrText xml:space="preserve"> PAGEREF _Toc18940 \h </w:instrText>
        </w:r>
        <w:r>
          <w:fldChar w:fldCharType="separate"/>
        </w:r>
        <w:r>
          <w:t>23</w:t>
        </w:r>
        <w:r>
          <w:fldChar w:fldCharType="end"/>
        </w:r>
      </w:hyperlink>
    </w:p>
    <w:p>
      <w:pPr>
        <w:pStyle w:val="TOC2"/>
        <w:tabs>
          <w:tab w:val="right" w:leader="dot" w:pos="8306"/>
        </w:tabs>
      </w:pPr>
      <w:hyperlink w:anchor="_Toc19116" w:history="1">
        <w:r>
          <w:rPr>
            <w:rFonts w:ascii="仿宋" w:eastAsia="仿宋" w:hAnsi="仿宋" w:cs="仿宋" w:hint="eastAsia"/>
            <w:lang w:eastAsia="zh-CN"/>
          </w:rPr>
          <w:t>(五)、部门职责及权限</w:t>
        </w:r>
        <w:r>
          <w:tab/>
        </w:r>
        <w:r>
          <w:fldChar w:fldCharType="begin"/>
        </w:r>
        <w:r>
          <w:instrText xml:space="preserve"> PAGEREF _Toc19116 \h </w:instrText>
        </w:r>
        <w:r>
          <w:fldChar w:fldCharType="separate"/>
        </w:r>
        <w:r>
          <w:t>25</w:t>
        </w:r>
        <w:r>
          <w:fldChar w:fldCharType="end"/>
        </w:r>
      </w:hyperlink>
    </w:p>
    <w:p>
      <w:pPr>
        <w:pStyle w:val="TOC2"/>
        <w:tabs>
          <w:tab w:val="right" w:leader="dot" w:pos="8306"/>
        </w:tabs>
      </w:pPr>
      <w:hyperlink w:anchor="_Toc8230" w:history="1">
        <w:r>
          <w:rPr>
            <w:rFonts w:ascii="仿宋" w:eastAsia="仿宋" w:hAnsi="仿宋" w:cs="仿宋" w:hint="eastAsia"/>
            <w:lang w:eastAsia="zh-CN"/>
          </w:rPr>
          <w:t>(六)、核心人员介绍</w:t>
        </w:r>
        <w:r>
          <w:tab/>
        </w:r>
        <w:r>
          <w:fldChar w:fldCharType="begin"/>
        </w:r>
        <w:r>
          <w:instrText xml:space="preserve"> PAGEREF _Toc8230 \h </w:instrText>
        </w:r>
        <w:r>
          <w:fldChar w:fldCharType="separate"/>
        </w:r>
        <w:r>
          <w:t>27</w:t>
        </w:r>
        <w:r>
          <w:fldChar w:fldCharType="end"/>
        </w:r>
      </w:hyperlink>
    </w:p>
    <w:p>
      <w:pPr>
        <w:pStyle w:val="TOC2"/>
        <w:tabs>
          <w:tab w:val="right" w:leader="dot" w:pos="8306"/>
        </w:tabs>
      </w:pPr>
      <w:hyperlink w:anchor="_Toc5962" w:history="1">
        <w:r>
          <w:rPr>
            <w:rFonts w:ascii="仿宋" w:eastAsia="仿宋" w:hAnsi="仿宋" w:cs="仿宋" w:hint="eastAsia"/>
            <w:lang w:eastAsia="zh-CN"/>
          </w:rPr>
          <w:t>(七)、财务会计制度</w:t>
        </w:r>
        <w:r>
          <w:tab/>
        </w:r>
        <w:r>
          <w:fldChar w:fldCharType="begin"/>
        </w:r>
        <w:r>
          <w:instrText xml:space="preserve"> PAGEREF _Toc5962 \h </w:instrText>
        </w:r>
        <w:r>
          <w:fldChar w:fldCharType="separate"/>
        </w:r>
        <w:r>
          <w:t>29</w:t>
        </w:r>
        <w:r>
          <w:fldChar w:fldCharType="end"/>
        </w:r>
      </w:hyperlink>
    </w:p>
    <w:p>
      <w:pPr>
        <w:pStyle w:val="TOC1"/>
        <w:tabs>
          <w:tab w:val="right" w:leader="dot" w:pos="8306"/>
        </w:tabs>
      </w:pPr>
      <w:hyperlink w:anchor="_Toc4246" w:history="1">
        <w:r>
          <w:rPr>
            <w:rFonts w:ascii="仿宋" w:eastAsia="仿宋" w:hAnsi="仿宋" w:cs="仿宋" w:hint="eastAsia"/>
            <w:lang w:eastAsia="zh-CN"/>
          </w:rPr>
          <w:t>五、法人治理</w:t>
        </w:r>
        <w:r>
          <w:tab/>
        </w:r>
        <w:r>
          <w:fldChar w:fldCharType="begin"/>
        </w:r>
        <w:r>
          <w:instrText xml:space="preserve"> PAGEREF _Toc4246 \h </w:instrText>
        </w:r>
        <w:r>
          <w:fldChar w:fldCharType="separate"/>
        </w:r>
        <w:r>
          <w:t>35</w:t>
        </w:r>
        <w:r>
          <w:fldChar w:fldCharType="end"/>
        </w:r>
      </w:hyperlink>
    </w:p>
    <w:p>
      <w:pPr>
        <w:pStyle w:val="TOC2"/>
        <w:tabs>
          <w:tab w:val="right" w:leader="dot" w:pos="8306"/>
        </w:tabs>
      </w:pPr>
      <w:hyperlink w:anchor="_Toc30778" w:history="1">
        <w:r>
          <w:rPr>
            <w:rFonts w:ascii="仿宋" w:eastAsia="仿宋" w:hAnsi="仿宋" w:cs="仿宋" w:hint="eastAsia"/>
            <w:lang w:eastAsia="zh-CN"/>
          </w:rPr>
          <w:t>(一)、股东权利及义务</w:t>
        </w:r>
        <w:r>
          <w:tab/>
        </w:r>
        <w:r>
          <w:fldChar w:fldCharType="begin"/>
        </w:r>
        <w:r>
          <w:instrText xml:space="preserve"> PAGEREF _Toc30778 \h </w:instrText>
        </w:r>
        <w:r>
          <w:fldChar w:fldCharType="separate"/>
        </w:r>
        <w:r>
          <w:t>35</w:t>
        </w:r>
        <w:r>
          <w:fldChar w:fldCharType="end"/>
        </w:r>
      </w:hyperlink>
    </w:p>
    <w:p>
      <w:pPr>
        <w:pStyle w:val="TOC2"/>
        <w:tabs>
          <w:tab w:val="right" w:leader="dot" w:pos="8306"/>
        </w:tabs>
      </w:pPr>
      <w:hyperlink w:anchor="_Toc14248" w:history="1">
        <w:r>
          <w:rPr>
            <w:rFonts w:ascii="仿宋" w:eastAsia="仿宋" w:hAnsi="仿宋" w:cs="仿宋" w:hint="eastAsia"/>
            <w:lang w:eastAsia="zh-CN"/>
          </w:rPr>
          <w:t>(二)、董事</w:t>
        </w:r>
        <w:r>
          <w:tab/>
        </w:r>
        <w:r>
          <w:fldChar w:fldCharType="begin"/>
        </w:r>
        <w:r>
          <w:instrText xml:space="preserve"> PAGEREF _Toc14248 \h </w:instrText>
        </w:r>
        <w:r>
          <w:fldChar w:fldCharType="separate"/>
        </w:r>
        <w:r>
          <w:t>37</w:t>
        </w:r>
        <w:r>
          <w:fldChar w:fldCharType="end"/>
        </w:r>
      </w:hyperlink>
    </w:p>
    <w:p>
      <w:pPr>
        <w:pStyle w:val="TOC2"/>
        <w:tabs>
          <w:tab w:val="right" w:leader="dot" w:pos="8306"/>
        </w:tabs>
      </w:pPr>
      <w:hyperlink w:anchor="_Toc897" w:history="1">
        <w:r>
          <w:rPr>
            <w:rFonts w:ascii="仿宋" w:eastAsia="仿宋" w:hAnsi="仿宋" w:cs="仿宋" w:hint="eastAsia"/>
            <w:lang w:eastAsia="zh-CN"/>
          </w:rPr>
          <w:t>(三)、高级管理人员</w:t>
        </w:r>
        <w:r>
          <w:tab/>
        </w:r>
        <w:r>
          <w:fldChar w:fldCharType="begin"/>
        </w:r>
        <w:r>
          <w:instrText xml:space="preserve"> PAGEREF _Toc897 \h </w:instrText>
        </w:r>
        <w:r>
          <w:fldChar w:fldCharType="separate"/>
        </w:r>
        <w:r>
          <w:t>42</w:t>
        </w:r>
        <w:r>
          <w:fldChar w:fldCharType="end"/>
        </w:r>
      </w:hyperlink>
    </w:p>
    <w:p>
      <w:pPr>
        <w:pStyle w:val="TOC2"/>
        <w:tabs>
          <w:tab w:val="right" w:leader="dot" w:pos="8306"/>
        </w:tabs>
      </w:pPr>
      <w:hyperlink w:anchor="_Toc31228" w:history="1">
        <w:r>
          <w:rPr>
            <w:rFonts w:ascii="仿宋" w:eastAsia="仿宋" w:hAnsi="仿宋" w:cs="仿宋" w:hint="eastAsia"/>
            <w:lang w:eastAsia="zh-CN"/>
          </w:rPr>
          <w:t>(四)、监事</w:t>
        </w:r>
        <w:r>
          <w:tab/>
        </w:r>
        <w:r>
          <w:fldChar w:fldCharType="begin"/>
        </w:r>
        <w:r>
          <w:instrText xml:space="preserve"> PAGEREF _Toc31228 \h </w:instrText>
        </w:r>
        <w:r>
          <w:fldChar w:fldCharType="separate"/>
        </w:r>
        <w:r>
          <w:t>43</w:t>
        </w:r>
        <w:r>
          <w:fldChar w:fldCharType="end"/>
        </w:r>
      </w:hyperlink>
    </w:p>
    <w:p>
      <w:pPr>
        <w:pStyle w:val="TOC1"/>
        <w:tabs>
          <w:tab w:val="right" w:leader="dot" w:pos="8306"/>
        </w:tabs>
      </w:pPr>
      <w:hyperlink w:anchor="_Toc24362" w:history="1">
        <w:r>
          <w:rPr>
            <w:rFonts w:ascii="仿宋" w:eastAsia="仿宋" w:hAnsi="仿宋" w:cs="仿宋" w:hint="eastAsia"/>
            <w:lang w:eastAsia="zh-CN"/>
          </w:rPr>
          <w:t>六、建设进度分析</w:t>
        </w:r>
        <w:r>
          <w:tab/>
        </w:r>
        <w:r>
          <w:fldChar w:fldCharType="begin"/>
        </w:r>
        <w:r>
          <w:instrText xml:space="preserve"> PAGEREF _Toc24362 \h </w:instrText>
        </w:r>
        <w:r>
          <w:fldChar w:fldCharType="separate"/>
        </w:r>
        <w:r>
          <w:t>45</w:t>
        </w:r>
        <w:r>
          <w:fldChar w:fldCharType="end"/>
        </w:r>
      </w:hyperlink>
    </w:p>
    <w:p>
      <w:pPr>
        <w:pStyle w:val="TOC2"/>
        <w:tabs>
          <w:tab w:val="right" w:leader="dot" w:pos="8306"/>
        </w:tabs>
      </w:pPr>
      <w:hyperlink w:anchor="_Toc4533" w:history="1">
        <w:r>
          <w:rPr>
            <w:rFonts w:ascii="仿宋" w:eastAsia="仿宋" w:hAnsi="仿宋" w:cs="仿宋" w:hint="eastAsia"/>
            <w:lang w:eastAsia="zh-CN"/>
          </w:rPr>
          <w:t>(一)、毒素类诊断抗原项目进度安排</w:t>
        </w:r>
        <w:r>
          <w:tab/>
        </w:r>
        <w:r>
          <w:fldChar w:fldCharType="begin"/>
        </w:r>
        <w:r>
          <w:instrText xml:space="preserve"> PAGEREF _Toc4533 \h </w:instrText>
        </w:r>
        <w:r>
          <w:fldChar w:fldCharType="separate"/>
        </w:r>
        <w:r>
          <w:t>45</w:t>
        </w:r>
        <w:r>
          <w:fldChar w:fldCharType="end"/>
        </w:r>
      </w:hyperlink>
    </w:p>
    <w:p>
      <w:pPr>
        <w:pStyle w:val="TOC2"/>
        <w:tabs>
          <w:tab w:val="right" w:leader="dot" w:pos="8306"/>
        </w:tabs>
      </w:pPr>
      <w:hyperlink w:anchor="_Toc24579" w:history="1">
        <w:r>
          <w:rPr>
            <w:rFonts w:ascii="仿宋" w:eastAsia="仿宋" w:hAnsi="仿宋" w:cs="仿宋" w:hint="eastAsia"/>
            <w:lang w:eastAsia="zh-CN"/>
          </w:rPr>
          <w:t>(二)、毒素类诊断抗原项目实施保障措施</w:t>
        </w:r>
        <w:r>
          <w:tab/>
        </w:r>
        <w:r>
          <w:fldChar w:fldCharType="begin"/>
        </w:r>
        <w:r>
          <w:instrText xml:space="preserve"> PAGEREF _Toc24579 \h </w:instrText>
        </w:r>
        <w:r>
          <w:fldChar w:fldCharType="separate"/>
        </w:r>
        <w:r>
          <w:t>46</w:t>
        </w:r>
        <w:r>
          <w:fldChar w:fldCharType="end"/>
        </w:r>
      </w:hyperlink>
    </w:p>
    <w:p>
      <w:pPr>
        <w:pStyle w:val="TOC1"/>
        <w:tabs>
          <w:tab w:val="right" w:leader="dot" w:pos="8306"/>
        </w:tabs>
      </w:pPr>
      <w:hyperlink w:anchor="_Toc24247" w:history="1">
        <w:r>
          <w:rPr>
            <w:rFonts w:ascii="仿宋" w:eastAsia="仿宋" w:hAnsi="仿宋" w:cs="仿宋" w:hint="eastAsia"/>
            <w:lang w:eastAsia="zh-CN"/>
          </w:rPr>
          <w:t>七、毒素类诊断抗原项目风险分析</w:t>
        </w:r>
        <w:r>
          <w:tab/>
        </w:r>
        <w:r>
          <w:fldChar w:fldCharType="begin"/>
        </w:r>
        <w:r>
          <w:instrText xml:space="preserve"> PAGEREF _Toc24247 \h </w:instrText>
        </w:r>
        <w:r>
          <w:fldChar w:fldCharType="separate"/>
        </w:r>
        <w:r>
          <w:t>47</w:t>
        </w:r>
        <w:r>
          <w:fldChar w:fldCharType="end"/>
        </w:r>
      </w:hyperlink>
    </w:p>
    <w:p>
      <w:pPr>
        <w:pStyle w:val="TOC2"/>
        <w:tabs>
          <w:tab w:val="right" w:leader="dot" w:pos="8306"/>
        </w:tabs>
      </w:pPr>
      <w:hyperlink w:anchor="_Toc4973" w:history="1">
        <w:r>
          <w:rPr>
            <w:rFonts w:ascii="仿宋" w:eastAsia="仿宋" w:hAnsi="仿宋" w:cs="仿宋" w:hint="eastAsia"/>
            <w:lang w:eastAsia="zh-CN"/>
          </w:rPr>
          <w:t>(一)、毒素类诊断抗原项目风险分析</w:t>
        </w:r>
        <w:r>
          <w:tab/>
        </w:r>
        <w:r>
          <w:fldChar w:fldCharType="begin"/>
        </w:r>
        <w:r>
          <w:instrText xml:space="preserve"> PAGEREF _Toc4973 \h </w:instrText>
        </w:r>
        <w:r>
          <w:fldChar w:fldCharType="separate"/>
        </w:r>
        <w:r>
          <w:t>47</w:t>
        </w:r>
        <w:r>
          <w:fldChar w:fldCharType="end"/>
        </w:r>
      </w:hyperlink>
    </w:p>
    <w:p>
      <w:pPr>
        <w:pStyle w:val="TOC2"/>
        <w:tabs>
          <w:tab w:val="right" w:leader="dot" w:pos="8306"/>
        </w:tabs>
      </w:pPr>
      <w:hyperlink w:anchor="_Toc22984" w:history="1">
        <w:r>
          <w:rPr>
            <w:rFonts w:ascii="仿宋" w:eastAsia="仿宋" w:hAnsi="仿宋" w:cs="仿宋" w:hint="eastAsia"/>
            <w:lang w:eastAsia="zh-CN"/>
          </w:rPr>
          <w:t>(二)、毒素类诊断抗原项目风险对策</w:t>
        </w:r>
        <w:r>
          <w:tab/>
        </w:r>
        <w:r>
          <w:fldChar w:fldCharType="begin"/>
        </w:r>
        <w:r>
          <w:instrText xml:space="preserve"> PAGEREF _Toc22984 \h </w:instrText>
        </w:r>
        <w:r>
          <w:fldChar w:fldCharType="separate"/>
        </w:r>
        <w:r>
          <w:t>48</w:t>
        </w:r>
        <w:r>
          <w:fldChar w:fldCharType="end"/>
        </w:r>
      </w:hyperlink>
    </w:p>
    <w:p>
      <w:pPr>
        <w:pStyle w:val="TOC1"/>
        <w:tabs>
          <w:tab w:val="right" w:leader="dot" w:pos="8306"/>
        </w:tabs>
      </w:pPr>
      <w:hyperlink w:anchor="_Toc13424" w:history="1">
        <w:r>
          <w:rPr>
            <w:rFonts w:ascii="仿宋" w:eastAsia="仿宋" w:hAnsi="仿宋" w:cs="仿宋" w:hint="eastAsia"/>
            <w:lang w:eastAsia="zh-CN"/>
          </w:rPr>
          <w:t>八、环境保护分析</w:t>
        </w:r>
        <w:r>
          <w:tab/>
        </w:r>
        <w:r>
          <w:fldChar w:fldCharType="begin"/>
        </w:r>
        <w:r>
          <w:instrText xml:space="preserve"> PAGEREF _Toc13424 \h </w:instrText>
        </w:r>
        <w:r>
          <w:fldChar w:fldCharType="separate"/>
        </w:r>
        <w:r>
          <w:t>49</w:t>
        </w:r>
        <w:r>
          <w:fldChar w:fldCharType="end"/>
        </w:r>
      </w:hyperlink>
    </w:p>
    <w:p>
      <w:pPr>
        <w:pStyle w:val="TOC2"/>
        <w:tabs>
          <w:tab w:val="right" w:leader="dot" w:pos="8306"/>
        </w:tabs>
      </w:pPr>
      <w:hyperlink w:anchor="_Toc18878" w:history="1">
        <w:r>
          <w:rPr>
            <w:rFonts w:ascii="仿宋" w:eastAsia="仿宋" w:hAnsi="仿宋" w:cs="仿宋" w:hint="eastAsia"/>
            <w:lang w:eastAsia="zh-CN"/>
          </w:rPr>
          <w:t>(一)、编制依据</w:t>
        </w:r>
        <w:r>
          <w:tab/>
        </w:r>
        <w:r>
          <w:fldChar w:fldCharType="begin"/>
        </w:r>
        <w:r>
          <w:instrText xml:space="preserve"> PAGEREF _Toc18878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48" w:history="1">
        <w:r>
          <w:rPr>
            <w:rFonts w:ascii="仿宋" w:eastAsia="仿宋" w:hAnsi="仿宋" w:cs="仿宋" w:hint="eastAsia"/>
            <w:lang w:eastAsia="zh-CN"/>
          </w:rPr>
          <w:t>(二)、环境影响合理性分析</w:t>
        </w:r>
        <w:r>
          <w:tab/>
        </w:r>
        <w:r>
          <w:fldChar w:fldCharType="begin"/>
        </w:r>
        <w:r>
          <w:instrText xml:space="preserve"> PAGEREF _Toc20148 \h </w:instrText>
        </w:r>
        <w:r>
          <w:fldChar w:fldCharType="separate"/>
        </w:r>
        <w:r>
          <w:t>50</w:t>
        </w:r>
        <w:r>
          <w:fldChar w:fldCharType="end"/>
        </w:r>
      </w:hyperlink>
    </w:p>
    <w:p>
      <w:pPr>
        <w:pStyle w:val="TOC2"/>
        <w:tabs>
          <w:tab w:val="right" w:leader="dot" w:pos="8306"/>
        </w:tabs>
      </w:pPr>
      <w:hyperlink w:anchor="_Toc4898" w:history="1">
        <w:r>
          <w:rPr>
            <w:rFonts w:ascii="仿宋" w:eastAsia="仿宋" w:hAnsi="仿宋" w:cs="仿宋" w:hint="eastAsia"/>
            <w:lang w:eastAsia="zh-CN"/>
          </w:rPr>
          <w:t>(三)、建设期大气环境影响分析</w:t>
        </w:r>
        <w:r>
          <w:tab/>
        </w:r>
        <w:r>
          <w:fldChar w:fldCharType="begin"/>
        </w:r>
        <w:r>
          <w:instrText xml:space="preserve"> PAGEREF _Toc4898 \h </w:instrText>
        </w:r>
        <w:r>
          <w:fldChar w:fldCharType="separate"/>
        </w:r>
        <w:r>
          <w:t>51</w:t>
        </w:r>
        <w:r>
          <w:fldChar w:fldCharType="end"/>
        </w:r>
      </w:hyperlink>
    </w:p>
    <w:p>
      <w:pPr>
        <w:pStyle w:val="TOC2"/>
        <w:tabs>
          <w:tab w:val="right" w:leader="dot" w:pos="8306"/>
        </w:tabs>
      </w:pPr>
      <w:hyperlink w:anchor="_Toc9749" w:history="1">
        <w:r>
          <w:rPr>
            <w:rFonts w:ascii="仿宋" w:eastAsia="仿宋" w:hAnsi="仿宋" w:cs="仿宋" w:hint="eastAsia"/>
            <w:lang w:eastAsia="zh-CN"/>
          </w:rPr>
          <w:t>(四)、建设期水环境影响分析</w:t>
        </w:r>
        <w:r>
          <w:tab/>
        </w:r>
        <w:r>
          <w:fldChar w:fldCharType="begin"/>
        </w:r>
        <w:r>
          <w:instrText xml:space="preserve"> PAGEREF _Toc9749 \h </w:instrText>
        </w:r>
        <w:r>
          <w:fldChar w:fldCharType="separate"/>
        </w:r>
        <w:r>
          <w:t>52</w:t>
        </w:r>
        <w:r>
          <w:fldChar w:fldCharType="end"/>
        </w:r>
      </w:hyperlink>
    </w:p>
    <w:p>
      <w:pPr>
        <w:pStyle w:val="TOC2"/>
        <w:tabs>
          <w:tab w:val="right" w:leader="dot" w:pos="8306"/>
        </w:tabs>
      </w:pPr>
      <w:hyperlink w:anchor="_Toc32244" w:history="1">
        <w:r>
          <w:rPr>
            <w:rFonts w:ascii="仿宋" w:eastAsia="仿宋" w:hAnsi="仿宋" w:cs="仿宋" w:hint="eastAsia"/>
            <w:lang w:eastAsia="zh-CN"/>
          </w:rPr>
          <w:t>(五)、建设期固体废弃物环境影响分析</w:t>
        </w:r>
        <w:r>
          <w:tab/>
        </w:r>
        <w:r>
          <w:fldChar w:fldCharType="begin"/>
        </w:r>
        <w:r>
          <w:instrText xml:space="preserve"> PAGEREF _Toc32244 \h </w:instrText>
        </w:r>
        <w:r>
          <w:fldChar w:fldCharType="separate"/>
        </w:r>
        <w:r>
          <w:t>53</w:t>
        </w:r>
        <w:r>
          <w:fldChar w:fldCharType="end"/>
        </w:r>
      </w:hyperlink>
    </w:p>
    <w:p>
      <w:pPr>
        <w:pStyle w:val="TOC2"/>
        <w:tabs>
          <w:tab w:val="right" w:leader="dot" w:pos="8306"/>
        </w:tabs>
      </w:pPr>
      <w:hyperlink w:anchor="_Toc28640" w:history="1">
        <w:r>
          <w:rPr>
            <w:rFonts w:ascii="仿宋" w:eastAsia="仿宋" w:hAnsi="仿宋" w:cs="仿宋" w:hint="eastAsia"/>
            <w:lang w:eastAsia="zh-CN"/>
          </w:rPr>
          <w:t>(六)、建设期声环境影响分析</w:t>
        </w:r>
        <w:r>
          <w:tab/>
        </w:r>
        <w:r>
          <w:fldChar w:fldCharType="begin"/>
        </w:r>
        <w:r>
          <w:instrText xml:space="preserve"> PAGEREF _Toc28640 \h </w:instrText>
        </w:r>
        <w:r>
          <w:fldChar w:fldCharType="separate"/>
        </w:r>
        <w:r>
          <w:t>54</w:t>
        </w:r>
        <w:r>
          <w:fldChar w:fldCharType="end"/>
        </w:r>
      </w:hyperlink>
    </w:p>
    <w:p>
      <w:pPr>
        <w:pStyle w:val="TOC2"/>
        <w:tabs>
          <w:tab w:val="right" w:leader="dot" w:pos="8306"/>
        </w:tabs>
      </w:pPr>
      <w:hyperlink w:anchor="_Toc27245" w:history="1">
        <w:r>
          <w:rPr>
            <w:rFonts w:ascii="仿宋" w:eastAsia="仿宋" w:hAnsi="仿宋" w:cs="仿宋" w:hint="eastAsia"/>
            <w:lang w:eastAsia="zh-CN"/>
          </w:rPr>
          <w:t>(七)、营运期大气环境影响分析</w:t>
        </w:r>
        <w:r>
          <w:tab/>
        </w:r>
        <w:r>
          <w:fldChar w:fldCharType="begin"/>
        </w:r>
        <w:r>
          <w:instrText xml:space="preserve"> PAGEREF _Toc27245 \h </w:instrText>
        </w:r>
        <w:r>
          <w:fldChar w:fldCharType="separate"/>
        </w:r>
        <w:r>
          <w:t>56</w:t>
        </w:r>
        <w:r>
          <w:fldChar w:fldCharType="end"/>
        </w:r>
      </w:hyperlink>
    </w:p>
    <w:p>
      <w:pPr>
        <w:pStyle w:val="TOC2"/>
        <w:tabs>
          <w:tab w:val="right" w:leader="dot" w:pos="8306"/>
        </w:tabs>
      </w:pPr>
      <w:hyperlink w:anchor="_Toc4869" w:history="1">
        <w:r>
          <w:rPr>
            <w:rFonts w:ascii="仿宋" w:eastAsia="仿宋" w:hAnsi="仿宋" w:cs="仿宋" w:hint="eastAsia"/>
            <w:lang w:eastAsia="zh-CN"/>
          </w:rPr>
          <w:t>(八)、营运期水环境影响分析</w:t>
        </w:r>
        <w:r>
          <w:tab/>
        </w:r>
        <w:r>
          <w:fldChar w:fldCharType="begin"/>
        </w:r>
        <w:r>
          <w:instrText xml:space="preserve"> PAGEREF _Toc4869 \h </w:instrText>
        </w:r>
        <w:r>
          <w:fldChar w:fldCharType="separate"/>
        </w:r>
        <w:r>
          <w:t>56</w:t>
        </w:r>
        <w:r>
          <w:fldChar w:fldCharType="end"/>
        </w:r>
      </w:hyperlink>
    </w:p>
    <w:p>
      <w:pPr>
        <w:pStyle w:val="TOC2"/>
        <w:tabs>
          <w:tab w:val="right" w:leader="dot" w:pos="8306"/>
        </w:tabs>
      </w:pPr>
      <w:hyperlink w:anchor="_Toc29939" w:history="1">
        <w:r>
          <w:rPr>
            <w:rFonts w:ascii="仿宋" w:eastAsia="仿宋" w:hAnsi="仿宋" w:cs="仿宋" w:hint="eastAsia"/>
            <w:lang w:eastAsia="zh-CN"/>
          </w:rPr>
          <w:t>(九)、营运期固体废弃物环境影响分析</w:t>
        </w:r>
        <w:r>
          <w:tab/>
        </w:r>
        <w:r>
          <w:fldChar w:fldCharType="begin"/>
        </w:r>
        <w:r>
          <w:instrText xml:space="preserve"> PAGEREF _Toc29939 \h </w:instrText>
        </w:r>
        <w:r>
          <w:fldChar w:fldCharType="separate"/>
        </w:r>
        <w:r>
          <w:t>57</w:t>
        </w:r>
        <w:r>
          <w:fldChar w:fldCharType="end"/>
        </w:r>
      </w:hyperlink>
    </w:p>
    <w:p>
      <w:pPr>
        <w:pStyle w:val="TOC2"/>
        <w:tabs>
          <w:tab w:val="right" w:leader="dot" w:pos="8306"/>
        </w:tabs>
      </w:pPr>
      <w:hyperlink w:anchor="_Toc3770" w:history="1">
        <w:r>
          <w:rPr>
            <w:rFonts w:ascii="仿宋" w:eastAsia="仿宋" w:hAnsi="仿宋" w:cs="仿宋" w:hint="eastAsia"/>
            <w:lang w:eastAsia="zh-CN"/>
          </w:rPr>
          <w:t>(十)、营运期声环境影响分析</w:t>
        </w:r>
        <w:r>
          <w:tab/>
        </w:r>
        <w:r>
          <w:fldChar w:fldCharType="begin"/>
        </w:r>
        <w:r>
          <w:instrText xml:space="preserve"> PAGEREF _Toc3770 \h </w:instrText>
        </w:r>
        <w:r>
          <w:fldChar w:fldCharType="separate"/>
        </w:r>
        <w:r>
          <w:t>59</w:t>
        </w:r>
        <w:r>
          <w:fldChar w:fldCharType="end"/>
        </w:r>
      </w:hyperlink>
    </w:p>
    <w:p>
      <w:pPr>
        <w:pStyle w:val="TOC2"/>
        <w:tabs>
          <w:tab w:val="right" w:leader="dot" w:pos="8306"/>
        </w:tabs>
      </w:pPr>
      <w:hyperlink w:anchor="_Toc19104" w:history="1">
        <w:r>
          <w:rPr>
            <w:rFonts w:ascii="仿宋" w:eastAsia="仿宋" w:hAnsi="仿宋" w:cs="仿宋" w:hint="eastAsia"/>
            <w:lang w:eastAsia="zh-CN"/>
          </w:rPr>
          <w:t>(十一)、清洁生产</w:t>
        </w:r>
        <w:r>
          <w:tab/>
        </w:r>
        <w:r>
          <w:fldChar w:fldCharType="begin"/>
        </w:r>
        <w:r>
          <w:instrText xml:space="preserve"> PAGEREF _Toc19104 \h </w:instrText>
        </w:r>
        <w:r>
          <w:fldChar w:fldCharType="separate"/>
        </w:r>
        <w:r>
          <w:t>60</w:t>
        </w:r>
        <w:r>
          <w:fldChar w:fldCharType="end"/>
        </w:r>
      </w:hyperlink>
    </w:p>
    <w:p>
      <w:pPr>
        <w:pStyle w:val="TOC2"/>
        <w:tabs>
          <w:tab w:val="right" w:leader="dot" w:pos="8306"/>
        </w:tabs>
      </w:pPr>
      <w:hyperlink w:anchor="_Toc25451" w:history="1">
        <w:r>
          <w:rPr>
            <w:rFonts w:ascii="仿宋" w:eastAsia="仿宋" w:hAnsi="仿宋" w:cs="仿宋" w:hint="eastAsia"/>
            <w:lang w:eastAsia="zh-CN"/>
          </w:rPr>
          <w:t>(十二)、环境管理分析</w:t>
        </w:r>
        <w:r>
          <w:tab/>
        </w:r>
        <w:r>
          <w:fldChar w:fldCharType="begin"/>
        </w:r>
        <w:r>
          <w:instrText xml:space="preserve"> PAGEREF _Toc25451 \h </w:instrText>
        </w:r>
        <w:r>
          <w:fldChar w:fldCharType="separate"/>
        </w:r>
        <w:r>
          <w:t>61</w:t>
        </w:r>
        <w:r>
          <w:fldChar w:fldCharType="end"/>
        </w:r>
      </w:hyperlink>
    </w:p>
    <w:p>
      <w:pPr>
        <w:pStyle w:val="TOC2"/>
        <w:tabs>
          <w:tab w:val="right" w:leader="dot" w:pos="8306"/>
        </w:tabs>
      </w:pPr>
      <w:hyperlink w:anchor="_Toc15112" w:history="1">
        <w:r>
          <w:rPr>
            <w:rFonts w:ascii="仿宋" w:eastAsia="仿宋" w:hAnsi="仿宋" w:cs="仿宋" w:hint="eastAsia"/>
            <w:lang w:eastAsia="zh-CN"/>
          </w:rPr>
          <w:t>(十三)、结论及建议</w:t>
        </w:r>
        <w:r>
          <w:tab/>
        </w:r>
        <w:r>
          <w:fldChar w:fldCharType="begin"/>
        </w:r>
        <w:r>
          <w:instrText xml:space="preserve"> PAGEREF _Toc15112 \h </w:instrText>
        </w:r>
        <w:r>
          <w:fldChar w:fldCharType="separate"/>
        </w:r>
        <w:r>
          <w:t>62</w:t>
        </w:r>
        <w:r>
          <w:fldChar w:fldCharType="end"/>
        </w:r>
      </w:hyperlink>
    </w:p>
    <w:p>
      <w:pPr>
        <w:pStyle w:val="TOC1"/>
        <w:tabs>
          <w:tab w:val="right" w:leader="dot" w:pos="8306"/>
        </w:tabs>
      </w:pPr>
      <w:hyperlink w:anchor="_Toc30693" w:history="1">
        <w:r>
          <w:rPr>
            <w:rFonts w:ascii="仿宋" w:eastAsia="仿宋" w:hAnsi="仿宋" w:cs="仿宋" w:hint="eastAsia"/>
            <w:lang w:eastAsia="zh-CN"/>
          </w:rPr>
          <w:t>九、毒素类诊断抗原项目经济效益</w:t>
        </w:r>
        <w:r>
          <w:tab/>
        </w:r>
        <w:r>
          <w:fldChar w:fldCharType="begin"/>
        </w:r>
        <w:r>
          <w:instrText xml:space="preserve"> PAGEREF _Toc30693 \h </w:instrText>
        </w:r>
        <w:r>
          <w:fldChar w:fldCharType="separate"/>
        </w:r>
        <w:r>
          <w:t>63</w:t>
        </w:r>
        <w:r>
          <w:fldChar w:fldCharType="end"/>
        </w:r>
      </w:hyperlink>
    </w:p>
    <w:p>
      <w:pPr>
        <w:pStyle w:val="TOC2"/>
        <w:tabs>
          <w:tab w:val="right" w:leader="dot" w:pos="8306"/>
        </w:tabs>
      </w:pPr>
      <w:hyperlink w:anchor="_Toc14626" w:history="1">
        <w:r>
          <w:rPr>
            <w:rFonts w:ascii="仿宋" w:eastAsia="仿宋" w:hAnsi="仿宋" w:cs="仿宋" w:hint="eastAsia"/>
            <w:lang w:eastAsia="zh-CN"/>
          </w:rPr>
          <w:t>(一)、基本假设及基础参数选取</w:t>
        </w:r>
        <w:r>
          <w:tab/>
        </w:r>
        <w:r>
          <w:fldChar w:fldCharType="begin"/>
        </w:r>
        <w:r>
          <w:instrText xml:space="preserve"> PAGEREF _Toc14626 \h </w:instrText>
        </w:r>
        <w:r>
          <w:fldChar w:fldCharType="separate"/>
        </w:r>
        <w:r>
          <w:t>63</w:t>
        </w:r>
        <w:r>
          <w:fldChar w:fldCharType="end"/>
        </w:r>
      </w:hyperlink>
    </w:p>
    <w:p>
      <w:pPr>
        <w:pStyle w:val="TOC2"/>
        <w:tabs>
          <w:tab w:val="right" w:leader="dot" w:pos="8306"/>
        </w:tabs>
      </w:pPr>
      <w:hyperlink w:anchor="_Toc1310" w:history="1">
        <w:r>
          <w:rPr>
            <w:rFonts w:ascii="仿宋" w:eastAsia="仿宋" w:hAnsi="仿宋" w:cs="仿宋" w:hint="eastAsia"/>
            <w:lang w:eastAsia="zh-CN"/>
          </w:rPr>
          <w:t>(二)、经济评价财务测算</w:t>
        </w:r>
        <w:r>
          <w:tab/>
        </w:r>
        <w:r>
          <w:fldChar w:fldCharType="begin"/>
        </w:r>
        <w:r>
          <w:instrText xml:space="preserve"> PAGEREF _Toc1310 \h </w:instrText>
        </w:r>
        <w:r>
          <w:fldChar w:fldCharType="separate"/>
        </w:r>
        <w:r>
          <w:t>64</w:t>
        </w:r>
        <w:r>
          <w:fldChar w:fldCharType="end"/>
        </w:r>
      </w:hyperlink>
    </w:p>
    <w:p>
      <w:pPr>
        <w:pStyle w:val="TOC2"/>
        <w:tabs>
          <w:tab w:val="right" w:leader="dot" w:pos="8306"/>
        </w:tabs>
      </w:pPr>
      <w:hyperlink w:anchor="_Toc19582" w:history="1">
        <w:r>
          <w:rPr>
            <w:rFonts w:ascii="仿宋" w:eastAsia="仿宋" w:hAnsi="仿宋" w:cs="仿宋" w:hint="eastAsia"/>
            <w:lang w:eastAsia="zh-CN"/>
          </w:rPr>
          <w:t>(三)、毒素类诊断抗原项目盈利能力分析</w:t>
        </w:r>
        <w:r>
          <w:tab/>
        </w:r>
        <w:r>
          <w:fldChar w:fldCharType="begin"/>
        </w:r>
        <w:r>
          <w:instrText xml:space="preserve"> PAGEREF _Toc19582 \h </w:instrText>
        </w:r>
        <w:r>
          <w:fldChar w:fldCharType="separate"/>
        </w:r>
        <w:r>
          <w:t>65</w:t>
        </w:r>
        <w:r>
          <w:fldChar w:fldCharType="end"/>
        </w:r>
      </w:hyperlink>
    </w:p>
    <w:p>
      <w:pPr>
        <w:pStyle w:val="TOC2"/>
        <w:tabs>
          <w:tab w:val="right" w:leader="dot" w:pos="8306"/>
        </w:tabs>
      </w:pPr>
      <w:hyperlink w:anchor="_Toc9489" w:history="1">
        <w:r>
          <w:rPr>
            <w:rFonts w:ascii="仿宋" w:eastAsia="仿宋" w:hAnsi="仿宋" w:cs="仿宋" w:hint="eastAsia"/>
            <w:lang w:eastAsia="zh-CN"/>
          </w:rPr>
          <w:t>(四)、财务生存能力分析</w:t>
        </w:r>
        <w:r>
          <w:tab/>
        </w:r>
        <w:r>
          <w:fldChar w:fldCharType="begin"/>
        </w:r>
        <w:r>
          <w:instrText xml:space="preserve"> PAGEREF _Toc9489 \h </w:instrText>
        </w:r>
        <w:r>
          <w:fldChar w:fldCharType="separate"/>
        </w:r>
        <w:r>
          <w:t>67</w:t>
        </w:r>
        <w:r>
          <w:fldChar w:fldCharType="end"/>
        </w:r>
      </w:hyperlink>
    </w:p>
    <w:p>
      <w:pPr>
        <w:pStyle w:val="TOC2"/>
        <w:tabs>
          <w:tab w:val="right" w:leader="dot" w:pos="8306"/>
        </w:tabs>
      </w:pPr>
      <w:hyperlink w:anchor="_Toc15666" w:history="1">
        <w:r>
          <w:rPr>
            <w:rFonts w:ascii="仿宋" w:eastAsia="仿宋" w:hAnsi="仿宋" w:cs="仿宋" w:hint="eastAsia"/>
            <w:lang w:eastAsia="zh-CN"/>
          </w:rPr>
          <w:t>(五)、偿债能力分析</w:t>
        </w:r>
        <w:r>
          <w:tab/>
        </w:r>
        <w:r>
          <w:fldChar w:fldCharType="begin"/>
        </w:r>
        <w:r>
          <w:instrText xml:space="preserve"> PAGEREF _Toc15666 \h </w:instrText>
        </w:r>
        <w:r>
          <w:fldChar w:fldCharType="separate"/>
        </w:r>
        <w:r>
          <w:t>67</w:t>
        </w:r>
        <w:r>
          <w:fldChar w:fldCharType="end"/>
        </w:r>
      </w:hyperlink>
    </w:p>
    <w:p>
      <w:pPr>
        <w:pStyle w:val="TOC2"/>
        <w:tabs>
          <w:tab w:val="right" w:leader="dot" w:pos="8306"/>
        </w:tabs>
      </w:pPr>
      <w:hyperlink w:anchor="_Toc17782" w:history="1">
        <w:r>
          <w:rPr>
            <w:rFonts w:ascii="仿宋" w:eastAsia="仿宋" w:hAnsi="仿宋" w:cs="仿宋" w:hint="eastAsia"/>
            <w:lang w:eastAsia="zh-CN"/>
          </w:rPr>
          <w:t>(六)、经济评价结论</w:t>
        </w:r>
        <w:r>
          <w:tab/>
        </w:r>
        <w:r>
          <w:fldChar w:fldCharType="begin"/>
        </w:r>
        <w:r>
          <w:instrText xml:space="preserve"> PAGEREF _Toc17782 \h </w:instrText>
        </w:r>
        <w:r>
          <w:fldChar w:fldCharType="separate"/>
        </w:r>
        <w:r>
          <w:t>68</w:t>
        </w:r>
        <w:r>
          <w:fldChar w:fldCharType="end"/>
        </w:r>
      </w:hyperlink>
    </w:p>
    <w:p>
      <w:pPr>
        <w:pStyle w:val="TOC1"/>
        <w:tabs>
          <w:tab w:val="right" w:leader="dot" w:pos="8306"/>
        </w:tabs>
      </w:pPr>
      <w:hyperlink w:anchor="_Toc22560" w:history="1">
        <w:r>
          <w:rPr>
            <w:rFonts w:ascii="仿宋" w:eastAsia="仿宋" w:hAnsi="仿宋" w:cs="仿宋" w:hint="eastAsia"/>
            <w:lang w:eastAsia="zh-CN"/>
          </w:rPr>
          <w:t>十、投资方案分析</w:t>
        </w:r>
        <w:r>
          <w:tab/>
        </w:r>
        <w:r>
          <w:fldChar w:fldCharType="begin"/>
        </w:r>
        <w:r>
          <w:instrText xml:space="preserve"> PAGEREF _Toc22560 \h </w:instrText>
        </w:r>
        <w:r>
          <w:fldChar w:fldCharType="separate"/>
        </w:r>
        <w:r>
          <w:t>69</w:t>
        </w:r>
        <w:r>
          <w:fldChar w:fldCharType="end"/>
        </w:r>
      </w:hyperlink>
    </w:p>
    <w:p>
      <w:pPr>
        <w:pStyle w:val="TOC2"/>
        <w:tabs>
          <w:tab w:val="right" w:leader="dot" w:pos="8306"/>
        </w:tabs>
      </w:pPr>
      <w:hyperlink w:anchor="_Toc1392" w:history="1">
        <w:r>
          <w:rPr>
            <w:rFonts w:ascii="仿宋" w:eastAsia="仿宋" w:hAnsi="仿宋" w:cs="仿宋" w:hint="eastAsia"/>
            <w:lang w:eastAsia="zh-CN"/>
          </w:rPr>
          <w:t>(一)、编制说明</w:t>
        </w:r>
        <w:r>
          <w:tab/>
        </w:r>
        <w:r>
          <w:fldChar w:fldCharType="begin"/>
        </w:r>
        <w:r>
          <w:instrText xml:space="preserve"> PAGEREF _Toc1392 \h </w:instrText>
        </w:r>
        <w:r>
          <w:fldChar w:fldCharType="separate"/>
        </w:r>
        <w:r>
          <w:t>69</w:t>
        </w:r>
        <w:r>
          <w:fldChar w:fldCharType="end"/>
        </w:r>
      </w:hyperlink>
    </w:p>
    <w:p>
      <w:pPr>
        <w:pStyle w:val="TOC2"/>
        <w:tabs>
          <w:tab w:val="right" w:leader="dot" w:pos="8306"/>
        </w:tabs>
      </w:pPr>
      <w:hyperlink w:anchor="_Toc22150" w:history="1">
        <w:r>
          <w:rPr>
            <w:rFonts w:ascii="仿宋" w:eastAsia="仿宋" w:hAnsi="仿宋" w:cs="仿宋" w:hint="eastAsia"/>
            <w:lang w:eastAsia="zh-CN"/>
          </w:rPr>
          <w:t>(二)、建设投资</w:t>
        </w:r>
        <w:r>
          <w:tab/>
        </w:r>
        <w:r>
          <w:fldChar w:fldCharType="begin"/>
        </w:r>
        <w:r>
          <w:instrText xml:space="preserve"> PAGEREF _Toc22150 \h </w:instrText>
        </w:r>
        <w:r>
          <w:fldChar w:fldCharType="separate"/>
        </w:r>
        <w:r>
          <w:t>70</w:t>
        </w:r>
        <w:r>
          <w:fldChar w:fldCharType="end"/>
        </w:r>
      </w:hyperlink>
    </w:p>
    <w:p>
      <w:pPr>
        <w:pStyle w:val="TOC2"/>
        <w:tabs>
          <w:tab w:val="right" w:leader="dot" w:pos="8306"/>
        </w:tabs>
      </w:pPr>
      <w:hyperlink w:anchor="_Toc32095" w:history="1">
        <w:r>
          <w:rPr>
            <w:rFonts w:ascii="仿宋" w:eastAsia="仿宋" w:hAnsi="仿宋" w:cs="仿宋" w:hint="eastAsia"/>
            <w:lang w:eastAsia="zh-CN"/>
          </w:rPr>
          <w:t>(三)、建设期利息</w:t>
        </w:r>
        <w:r>
          <w:tab/>
        </w:r>
        <w:r>
          <w:fldChar w:fldCharType="begin"/>
        </w:r>
        <w:r>
          <w:instrText xml:space="preserve"> PAGEREF _Toc32095 \h </w:instrText>
        </w:r>
        <w:r>
          <w:fldChar w:fldCharType="separate"/>
        </w:r>
        <w:r>
          <w:t>70</w:t>
        </w:r>
        <w:r>
          <w:fldChar w:fldCharType="end"/>
        </w:r>
      </w:hyperlink>
    </w:p>
    <w:p>
      <w:pPr>
        <w:pStyle w:val="TOC2"/>
        <w:tabs>
          <w:tab w:val="right" w:leader="dot" w:pos="8306"/>
        </w:tabs>
      </w:pPr>
      <w:hyperlink w:anchor="_Toc2809" w:history="1">
        <w:r>
          <w:rPr>
            <w:rFonts w:ascii="仿宋" w:eastAsia="仿宋" w:hAnsi="仿宋" w:cs="仿宋" w:hint="eastAsia"/>
            <w:lang w:eastAsia="zh-CN"/>
          </w:rPr>
          <w:t>(四)、流动资金</w:t>
        </w:r>
        <w:r>
          <w:tab/>
        </w:r>
        <w:r>
          <w:fldChar w:fldCharType="begin"/>
        </w:r>
        <w:r>
          <w:instrText xml:space="preserve"> PAGEREF _Toc2809 \h </w:instrText>
        </w:r>
        <w:r>
          <w:fldChar w:fldCharType="separate"/>
        </w:r>
        <w:r>
          <w:t>70</w:t>
        </w:r>
        <w:r>
          <w:fldChar w:fldCharType="end"/>
        </w:r>
      </w:hyperlink>
    </w:p>
    <w:p>
      <w:pPr>
        <w:pStyle w:val="TOC2"/>
        <w:tabs>
          <w:tab w:val="right" w:leader="dot" w:pos="8306"/>
        </w:tabs>
      </w:pPr>
      <w:hyperlink w:anchor="_Toc10862" w:history="1">
        <w:r>
          <w:rPr>
            <w:rFonts w:ascii="仿宋" w:eastAsia="仿宋" w:hAnsi="仿宋" w:cs="仿宋" w:hint="eastAsia"/>
            <w:lang w:eastAsia="zh-CN"/>
          </w:rPr>
          <w:t>(五)、毒素类诊断抗原项目总投资</w:t>
        </w:r>
        <w:r>
          <w:tab/>
        </w:r>
        <w:r>
          <w:fldChar w:fldCharType="begin"/>
        </w:r>
        <w:r>
          <w:instrText xml:space="preserve"> PAGEREF _Toc10862 \h </w:instrText>
        </w:r>
        <w:r>
          <w:fldChar w:fldCharType="separate"/>
        </w:r>
        <w:r>
          <w:t>71</w:t>
        </w:r>
        <w:r>
          <w:fldChar w:fldCharType="end"/>
        </w:r>
      </w:hyperlink>
    </w:p>
    <w:p>
      <w:pPr>
        <w:pStyle w:val="TOC2"/>
        <w:tabs>
          <w:tab w:val="right" w:leader="dot" w:pos="8306"/>
        </w:tabs>
      </w:pPr>
      <w:hyperlink w:anchor="_Toc18226" w:history="1">
        <w:r>
          <w:rPr>
            <w:rFonts w:ascii="仿宋" w:eastAsia="仿宋" w:hAnsi="仿宋" w:cs="仿宋" w:hint="eastAsia"/>
            <w:lang w:eastAsia="zh-CN"/>
          </w:rPr>
          <w:t>(六)、资金筹措与投资计划</w:t>
        </w:r>
        <w:r>
          <w:tab/>
        </w:r>
        <w:r>
          <w:fldChar w:fldCharType="begin"/>
        </w:r>
        <w:r>
          <w:instrText xml:space="preserve"> PAGEREF _Toc18226 \h </w:instrText>
        </w:r>
        <w:r>
          <w:fldChar w:fldCharType="separate"/>
        </w:r>
        <w:r>
          <w:t>71</w:t>
        </w:r>
        <w:r>
          <w:fldChar w:fldCharType="end"/>
        </w:r>
      </w:hyperlink>
    </w:p>
    <w:p>
      <w:pPr>
        <w:pStyle w:val="TOC1"/>
        <w:tabs>
          <w:tab w:val="right" w:leader="dot" w:pos="8306"/>
        </w:tabs>
      </w:pPr>
      <w:hyperlink w:anchor="_Toc17323" w:history="1">
        <w:r>
          <w:rPr>
            <w:rFonts w:ascii="仿宋" w:eastAsia="仿宋" w:hAnsi="仿宋" w:cs="仿宋" w:hint="eastAsia"/>
            <w:lang w:eastAsia="zh-CN"/>
          </w:rPr>
          <w:t>十一、风险分析</w:t>
        </w:r>
        <w:r>
          <w:tab/>
        </w:r>
        <w:r>
          <w:fldChar w:fldCharType="begin"/>
        </w:r>
        <w:r>
          <w:instrText xml:space="preserve"> PAGEREF _Toc17323 \h </w:instrText>
        </w:r>
        <w:r>
          <w:fldChar w:fldCharType="separate"/>
        </w:r>
        <w:r>
          <w:t>71</w:t>
        </w:r>
        <w:r>
          <w:fldChar w:fldCharType="end"/>
        </w:r>
      </w:hyperlink>
    </w:p>
    <w:p>
      <w:pPr>
        <w:pStyle w:val="TOC2"/>
        <w:tabs>
          <w:tab w:val="right" w:leader="dot" w:pos="8306"/>
        </w:tabs>
      </w:pPr>
      <w:hyperlink w:anchor="_Toc18782" w:history="1">
        <w:r>
          <w:rPr>
            <w:rFonts w:ascii="仿宋" w:eastAsia="仿宋" w:hAnsi="仿宋" w:cs="仿宋" w:hint="eastAsia"/>
            <w:lang w:eastAsia="zh-CN"/>
          </w:rPr>
          <w:t>(一)、内部风险</w:t>
        </w:r>
        <w:r>
          <w:tab/>
        </w:r>
        <w:r>
          <w:fldChar w:fldCharType="begin"/>
        </w:r>
        <w:r>
          <w:instrText xml:space="preserve"> PAGEREF _Toc18782 \h </w:instrText>
        </w:r>
        <w:r>
          <w:fldChar w:fldCharType="separate"/>
        </w:r>
        <w:r>
          <w:t>71</w:t>
        </w:r>
        <w:r>
          <w:fldChar w:fldCharType="end"/>
        </w:r>
      </w:hyperlink>
    </w:p>
    <w:p>
      <w:pPr>
        <w:pStyle w:val="TOC2"/>
        <w:tabs>
          <w:tab w:val="right" w:leader="dot" w:pos="8306"/>
        </w:tabs>
      </w:pPr>
      <w:hyperlink w:anchor="_Toc11421" w:history="1">
        <w:r>
          <w:rPr>
            <w:rFonts w:ascii="仿宋" w:eastAsia="仿宋" w:hAnsi="仿宋" w:cs="仿宋" w:hint="eastAsia"/>
            <w:lang w:eastAsia="zh-CN"/>
          </w:rPr>
          <w:t>(二)、外部风险</w:t>
        </w:r>
        <w:r>
          <w:tab/>
        </w:r>
        <w:r>
          <w:fldChar w:fldCharType="begin"/>
        </w:r>
        <w:r>
          <w:instrText xml:space="preserve"> PAGEREF _Toc11421 \h </w:instrText>
        </w:r>
        <w:r>
          <w:fldChar w:fldCharType="separate"/>
        </w:r>
        <w:r>
          <w:t>72</w:t>
        </w:r>
        <w:r>
          <w:fldChar w:fldCharType="end"/>
        </w:r>
      </w:hyperlink>
    </w:p>
    <w:p>
      <w:pPr>
        <w:pStyle w:val="TOC2"/>
        <w:tabs>
          <w:tab w:val="right" w:leader="dot" w:pos="8306"/>
        </w:tabs>
      </w:pPr>
      <w:hyperlink w:anchor="_Toc13516" w:history="1">
        <w:r>
          <w:rPr>
            <w:rFonts w:ascii="仿宋" w:eastAsia="仿宋" w:hAnsi="仿宋" w:cs="仿宋" w:hint="eastAsia"/>
            <w:lang w:eastAsia="zh-CN"/>
          </w:rPr>
          <w:t>(三)、风险管理策略</w:t>
        </w:r>
        <w:r>
          <w:tab/>
        </w:r>
        <w:r>
          <w:fldChar w:fldCharType="begin"/>
        </w:r>
        <w:r>
          <w:instrText xml:space="preserve"> PAGEREF _Toc13516 \h </w:instrText>
        </w:r>
        <w:r>
          <w:fldChar w:fldCharType="separate"/>
        </w:r>
        <w:r>
          <w:t>72</w:t>
        </w:r>
        <w:r>
          <w:fldChar w:fldCharType="end"/>
        </w:r>
      </w:hyperlink>
    </w:p>
    <w:p>
      <w:pPr>
        <w:pStyle w:val="TOC1"/>
        <w:tabs>
          <w:tab w:val="right" w:leader="dot" w:pos="8306"/>
        </w:tabs>
      </w:pPr>
      <w:hyperlink w:anchor="_Toc6573" w:history="1">
        <w:r>
          <w:rPr>
            <w:rFonts w:ascii="仿宋" w:eastAsia="仿宋" w:hAnsi="仿宋" w:cs="仿宋" w:hint="eastAsia"/>
            <w:lang w:eastAsia="zh-CN"/>
          </w:rPr>
          <w:t>十二、社会和环境责任</w:t>
        </w:r>
        <w:r>
          <w:tab/>
        </w:r>
        <w:r>
          <w:fldChar w:fldCharType="begin"/>
        </w:r>
        <w:r>
          <w:instrText xml:space="preserve"> PAGEREF _Toc6573 \h </w:instrText>
        </w:r>
        <w:r>
          <w:fldChar w:fldCharType="separate"/>
        </w:r>
        <w:r>
          <w:t>73</w:t>
        </w:r>
        <w:r>
          <w:fldChar w:fldCharType="end"/>
        </w:r>
      </w:hyperlink>
    </w:p>
    <w:p>
      <w:pPr>
        <w:pStyle w:val="TOC2"/>
        <w:tabs>
          <w:tab w:val="right" w:leader="dot" w:pos="8306"/>
        </w:tabs>
      </w:pPr>
      <w:hyperlink w:anchor="_Toc31023" w:history="1">
        <w:r>
          <w:rPr>
            <w:rFonts w:ascii="仿宋" w:eastAsia="仿宋" w:hAnsi="仿宋" w:cs="仿宋" w:hint="eastAsia"/>
            <w:lang w:eastAsia="zh-CN"/>
          </w:rPr>
          <w:t>(一)、社会责任毒素类诊断抗原项目</w:t>
        </w:r>
        <w:r>
          <w:tab/>
        </w:r>
        <w:r>
          <w:fldChar w:fldCharType="begin"/>
        </w:r>
        <w:r>
          <w:instrText xml:space="preserve"> PAGEREF _Toc31023 \h </w:instrText>
        </w:r>
        <w:r>
          <w:fldChar w:fldCharType="separate"/>
        </w:r>
        <w:r>
          <w:t>73</w:t>
        </w:r>
        <w:r>
          <w:fldChar w:fldCharType="end"/>
        </w:r>
      </w:hyperlink>
    </w:p>
    <w:p>
      <w:pPr>
        <w:pStyle w:val="TOC2"/>
        <w:tabs>
          <w:tab w:val="right" w:leader="dot" w:pos="8306"/>
        </w:tabs>
      </w:pPr>
      <w:hyperlink w:anchor="_Toc23790" w:history="1">
        <w:r>
          <w:rPr>
            <w:rFonts w:ascii="仿宋" w:eastAsia="仿宋" w:hAnsi="仿宋" w:cs="仿宋" w:hint="eastAsia"/>
            <w:lang w:eastAsia="zh-CN"/>
          </w:rPr>
          <w:t>(二)、环境保护举措</w:t>
        </w:r>
        <w:r>
          <w:tab/>
        </w:r>
        <w:r>
          <w:fldChar w:fldCharType="begin"/>
        </w:r>
        <w:r>
          <w:instrText xml:space="preserve"> PAGEREF _Toc23790 \h </w:instrText>
        </w:r>
        <w:r>
          <w:fldChar w:fldCharType="separate"/>
        </w:r>
        <w:r>
          <w:t>73</w:t>
        </w:r>
        <w:r>
          <w:fldChar w:fldCharType="end"/>
        </w:r>
      </w:hyperlink>
    </w:p>
    <w:p>
      <w:pPr>
        <w:pStyle w:val="TOC2"/>
        <w:tabs>
          <w:tab w:val="right" w:leader="dot" w:pos="8306"/>
        </w:tabs>
      </w:pPr>
      <w:hyperlink w:anchor="_Toc25806" w:history="1">
        <w:r>
          <w:rPr>
            <w:rFonts w:ascii="仿宋" w:eastAsia="仿宋" w:hAnsi="仿宋" w:cs="仿宋" w:hint="eastAsia"/>
            <w:lang w:eastAsia="zh-CN"/>
          </w:rPr>
          <w:t>(三)、可持续发展倡议</w:t>
        </w:r>
        <w:r>
          <w:tab/>
        </w:r>
        <w:r>
          <w:fldChar w:fldCharType="begin"/>
        </w:r>
        <w:r>
          <w:instrText xml:space="preserve"> PAGEREF _Toc25806 \h </w:instrText>
        </w:r>
        <w:r>
          <w:fldChar w:fldCharType="separate"/>
        </w:r>
        <w:r>
          <w:t>74</w:t>
        </w:r>
        <w:r>
          <w:fldChar w:fldCharType="end"/>
        </w:r>
      </w:hyperlink>
    </w:p>
    <w:p>
      <w:pPr>
        <w:pStyle w:val="TOC1"/>
        <w:tabs>
          <w:tab w:val="right" w:leader="dot" w:pos="8306"/>
        </w:tabs>
      </w:pPr>
      <w:hyperlink w:anchor="_Toc17923" w:history="1">
        <w:r>
          <w:rPr>
            <w:rFonts w:ascii="仿宋" w:eastAsia="仿宋" w:hAnsi="仿宋" w:cs="仿宋" w:hint="eastAsia"/>
            <w:lang w:eastAsia="zh-CN"/>
          </w:rPr>
          <w:t>十三、战略合作伙伴</w:t>
        </w:r>
        <w:r>
          <w:tab/>
        </w:r>
        <w:r>
          <w:fldChar w:fldCharType="begin"/>
        </w:r>
        <w:r>
          <w:instrText xml:space="preserve"> PAGEREF _Toc17923 \h </w:instrText>
        </w:r>
        <w:r>
          <w:fldChar w:fldCharType="separate"/>
        </w:r>
        <w:r>
          <w:t>74</w:t>
        </w:r>
        <w:r>
          <w:fldChar w:fldCharType="end"/>
        </w:r>
      </w:hyperlink>
    </w:p>
    <w:p>
      <w:pPr>
        <w:pStyle w:val="TOC2"/>
        <w:tabs>
          <w:tab w:val="right" w:leader="dot" w:pos="8306"/>
        </w:tabs>
      </w:pPr>
      <w:hyperlink w:anchor="_Toc16729" w:history="1">
        <w:r>
          <w:rPr>
            <w:rFonts w:ascii="仿宋" w:eastAsia="仿宋" w:hAnsi="仿宋" w:cs="仿宋" w:hint="eastAsia"/>
            <w:lang w:eastAsia="zh-CN"/>
          </w:rPr>
          <w:t>(一)、合作伙伴关系</w:t>
        </w:r>
        <w:r>
          <w:tab/>
        </w:r>
        <w:r>
          <w:fldChar w:fldCharType="begin"/>
        </w:r>
        <w:r>
          <w:instrText xml:space="preserve"> PAGEREF _Toc16729 \h </w:instrText>
        </w:r>
        <w:r>
          <w:fldChar w:fldCharType="separate"/>
        </w:r>
        <w:r>
          <w:t>74</w:t>
        </w:r>
        <w:r>
          <w:fldChar w:fldCharType="end"/>
        </w:r>
      </w:hyperlink>
    </w:p>
    <w:p>
      <w:pPr>
        <w:pStyle w:val="TOC2"/>
        <w:tabs>
          <w:tab w:val="right" w:leader="dot" w:pos="8306"/>
        </w:tabs>
      </w:pPr>
      <w:hyperlink w:anchor="_Toc5671" w:history="1">
        <w:r>
          <w:rPr>
            <w:rFonts w:ascii="仿宋" w:eastAsia="仿宋" w:hAnsi="仿宋" w:cs="仿宋" w:hint="eastAsia"/>
            <w:lang w:eastAsia="zh-CN"/>
          </w:rPr>
          <w:t>(二)、合作毒素类诊断抗原项目</w:t>
        </w:r>
        <w:r>
          <w:tab/>
        </w:r>
        <w:r>
          <w:fldChar w:fldCharType="begin"/>
        </w:r>
        <w:r>
          <w:instrText xml:space="preserve"> PAGEREF _Toc5671 \h </w:instrText>
        </w:r>
        <w:r>
          <w:fldChar w:fldCharType="separate"/>
        </w:r>
        <w:r>
          <w:t>74</w:t>
        </w:r>
        <w:r>
          <w:fldChar w:fldCharType="end"/>
        </w:r>
      </w:hyperlink>
    </w:p>
    <w:p>
      <w:pPr>
        <w:pStyle w:val="TOC2"/>
        <w:tabs>
          <w:tab w:val="right" w:leader="dot" w:pos="8306"/>
        </w:tabs>
      </w:pPr>
      <w:hyperlink w:anchor="_Toc6203" w:history="1">
        <w:r>
          <w:rPr>
            <w:rFonts w:ascii="仿宋" w:eastAsia="仿宋" w:hAnsi="仿宋" w:cs="仿宋" w:hint="eastAsia"/>
            <w:lang w:eastAsia="zh-CN"/>
          </w:rPr>
          <w:t>(三)、合作伙伴的作用</w:t>
        </w:r>
        <w:r>
          <w:tab/>
        </w:r>
        <w:r>
          <w:fldChar w:fldCharType="begin"/>
        </w:r>
        <w:r>
          <w:instrText xml:space="preserve"> PAGEREF _Toc6203 \h </w:instrText>
        </w:r>
        <w:r>
          <w:fldChar w:fldCharType="separate"/>
        </w:r>
        <w:r>
          <w:t>75</w:t>
        </w:r>
        <w:r>
          <w:fldChar w:fldCharType="end"/>
        </w:r>
      </w:hyperlink>
    </w:p>
    <w:p>
      <w:pPr>
        <w:pStyle w:val="TOC1"/>
        <w:tabs>
          <w:tab w:val="right" w:leader="dot" w:pos="8306"/>
        </w:tabs>
      </w:pPr>
      <w:hyperlink w:anchor="_Toc20915" w:history="1">
        <w:r>
          <w:rPr>
            <w:rFonts w:ascii="仿宋" w:eastAsia="仿宋" w:hAnsi="仿宋" w:cs="仿宋" w:hint="eastAsia"/>
            <w:lang w:eastAsia="zh-CN"/>
          </w:rPr>
          <w:t>十四、未来计划和展望</w:t>
        </w:r>
        <w:r>
          <w:tab/>
        </w:r>
        <w:r>
          <w:fldChar w:fldCharType="begin"/>
        </w:r>
        <w:r>
          <w:instrText xml:space="preserve"> PAGEREF _Toc20915 \h </w:instrText>
        </w:r>
        <w:r>
          <w:fldChar w:fldCharType="separate"/>
        </w:r>
        <w:r>
          <w:t>75</w:t>
        </w:r>
        <w:r>
          <w:fldChar w:fldCharType="end"/>
        </w:r>
      </w:hyperlink>
    </w:p>
    <w:p>
      <w:pPr>
        <w:pStyle w:val="TOC2"/>
        <w:tabs>
          <w:tab w:val="right" w:leader="dot" w:pos="8306"/>
        </w:tabs>
      </w:pPr>
      <w:hyperlink w:anchor="_Toc25247" w:history="1">
        <w:r>
          <w:rPr>
            <w:rFonts w:ascii="仿宋" w:eastAsia="仿宋" w:hAnsi="仿宋" w:cs="仿宋" w:hint="eastAsia"/>
            <w:lang w:eastAsia="zh-CN"/>
          </w:rPr>
          <w:t>(一)、公司未来的发展计划</w:t>
        </w:r>
        <w:r>
          <w:tab/>
        </w:r>
        <w:r>
          <w:fldChar w:fldCharType="begin"/>
        </w:r>
        <w:r>
          <w:instrText xml:space="preserve"> PAGEREF _Toc25247 \h </w:instrText>
        </w:r>
        <w:r>
          <w:fldChar w:fldCharType="separate"/>
        </w:r>
        <w:r>
          <w:t>75</w:t>
        </w:r>
        <w:r>
          <w:fldChar w:fldCharType="end"/>
        </w:r>
      </w:hyperlink>
    </w:p>
    <w:p>
      <w:pPr>
        <w:pStyle w:val="TOC2"/>
        <w:tabs>
          <w:tab w:val="right" w:leader="dot" w:pos="8306"/>
        </w:tabs>
      </w:pPr>
      <w:hyperlink w:anchor="_Toc17041" w:history="1">
        <w:r>
          <w:rPr>
            <w:rFonts w:ascii="仿宋" w:eastAsia="仿宋" w:hAnsi="仿宋" w:cs="仿宋" w:hint="eastAsia"/>
            <w:lang w:eastAsia="zh-CN"/>
          </w:rPr>
          <w:t>(二)、长期目标和目标</w:t>
        </w:r>
        <w:r>
          <w:tab/>
        </w:r>
        <w:r>
          <w:fldChar w:fldCharType="begin"/>
        </w:r>
        <w:r>
          <w:instrText xml:space="preserve"> PAGEREF _Toc17041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6780"/>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6322"/>
      <w:r>
        <w:rPr>
          <w:rFonts w:ascii="仿宋" w:eastAsia="仿宋" w:hAnsi="仿宋" w:cs="仿宋" w:hint="eastAsia"/>
          <w:lang w:eastAsia="zh-CN"/>
        </w:rPr>
        <w:t>(一)、毒素类诊断抗原项目选址原则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选址是决定工业毒素类诊断抗原项目成败的关键因素之一。根据现行政策，毒素类诊断抗原项目选址必须符合一系列要求，以确保城乡建设、环境保护和资源利用的协调。以下是一些关于毒素类诊断抗原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毒素类诊断抗原项目选址必须与当地城乡建设总体规划相一致。它应该符合工业毒素类诊断抗原项目占地使用规划的要求，并与大气污染防治、水资源和自然生态保护政策相协调。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毒素类诊断抗原项目选址应避开自然保护区、风景名胜区、生活饮用水源地和其他特别需要保护的敏感性目标。这有助于维护自然环境的完整性和生态系统的稳定。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毒素类诊断抗原项目选址应充分考虑土地资源的节约。最好选择空闲地、非耕地或荒地，以减少对良田或耕地的占用。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毒素类诊断抗原项目选址应提供足够的场地，以满足工艺和辅助生产设施的建设需要。这有助于确保生产流程的高效运行。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毒素类诊断抗原项目选址应具备良好的生产基础条件，包括充足的水源、电力、运输和可靠的能源供应。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毒素类诊断抗原项目选址应地势平缓，便于排除雨水和处理生产、生活废水。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毒素类诊断抗原项目选址应与居民区及环境污染敏感点保持足够的防护距离，以确保生产活动不会对人民健康和环境造成危害。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毒素类诊断抗原项目选址是毒素类诊断抗原项目成功的第一步，符合政策要求的选址将有助于确保毒素类诊断抗原项目的可持续发展，并避免对环境和社会造成不利影响。因此，在毒素类诊断抗原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2059"/>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https://d.book118.com/925024340340011044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毒素类诊断抗原行业相关公司设立可行性研究报告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25024340340011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2024-01-16T08:29:00Z</dcterms:created>
  <dcterms:modified xsi:type="dcterms:W3CDTF">2024-01-16T08:30:05Z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59E520660A1F43BA885BE76B74445214_11</vt:lpwstr>
  </property>
  <property fmtid="{D5CDD505-2E9C-101B-9397-08002B2CF9AE}" pid="3" name="KSOProductBuildVer">
    <vt:lpwstr>2052-12.1.0.16120</vt:lpwstr>
  </property>
</Properties>
</file>