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高达模型项目建设方案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 w:history="1">
        <w:r>
          <w:rPr>
            <w:rFonts w:ascii="仿宋" w:eastAsia="仿宋" w:hAnsi="仿宋" w:cs="仿宋" w:hint="eastAsia"/>
            <w:lang w:eastAsia="zh-CN"/>
          </w:rPr>
          <w:t>序言</w:t>
        </w:r>
        <w:r>
          <w:tab/>
        </w:r>
        <w:r>
          <w:fldChar w:fldCharType="begin"/>
        </w:r>
        <w:r>
          <w:instrText xml:space="preserve"> PAGEREF _Toc368 \h </w:instrText>
        </w:r>
        <w:r>
          <w:fldChar w:fldCharType="separate"/>
        </w:r>
        <w:r>
          <w:t>3</w:t>
        </w:r>
        <w:r>
          <w:fldChar w:fldCharType="end"/>
        </w:r>
      </w:hyperlink>
    </w:p>
    <w:p>
      <w:pPr>
        <w:pStyle w:val="TOC1"/>
        <w:tabs>
          <w:tab w:val="right" w:leader="dot" w:pos="8306"/>
        </w:tabs>
      </w:pPr>
      <w:hyperlink w:anchor="_Toc29138" w:history="1">
        <w:r>
          <w:rPr>
            <w:rFonts w:ascii="仿宋" w:eastAsia="仿宋" w:hAnsi="仿宋" w:cs="仿宋" w:hint="eastAsia"/>
            <w:lang w:eastAsia="zh-CN"/>
          </w:rPr>
          <w:t>一、建设风险评估分析</w:t>
        </w:r>
        <w:r>
          <w:tab/>
        </w:r>
        <w:r>
          <w:fldChar w:fldCharType="begin"/>
        </w:r>
        <w:r>
          <w:instrText xml:space="preserve"> PAGEREF _Toc29138 \h </w:instrText>
        </w:r>
        <w:r>
          <w:fldChar w:fldCharType="separate"/>
        </w:r>
        <w:r>
          <w:t>3</w:t>
        </w:r>
        <w:r>
          <w:fldChar w:fldCharType="end"/>
        </w:r>
      </w:hyperlink>
    </w:p>
    <w:p>
      <w:pPr>
        <w:pStyle w:val="TOC2"/>
        <w:tabs>
          <w:tab w:val="right" w:leader="dot" w:pos="8306"/>
        </w:tabs>
      </w:pPr>
      <w:hyperlink w:anchor="_Toc16303" w:history="1">
        <w:r>
          <w:rPr>
            <w:rFonts w:ascii="仿宋" w:eastAsia="仿宋" w:hAnsi="仿宋" w:cs="仿宋" w:hint="eastAsia"/>
            <w:lang w:eastAsia="zh-CN"/>
          </w:rPr>
          <w:t>(一)、政策风险分析</w:t>
        </w:r>
        <w:r>
          <w:tab/>
        </w:r>
        <w:r>
          <w:fldChar w:fldCharType="begin"/>
        </w:r>
        <w:r>
          <w:instrText xml:space="preserve"> PAGEREF _Toc16303 \h </w:instrText>
        </w:r>
        <w:r>
          <w:fldChar w:fldCharType="separate"/>
        </w:r>
        <w:r>
          <w:t>3</w:t>
        </w:r>
        <w:r>
          <w:fldChar w:fldCharType="end"/>
        </w:r>
      </w:hyperlink>
    </w:p>
    <w:p>
      <w:pPr>
        <w:pStyle w:val="TOC2"/>
        <w:tabs>
          <w:tab w:val="right" w:leader="dot" w:pos="8306"/>
        </w:tabs>
      </w:pPr>
      <w:hyperlink w:anchor="_Toc315" w:history="1">
        <w:r>
          <w:rPr>
            <w:rFonts w:ascii="仿宋" w:eastAsia="仿宋" w:hAnsi="仿宋" w:cs="仿宋" w:hint="eastAsia"/>
            <w:lang w:eastAsia="zh-CN"/>
          </w:rPr>
          <w:t>(二)、社会风险分析</w:t>
        </w:r>
        <w:r>
          <w:tab/>
        </w:r>
        <w:r>
          <w:fldChar w:fldCharType="begin"/>
        </w:r>
        <w:r>
          <w:instrText xml:space="preserve"> PAGEREF _Toc315 \h </w:instrText>
        </w:r>
        <w:r>
          <w:fldChar w:fldCharType="separate"/>
        </w:r>
        <w:r>
          <w:t>4</w:t>
        </w:r>
        <w:r>
          <w:fldChar w:fldCharType="end"/>
        </w:r>
      </w:hyperlink>
    </w:p>
    <w:p>
      <w:pPr>
        <w:pStyle w:val="TOC2"/>
        <w:tabs>
          <w:tab w:val="right" w:leader="dot" w:pos="8306"/>
        </w:tabs>
      </w:pPr>
      <w:hyperlink w:anchor="_Toc25244" w:history="1">
        <w:r>
          <w:rPr>
            <w:rFonts w:ascii="仿宋" w:eastAsia="仿宋" w:hAnsi="仿宋" w:cs="仿宋" w:hint="eastAsia"/>
            <w:lang w:eastAsia="zh-CN"/>
          </w:rPr>
          <w:t>(三)、市场风险分析</w:t>
        </w:r>
        <w:r>
          <w:tab/>
        </w:r>
        <w:r>
          <w:fldChar w:fldCharType="begin"/>
        </w:r>
        <w:r>
          <w:instrText xml:space="preserve"> PAGEREF _Toc25244 \h </w:instrText>
        </w:r>
        <w:r>
          <w:fldChar w:fldCharType="separate"/>
        </w:r>
        <w:r>
          <w:t>6</w:t>
        </w:r>
        <w:r>
          <w:fldChar w:fldCharType="end"/>
        </w:r>
      </w:hyperlink>
    </w:p>
    <w:p>
      <w:pPr>
        <w:pStyle w:val="TOC2"/>
        <w:tabs>
          <w:tab w:val="right" w:leader="dot" w:pos="8306"/>
        </w:tabs>
      </w:pPr>
      <w:hyperlink w:anchor="_Toc5654" w:history="1">
        <w:r>
          <w:rPr>
            <w:rFonts w:ascii="仿宋" w:eastAsia="仿宋" w:hAnsi="仿宋" w:cs="仿宋" w:hint="eastAsia"/>
            <w:lang w:eastAsia="zh-CN"/>
          </w:rPr>
          <w:t>(四)、资金风险分析</w:t>
        </w:r>
        <w:r>
          <w:tab/>
        </w:r>
        <w:r>
          <w:fldChar w:fldCharType="begin"/>
        </w:r>
        <w:r>
          <w:instrText xml:space="preserve"> PAGEREF _Toc5654 \h </w:instrText>
        </w:r>
        <w:r>
          <w:fldChar w:fldCharType="separate"/>
        </w:r>
        <w:r>
          <w:t>6</w:t>
        </w:r>
        <w:r>
          <w:fldChar w:fldCharType="end"/>
        </w:r>
      </w:hyperlink>
    </w:p>
    <w:p>
      <w:pPr>
        <w:pStyle w:val="TOC2"/>
        <w:tabs>
          <w:tab w:val="right" w:leader="dot" w:pos="8306"/>
        </w:tabs>
      </w:pPr>
      <w:hyperlink w:anchor="_Toc22470" w:history="1">
        <w:r>
          <w:rPr>
            <w:rFonts w:ascii="仿宋" w:eastAsia="仿宋" w:hAnsi="仿宋" w:cs="仿宋" w:hint="eastAsia"/>
            <w:lang w:eastAsia="zh-CN"/>
          </w:rPr>
          <w:t>(五)、技术风险分析</w:t>
        </w:r>
        <w:r>
          <w:tab/>
        </w:r>
        <w:r>
          <w:fldChar w:fldCharType="begin"/>
        </w:r>
        <w:r>
          <w:instrText xml:space="preserve"> PAGEREF _Toc22470 \h </w:instrText>
        </w:r>
        <w:r>
          <w:fldChar w:fldCharType="separate"/>
        </w:r>
        <w:r>
          <w:t>8</w:t>
        </w:r>
        <w:r>
          <w:fldChar w:fldCharType="end"/>
        </w:r>
      </w:hyperlink>
    </w:p>
    <w:p>
      <w:pPr>
        <w:pStyle w:val="TOC2"/>
        <w:tabs>
          <w:tab w:val="right" w:leader="dot" w:pos="8306"/>
        </w:tabs>
      </w:pPr>
      <w:hyperlink w:anchor="_Toc5522" w:history="1">
        <w:r>
          <w:rPr>
            <w:rFonts w:ascii="仿宋" w:eastAsia="仿宋" w:hAnsi="仿宋" w:cs="仿宋" w:hint="eastAsia"/>
            <w:lang w:eastAsia="zh-CN"/>
          </w:rPr>
          <w:t>(六)、财务风险分析</w:t>
        </w:r>
        <w:r>
          <w:tab/>
        </w:r>
        <w:r>
          <w:fldChar w:fldCharType="begin"/>
        </w:r>
        <w:r>
          <w:instrText xml:space="preserve"> PAGEREF _Toc5522 \h </w:instrText>
        </w:r>
        <w:r>
          <w:fldChar w:fldCharType="separate"/>
        </w:r>
        <w:r>
          <w:t>9</w:t>
        </w:r>
        <w:r>
          <w:fldChar w:fldCharType="end"/>
        </w:r>
      </w:hyperlink>
    </w:p>
    <w:p>
      <w:pPr>
        <w:pStyle w:val="TOC2"/>
        <w:tabs>
          <w:tab w:val="right" w:leader="dot" w:pos="8306"/>
        </w:tabs>
      </w:pPr>
      <w:hyperlink w:anchor="_Toc19978" w:history="1">
        <w:r>
          <w:rPr>
            <w:rFonts w:ascii="仿宋" w:eastAsia="仿宋" w:hAnsi="仿宋" w:cs="仿宋" w:hint="eastAsia"/>
            <w:lang w:eastAsia="zh-CN"/>
          </w:rPr>
          <w:t>(七)、管理风险分析</w:t>
        </w:r>
        <w:r>
          <w:tab/>
        </w:r>
        <w:r>
          <w:fldChar w:fldCharType="begin"/>
        </w:r>
        <w:r>
          <w:instrText xml:space="preserve"> PAGEREF _Toc19978 \h </w:instrText>
        </w:r>
        <w:r>
          <w:fldChar w:fldCharType="separate"/>
        </w:r>
        <w:r>
          <w:t>11</w:t>
        </w:r>
        <w:r>
          <w:fldChar w:fldCharType="end"/>
        </w:r>
      </w:hyperlink>
    </w:p>
    <w:p>
      <w:pPr>
        <w:pStyle w:val="TOC2"/>
        <w:tabs>
          <w:tab w:val="right" w:leader="dot" w:pos="8306"/>
        </w:tabs>
      </w:pPr>
      <w:hyperlink w:anchor="_Toc8124" w:history="1">
        <w:r>
          <w:rPr>
            <w:rFonts w:ascii="仿宋" w:eastAsia="仿宋" w:hAnsi="仿宋" w:cs="仿宋" w:hint="eastAsia"/>
            <w:lang w:eastAsia="zh-CN"/>
          </w:rPr>
          <w:t>(八)、其它风险分析</w:t>
        </w:r>
        <w:r>
          <w:tab/>
        </w:r>
        <w:r>
          <w:fldChar w:fldCharType="begin"/>
        </w:r>
        <w:r>
          <w:instrText xml:space="preserve"> PAGEREF _Toc8124 \h </w:instrText>
        </w:r>
        <w:r>
          <w:fldChar w:fldCharType="separate"/>
        </w:r>
        <w:r>
          <w:t>12</w:t>
        </w:r>
        <w:r>
          <w:fldChar w:fldCharType="end"/>
        </w:r>
      </w:hyperlink>
    </w:p>
    <w:p>
      <w:pPr>
        <w:pStyle w:val="TOC2"/>
        <w:tabs>
          <w:tab w:val="right" w:leader="dot" w:pos="8306"/>
        </w:tabs>
      </w:pPr>
      <w:hyperlink w:anchor="_Toc1861" w:history="1">
        <w:r>
          <w:rPr>
            <w:rFonts w:ascii="仿宋" w:eastAsia="仿宋" w:hAnsi="仿宋" w:cs="仿宋" w:hint="eastAsia"/>
            <w:lang w:eastAsia="zh-CN"/>
          </w:rPr>
          <w:t>(九)、社会影响评估</w:t>
        </w:r>
        <w:r>
          <w:tab/>
        </w:r>
        <w:r>
          <w:fldChar w:fldCharType="begin"/>
        </w:r>
        <w:r>
          <w:instrText xml:space="preserve"> PAGEREF _Toc1861 \h </w:instrText>
        </w:r>
        <w:r>
          <w:fldChar w:fldCharType="separate"/>
        </w:r>
        <w:r>
          <w:t>13</w:t>
        </w:r>
        <w:r>
          <w:fldChar w:fldCharType="end"/>
        </w:r>
      </w:hyperlink>
    </w:p>
    <w:p>
      <w:pPr>
        <w:pStyle w:val="TOC1"/>
        <w:tabs>
          <w:tab w:val="right" w:leader="dot" w:pos="8306"/>
        </w:tabs>
      </w:pPr>
      <w:hyperlink w:anchor="_Toc4346" w:history="1">
        <w:r>
          <w:rPr>
            <w:rFonts w:ascii="仿宋" w:eastAsia="仿宋" w:hAnsi="仿宋" w:cs="仿宋" w:hint="eastAsia"/>
            <w:lang w:eastAsia="zh-CN"/>
          </w:rPr>
          <w:t>二、项目监理与质量保证</w:t>
        </w:r>
        <w:r>
          <w:tab/>
        </w:r>
        <w:r>
          <w:fldChar w:fldCharType="begin"/>
        </w:r>
        <w:r>
          <w:instrText xml:space="preserve"> PAGEREF _Toc4346 \h </w:instrText>
        </w:r>
        <w:r>
          <w:fldChar w:fldCharType="separate"/>
        </w:r>
        <w:r>
          <w:t>15</w:t>
        </w:r>
        <w:r>
          <w:fldChar w:fldCharType="end"/>
        </w:r>
      </w:hyperlink>
    </w:p>
    <w:p>
      <w:pPr>
        <w:pStyle w:val="TOC2"/>
        <w:tabs>
          <w:tab w:val="right" w:leader="dot" w:pos="8306"/>
        </w:tabs>
      </w:pPr>
      <w:hyperlink w:anchor="_Toc28762" w:history="1">
        <w:r>
          <w:rPr>
            <w:rFonts w:ascii="仿宋" w:eastAsia="仿宋" w:hAnsi="仿宋" w:cs="仿宋" w:hint="eastAsia"/>
            <w:lang w:eastAsia="zh-CN"/>
          </w:rPr>
          <w:t>(一)、监理体系构建</w:t>
        </w:r>
        <w:r>
          <w:tab/>
        </w:r>
        <w:r>
          <w:fldChar w:fldCharType="begin"/>
        </w:r>
        <w:r>
          <w:instrText xml:space="preserve"> PAGEREF _Toc28762 \h </w:instrText>
        </w:r>
        <w:r>
          <w:fldChar w:fldCharType="separate"/>
        </w:r>
        <w:r>
          <w:t>15</w:t>
        </w:r>
        <w:r>
          <w:fldChar w:fldCharType="end"/>
        </w:r>
      </w:hyperlink>
    </w:p>
    <w:p>
      <w:pPr>
        <w:pStyle w:val="TOC2"/>
        <w:tabs>
          <w:tab w:val="right" w:leader="dot" w:pos="8306"/>
        </w:tabs>
      </w:pPr>
      <w:hyperlink w:anchor="_Toc25712" w:history="1">
        <w:r>
          <w:rPr>
            <w:rFonts w:ascii="仿宋" w:eastAsia="仿宋" w:hAnsi="仿宋" w:cs="仿宋" w:hint="eastAsia"/>
            <w:lang w:eastAsia="zh-CN"/>
          </w:rPr>
          <w:t>(二)、质量保证体系实施</w:t>
        </w:r>
        <w:r>
          <w:tab/>
        </w:r>
        <w:r>
          <w:fldChar w:fldCharType="begin"/>
        </w:r>
        <w:r>
          <w:instrText xml:space="preserve"> PAGEREF _Toc25712 \h </w:instrText>
        </w:r>
        <w:r>
          <w:fldChar w:fldCharType="separate"/>
        </w:r>
        <w:r>
          <w:t>16</w:t>
        </w:r>
        <w:r>
          <w:fldChar w:fldCharType="end"/>
        </w:r>
      </w:hyperlink>
    </w:p>
    <w:p>
      <w:pPr>
        <w:pStyle w:val="TOC2"/>
        <w:tabs>
          <w:tab w:val="right" w:leader="dot" w:pos="8306"/>
        </w:tabs>
      </w:pPr>
      <w:hyperlink w:anchor="_Toc31357" w:history="1">
        <w:r>
          <w:rPr>
            <w:rFonts w:ascii="仿宋" w:eastAsia="仿宋" w:hAnsi="仿宋" w:cs="仿宋" w:hint="eastAsia"/>
            <w:lang w:eastAsia="zh-CN"/>
          </w:rPr>
          <w:t>(三)、监理与质量控制流程</w:t>
        </w:r>
        <w:r>
          <w:tab/>
        </w:r>
        <w:r>
          <w:fldChar w:fldCharType="begin"/>
        </w:r>
        <w:r>
          <w:instrText xml:space="preserve"> PAGEREF _Toc31357 \h </w:instrText>
        </w:r>
        <w:r>
          <w:fldChar w:fldCharType="separate"/>
        </w:r>
        <w:r>
          <w:t>17</w:t>
        </w:r>
        <w:r>
          <w:fldChar w:fldCharType="end"/>
        </w:r>
      </w:hyperlink>
    </w:p>
    <w:p>
      <w:pPr>
        <w:pStyle w:val="TOC1"/>
        <w:tabs>
          <w:tab w:val="right" w:leader="dot" w:pos="8306"/>
        </w:tabs>
      </w:pPr>
      <w:hyperlink w:anchor="_Toc9881" w:history="1">
        <w:r>
          <w:rPr>
            <w:rFonts w:ascii="仿宋" w:eastAsia="仿宋" w:hAnsi="仿宋" w:cs="仿宋" w:hint="eastAsia"/>
            <w:lang w:eastAsia="zh-CN"/>
          </w:rPr>
          <w:t>三、项目选址研究</w:t>
        </w:r>
        <w:r>
          <w:tab/>
        </w:r>
        <w:r>
          <w:fldChar w:fldCharType="begin"/>
        </w:r>
        <w:r>
          <w:instrText xml:space="preserve"> PAGEREF _Toc9881 \h </w:instrText>
        </w:r>
        <w:r>
          <w:fldChar w:fldCharType="separate"/>
        </w:r>
        <w:r>
          <w:t>17</w:t>
        </w:r>
        <w:r>
          <w:fldChar w:fldCharType="end"/>
        </w:r>
      </w:hyperlink>
    </w:p>
    <w:p>
      <w:pPr>
        <w:pStyle w:val="TOC2"/>
        <w:tabs>
          <w:tab w:val="right" w:leader="dot" w:pos="8306"/>
        </w:tabs>
      </w:pPr>
      <w:hyperlink w:anchor="_Toc18417" w:history="1">
        <w:r>
          <w:rPr>
            <w:rFonts w:ascii="仿宋" w:eastAsia="仿宋" w:hAnsi="仿宋" w:cs="仿宋" w:hint="eastAsia"/>
            <w:lang w:eastAsia="zh-CN"/>
          </w:rPr>
          <w:t>(一)、项目选址原则</w:t>
        </w:r>
        <w:r>
          <w:tab/>
        </w:r>
        <w:r>
          <w:fldChar w:fldCharType="begin"/>
        </w:r>
        <w:r>
          <w:instrText xml:space="preserve"> PAGEREF _Toc18417 \h </w:instrText>
        </w:r>
        <w:r>
          <w:fldChar w:fldCharType="separate"/>
        </w:r>
        <w:r>
          <w:t>17</w:t>
        </w:r>
        <w:r>
          <w:fldChar w:fldCharType="end"/>
        </w:r>
      </w:hyperlink>
    </w:p>
    <w:p>
      <w:pPr>
        <w:pStyle w:val="TOC2"/>
        <w:tabs>
          <w:tab w:val="right" w:leader="dot" w:pos="8306"/>
        </w:tabs>
      </w:pPr>
      <w:hyperlink w:anchor="_Toc24979" w:history="1">
        <w:r>
          <w:rPr>
            <w:rFonts w:ascii="仿宋" w:eastAsia="仿宋" w:hAnsi="仿宋" w:cs="仿宋" w:hint="eastAsia"/>
            <w:lang w:eastAsia="zh-CN"/>
          </w:rPr>
          <w:t>(二)、项目选址</w:t>
        </w:r>
        <w:r>
          <w:tab/>
        </w:r>
        <w:r>
          <w:fldChar w:fldCharType="begin"/>
        </w:r>
        <w:r>
          <w:instrText xml:space="preserve"> PAGEREF _Toc24979 \h </w:instrText>
        </w:r>
        <w:r>
          <w:fldChar w:fldCharType="separate"/>
        </w:r>
        <w:r>
          <w:t>21</w:t>
        </w:r>
        <w:r>
          <w:fldChar w:fldCharType="end"/>
        </w:r>
      </w:hyperlink>
    </w:p>
    <w:p>
      <w:pPr>
        <w:pStyle w:val="TOC2"/>
        <w:tabs>
          <w:tab w:val="right" w:leader="dot" w:pos="8306"/>
        </w:tabs>
      </w:pPr>
      <w:hyperlink w:anchor="_Toc3992" w:history="1">
        <w:r>
          <w:rPr>
            <w:rFonts w:ascii="仿宋" w:eastAsia="仿宋" w:hAnsi="仿宋" w:cs="仿宋" w:hint="eastAsia"/>
            <w:lang w:eastAsia="zh-CN"/>
          </w:rPr>
          <w:t>(三)、建设条件分析</w:t>
        </w:r>
        <w:r>
          <w:tab/>
        </w:r>
        <w:r>
          <w:fldChar w:fldCharType="begin"/>
        </w:r>
        <w:r>
          <w:instrText xml:space="preserve"> PAGEREF _Toc3992 \h </w:instrText>
        </w:r>
        <w:r>
          <w:fldChar w:fldCharType="separate"/>
        </w:r>
        <w:r>
          <w:t>23</w:t>
        </w:r>
        <w:r>
          <w:fldChar w:fldCharType="end"/>
        </w:r>
      </w:hyperlink>
    </w:p>
    <w:p>
      <w:pPr>
        <w:pStyle w:val="TOC2"/>
        <w:tabs>
          <w:tab w:val="right" w:leader="dot" w:pos="8306"/>
        </w:tabs>
      </w:pPr>
      <w:hyperlink w:anchor="_Toc30969" w:history="1">
        <w:r>
          <w:rPr>
            <w:rFonts w:ascii="仿宋" w:eastAsia="仿宋" w:hAnsi="仿宋" w:cs="仿宋" w:hint="eastAsia"/>
            <w:lang w:eastAsia="zh-CN"/>
          </w:rPr>
          <w:t>(四)、用地控制指标</w:t>
        </w:r>
        <w:r>
          <w:tab/>
        </w:r>
        <w:r>
          <w:fldChar w:fldCharType="begin"/>
        </w:r>
        <w:r>
          <w:instrText xml:space="preserve"> PAGEREF _Toc30969 \h </w:instrText>
        </w:r>
        <w:r>
          <w:fldChar w:fldCharType="separate"/>
        </w:r>
        <w:r>
          <w:t>24</w:t>
        </w:r>
        <w:r>
          <w:fldChar w:fldCharType="end"/>
        </w:r>
      </w:hyperlink>
    </w:p>
    <w:p>
      <w:pPr>
        <w:pStyle w:val="TOC2"/>
        <w:tabs>
          <w:tab w:val="right" w:leader="dot" w:pos="8306"/>
        </w:tabs>
      </w:pPr>
      <w:hyperlink w:anchor="_Toc30204" w:history="1">
        <w:r>
          <w:rPr>
            <w:rFonts w:ascii="仿宋" w:eastAsia="仿宋" w:hAnsi="仿宋" w:cs="仿宋" w:hint="eastAsia"/>
            <w:lang w:eastAsia="zh-CN"/>
          </w:rPr>
          <w:t>(五)、地总体要求</w:t>
        </w:r>
        <w:r>
          <w:tab/>
        </w:r>
        <w:r>
          <w:fldChar w:fldCharType="begin"/>
        </w:r>
        <w:r>
          <w:instrText xml:space="preserve"> PAGEREF _Toc30204 \h </w:instrText>
        </w:r>
        <w:r>
          <w:fldChar w:fldCharType="separate"/>
        </w:r>
        <w:r>
          <w:t>25</w:t>
        </w:r>
        <w:r>
          <w:fldChar w:fldCharType="end"/>
        </w:r>
      </w:hyperlink>
    </w:p>
    <w:p>
      <w:pPr>
        <w:pStyle w:val="TOC2"/>
        <w:tabs>
          <w:tab w:val="right" w:leader="dot" w:pos="8306"/>
        </w:tabs>
      </w:pPr>
      <w:hyperlink w:anchor="_Toc22833" w:history="1">
        <w:r>
          <w:rPr>
            <w:rFonts w:ascii="仿宋" w:eastAsia="仿宋" w:hAnsi="仿宋" w:cs="仿宋" w:hint="eastAsia"/>
            <w:lang w:eastAsia="zh-CN"/>
          </w:rPr>
          <w:t>(六)、节约用地措施</w:t>
        </w:r>
        <w:r>
          <w:tab/>
        </w:r>
        <w:r>
          <w:fldChar w:fldCharType="begin"/>
        </w:r>
        <w:r>
          <w:instrText xml:space="preserve"> PAGEREF _Toc22833 \h </w:instrText>
        </w:r>
        <w:r>
          <w:fldChar w:fldCharType="separate"/>
        </w:r>
        <w:r>
          <w:t>27</w:t>
        </w:r>
        <w:r>
          <w:fldChar w:fldCharType="end"/>
        </w:r>
      </w:hyperlink>
    </w:p>
    <w:p>
      <w:pPr>
        <w:pStyle w:val="TOC2"/>
        <w:tabs>
          <w:tab w:val="right" w:leader="dot" w:pos="8306"/>
        </w:tabs>
      </w:pPr>
      <w:hyperlink w:anchor="_Toc20420" w:history="1">
        <w:r>
          <w:rPr>
            <w:rFonts w:ascii="仿宋" w:eastAsia="仿宋" w:hAnsi="仿宋" w:cs="仿宋" w:hint="eastAsia"/>
            <w:lang w:eastAsia="zh-CN"/>
          </w:rPr>
          <w:t>(七)、选址综合评价</w:t>
        </w:r>
        <w:r>
          <w:tab/>
        </w:r>
        <w:r>
          <w:fldChar w:fldCharType="begin"/>
        </w:r>
        <w:r>
          <w:instrText xml:space="preserve"> PAGEREF _Toc20420 \h </w:instrText>
        </w:r>
        <w:r>
          <w:fldChar w:fldCharType="separate"/>
        </w:r>
        <w:r>
          <w:t>28</w:t>
        </w:r>
        <w:r>
          <w:fldChar w:fldCharType="end"/>
        </w:r>
      </w:hyperlink>
    </w:p>
    <w:p>
      <w:pPr>
        <w:pStyle w:val="TOC1"/>
        <w:tabs>
          <w:tab w:val="right" w:leader="dot" w:pos="8306"/>
        </w:tabs>
      </w:pPr>
      <w:hyperlink w:anchor="_Toc16035" w:history="1">
        <w:r>
          <w:rPr>
            <w:rFonts w:ascii="仿宋" w:eastAsia="仿宋" w:hAnsi="仿宋" w:cs="仿宋" w:hint="eastAsia"/>
            <w:lang w:eastAsia="zh-CN"/>
          </w:rPr>
          <w:t>四、背景、必要性分析</w:t>
        </w:r>
        <w:r>
          <w:tab/>
        </w:r>
        <w:r>
          <w:fldChar w:fldCharType="begin"/>
        </w:r>
        <w:r>
          <w:instrText xml:space="preserve"> PAGEREF _Toc16035 \h </w:instrText>
        </w:r>
        <w:r>
          <w:fldChar w:fldCharType="separate"/>
        </w:r>
        <w:r>
          <w:t>29</w:t>
        </w:r>
        <w:r>
          <w:fldChar w:fldCharType="end"/>
        </w:r>
      </w:hyperlink>
    </w:p>
    <w:p>
      <w:pPr>
        <w:pStyle w:val="TOC2"/>
        <w:tabs>
          <w:tab w:val="right" w:leader="dot" w:pos="8306"/>
        </w:tabs>
      </w:pPr>
      <w:hyperlink w:anchor="_Toc8369" w:history="1">
        <w:r>
          <w:rPr>
            <w:rFonts w:ascii="仿宋" w:eastAsia="仿宋" w:hAnsi="仿宋" w:cs="仿宋" w:hint="eastAsia"/>
            <w:lang w:eastAsia="zh-CN"/>
          </w:rPr>
          <w:t>(一)、项目建设背景</w:t>
        </w:r>
        <w:r>
          <w:tab/>
        </w:r>
        <w:r>
          <w:fldChar w:fldCharType="begin"/>
        </w:r>
        <w:r>
          <w:instrText xml:space="preserve"> PAGEREF _Toc8369 \h </w:instrText>
        </w:r>
        <w:r>
          <w:fldChar w:fldCharType="separate"/>
        </w:r>
        <w:r>
          <w:t>29</w:t>
        </w:r>
        <w:r>
          <w:fldChar w:fldCharType="end"/>
        </w:r>
      </w:hyperlink>
    </w:p>
    <w:p>
      <w:pPr>
        <w:pStyle w:val="TOC2"/>
        <w:tabs>
          <w:tab w:val="right" w:leader="dot" w:pos="8306"/>
        </w:tabs>
      </w:pPr>
      <w:hyperlink w:anchor="_Toc15156" w:history="1">
        <w:r>
          <w:rPr>
            <w:rFonts w:ascii="仿宋" w:eastAsia="仿宋" w:hAnsi="仿宋" w:cs="仿宋" w:hint="eastAsia"/>
            <w:lang w:eastAsia="zh-CN"/>
          </w:rPr>
          <w:t>(二)、必要性分析</w:t>
        </w:r>
        <w:r>
          <w:tab/>
        </w:r>
        <w:r>
          <w:fldChar w:fldCharType="begin"/>
        </w:r>
        <w:r>
          <w:instrText xml:space="preserve"> PAGEREF _Toc15156 \h </w:instrText>
        </w:r>
        <w:r>
          <w:fldChar w:fldCharType="separate"/>
        </w:r>
        <w:r>
          <w:t>30</w:t>
        </w:r>
        <w:r>
          <w:fldChar w:fldCharType="end"/>
        </w:r>
      </w:hyperlink>
    </w:p>
    <w:p>
      <w:pPr>
        <w:pStyle w:val="TOC2"/>
        <w:tabs>
          <w:tab w:val="right" w:leader="dot" w:pos="8306"/>
        </w:tabs>
      </w:pPr>
      <w:hyperlink w:anchor="_Toc916" w:history="1">
        <w:r>
          <w:rPr>
            <w:rFonts w:ascii="仿宋" w:eastAsia="仿宋" w:hAnsi="仿宋" w:cs="仿宋" w:hint="eastAsia"/>
            <w:lang w:eastAsia="zh-CN"/>
          </w:rPr>
          <w:t>(三)、项目建设有利条件</w:t>
        </w:r>
        <w:r>
          <w:tab/>
        </w:r>
        <w:r>
          <w:fldChar w:fldCharType="begin"/>
        </w:r>
        <w:r>
          <w:instrText xml:space="preserve"> PAGEREF _Toc916 \h </w:instrText>
        </w:r>
        <w:r>
          <w:fldChar w:fldCharType="separate"/>
        </w:r>
        <w:r>
          <w:t>32</w:t>
        </w:r>
        <w:r>
          <w:fldChar w:fldCharType="end"/>
        </w:r>
      </w:hyperlink>
    </w:p>
    <w:p>
      <w:pPr>
        <w:pStyle w:val="TOC1"/>
        <w:tabs>
          <w:tab w:val="right" w:leader="dot" w:pos="8306"/>
        </w:tabs>
      </w:pPr>
      <w:hyperlink w:anchor="_Toc5360" w:history="1">
        <w:r>
          <w:rPr>
            <w:rFonts w:ascii="仿宋" w:eastAsia="仿宋" w:hAnsi="仿宋" w:cs="仿宋" w:hint="eastAsia"/>
            <w:lang w:eastAsia="zh-CN"/>
          </w:rPr>
          <w:t>五、社会影响分析</w:t>
        </w:r>
        <w:r>
          <w:tab/>
        </w:r>
        <w:r>
          <w:fldChar w:fldCharType="begin"/>
        </w:r>
        <w:r>
          <w:instrText xml:space="preserve"> PAGEREF _Toc5360 \h </w:instrText>
        </w:r>
        <w:r>
          <w:fldChar w:fldCharType="separate"/>
        </w:r>
        <w:r>
          <w:t>33</w:t>
        </w:r>
        <w:r>
          <w:fldChar w:fldCharType="end"/>
        </w:r>
      </w:hyperlink>
    </w:p>
    <w:p>
      <w:pPr>
        <w:pStyle w:val="TOC2"/>
        <w:tabs>
          <w:tab w:val="right" w:leader="dot" w:pos="8306"/>
        </w:tabs>
      </w:pPr>
      <w:hyperlink w:anchor="_Toc19160" w:history="1">
        <w:r>
          <w:rPr>
            <w:rFonts w:ascii="仿宋" w:eastAsia="仿宋" w:hAnsi="仿宋" w:cs="仿宋" w:hint="eastAsia"/>
            <w:lang w:eastAsia="zh-CN"/>
          </w:rPr>
          <w:t>(一)、社会影响效果分析</w:t>
        </w:r>
        <w:r>
          <w:tab/>
        </w:r>
        <w:r>
          <w:fldChar w:fldCharType="begin"/>
        </w:r>
        <w:r>
          <w:instrText xml:space="preserve"> PAGEREF _Toc19160 \h </w:instrText>
        </w:r>
        <w:r>
          <w:fldChar w:fldCharType="separate"/>
        </w:r>
        <w:r>
          <w:t>33</w:t>
        </w:r>
        <w:r>
          <w:fldChar w:fldCharType="end"/>
        </w:r>
      </w:hyperlink>
    </w:p>
    <w:p>
      <w:pPr>
        <w:pStyle w:val="TOC2"/>
        <w:tabs>
          <w:tab w:val="right" w:leader="dot" w:pos="8306"/>
        </w:tabs>
      </w:pPr>
      <w:hyperlink w:anchor="_Toc11991" w:history="1">
        <w:r>
          <w:rPr>
            <w:rFonts w:ascii="仿宋" w:eastAsia="仿宋" w:hAnsi="仿宋" w:cs="仿宋" w:hint="eastAsia"/>
            <w:lang w:eastAsia="zh-CN"/>
          </w:rPr>
          <w:t>(二)、社会适应性分析</w:t>
        </w:r>
        <w:r>
          <w:tab/>
        </w:r>
        <w:r>
          <w:fldChar w:fldCharType="begin"/>
        </w:r>
        <w:r>
          <w:instrText xml:space="preserve"> PAGEREF _Toc11991 \h </w:instrText>
        </w:r>
        <w:r>
          <w:fldChar w:fldCharType="separate"/>
        </w:r>
        <w:r>
          <w:t>36</w:t>
        </w:r>
        <w:r>
          <w:fldChar w:fldCharType="end"/>
        </w:r>
      </w:hyperlink>
    </w:p>
    <w:p>
      <w:pPr>
        <w:pStyle w:val="TOC2"/>
        <w:tabs>
          <w:tab w:val="right" w:leader="dot" w:pos="8306"/>
        </w:tabs>
      </w:pPr>
      <w:hyperlink w:anchor="_Toc26274" w:history="1">
        <w:r>
          <w:rPr>
            <w:rFonts w:ascii="仿宋" w:eastAsia="仿宋" w:hAnsi="仿宋" w:cs="仿宋" w:hint="eastAsia"/>
            <w:lang w:eastAsia="zh-CN"/>
          </w:rPr>
          <w:t>(三)、社会风险及对策分析</w:t>
        </w:r>
        <w:r>
          <w:tab/>
        </w:r>
        <w:r>
          <w:fldChar w:fldCharType="begin"/>
        </w:r>
        <w:r>
          <w:instrText xml:space="preserve"> PAGEREF _Toc26274 \h </w:instrText>
        </w:r>
        <w:r>
          <w:fldChar w:fldCharType="separate"/>
        </w:r>
        <w:r>
          <w:t>37</w:t>
        </w:r>
        <w:r>
          <w:fldChar w:fldCharType="end"/>
        </w:r>
      </w:hyperlink>
    </w:p>
    <w:p>
      <w:pPr>
        <w:pStyle w:val="TOC1"/>
        <w:tabs>
          <w:tab w:val="right" w:leader="dot" w:pos="8306"/>
        </w:tabs>
      </w:pPr>
      <w:hyperlink w:anchor="_Toc29980" w:history="1">
        <w:r>
          <w:rPr>
            <w:rFonts w:ascii="仿宋" w:eastAsia="仿宋" w:hAnsi="仿宋" w:cs="仿宋" w:hint="eastAsia"/>
            <w:lang w:eastAsia="zh-CN"/>
          </w:rPr>
          <w:t>六、高达模型项目概论</w:t>
        </w:r>
        <w:r>
          <w:tab/>
        </w:r>
        <w:r>
          <w:fldChar w:fldCharType="begin"/>
        </w:r>
        <w:r>
          <w:instrText xml:space="preserve"> PAGEREF _Toc29980 \h </w:instrText>
        </w:r>
        <w:r>
          <w:fldChar w:fldCharType="separate"/>
        </w:r>
        <w:r>
          <w:t>40</w:t>
        </w:r>
        <w:r>
          <w:fldChar w:fldCharType="end"/>
        </w:r>
      </w:hyperlink>
    </w:p>
    <w:p>
      <w:pPr>
        <w:pStyle w:val="TOC2"/>
        <w:tabs>
          <w:tab w:val="right" w:leader="dot" w:pos="8306"/>
        </w:tabs>
      </w:pPr>
      <w:hyperlink w:anchor="_Toc17547" w:history="1">
        <w:r>
          <w:rPr>
            <w:rFonts w:ascii="仿宋" w:eastAsia="仿宋" w:hAnsi="仿宋" w:cs="仿宋" w:hint="eastAsia"/>
            <w:lang w:eastAsia="zh-CN"/>
          </w:rPr>
          <w:t>(一)、项目申报单位概况</w:t>
        </w:r>
        <w:r>
          <w:tab/>
        </w:r>
        <w:r>
          <w:fldChar w:fldCharType="begin"/>
        </w:r>
        <w:r>
          <w:instrText xml:space="preserve"> PAGEREF _Toc17547 \h </w:instrText>
        </w:r>
        <w:r>
          <w:fldChar w:fldCharType="separate"/>
        </w:r>
        <w:r>
          <w:t>40</w:t>
        </w:r>
        <w:r>
          <w:fldChar w:fldCharType="end"/>
        </w:r>
      </w:hyperlink>
    </w:p>
    <w:p>
      <w:pPr>
        <w:pStyle w:val="TOC2"/>
        <w:tabs>
          <w:tab w:val="right" w:leader="dot" w:pos="8306"/>
        </w:tabs>
      </w:pPr>
      <w:hyperlink w:anchor="_Toc20573" w:history="1">
        <w:r>
          <w:rPr>
            <w:rFonts w:ascii="仿宋" w:eastAsia="仿宋" w:hAnsi="仿宋" w:cs="仿宋" w:hint="eastAsia"/>
            <w:lang w:eastAsia="zh-CN"/>
          </w:rPr>
          <w:t>(二)、项目概况</w:t>
        </w:r>
        <w:r>
          <w:tab/>
        </w:r>
        <w:r>
          <w:fldChar w:fldCharType="begin"/>
        </w:r>
        <w:r>
          <w:instrText xml:space="preserve"> PAGEREF _Toc20573 \h </w:instrText>
        </w:r>
        <w:r>
          <w:fldChar w:fldCharType="separate"/>
        </w:r>
        <w:r>
          <w:t>41</w:t>
        </w:r>
        <w:r>
          <w:fldChar w:fldCharType="end"/>
        </w:r>
      </w:hyperlink>
    </w:p>
    <w:p>
      <w:pPr>
        <w:pStyle w:val="TOC1"/>
        <w:tabs>
          <w:tab w:val="right" w:leader="dot" w:pos="8306"/>
        </w:tabs>
      </w:pPr>
      <w:hyperlink w:anchor="_Toc15994" w:history="1">
        <w:r>
          <w:rPr>
            <w:rFonts w:ascii="仿宋" w:eastAsia="仿宋" w:hAnsi="仿宋" w:cs="仿宋" w:hint="eastAsia"/>
            <w:lang w:eastAsia="zh-CN"/>
          </w:rPr>
          <w:t>七、项目质量与标准</w:t>
        </w:r>
        <w:r>
          <w:tab/>
        </w:r>
        <w:r>
          <w:fldChar w:fldCharType="begin"/>
        </w:r>
        <w:r>
          <w:instrText xml:space="preserve"> PAGEREF _Toc15994 \h </w:instrText>
        </w:r>
        <w:r>
          <w:fldChar w:fldCharType="separate"/>
        </w:r>
        <w:r>
          <w:t>44</w:t>
        </w:r>
        <w:r>
          <w:fldChar w:fldCharType="end"/>
        </w:r>
      </w:hyperlink>
    </w:p>
    <w:p>
      <w:pPr>
        <w:pStyle w:val="TOC2"/>
        <w:tabs>
          <w:tab w:val="right" w:leader="dot" w:pos="8306"/>
        </w:tabs>
      </w:pPr>
      <w:hyperlink w:anchor="_Toc32668" w:history="1">
        <w:r>
          <w:rPr>
            <w:rFonts w:ascii="仿宋" w:eastAsia="仿宋" w:hAnsi="仿宋" w:cs="仿宋" w:hint="eastAsia"/>
            <w:lang w:eastAsia="zh-CN"/>
          </w:rPr>
          <w:t>(一)、质量保障体系</w:t>
        </w:r>
        <w:r>
          <w:tab/>
        </w:r>
        <w:r>
          <w:fldChar w:fldCharType="begin"/>
        </w:r>
        <w:r>
          <w:instrText xml:space="preserve"> PAGEREF _Toc32668 \h </w:instrText>
        </w:r>
        <w:r>
          <w:fldChar w:fldCharType="separate"/>
        </w:r>
        <w:r>
          <w:t>44</w:t>
        </w:r>
        <w:r>
          <w:fldChar w:fldCharType="end"/>
        </w:r>
      </w:hyperlink>
    </w:p>
    <w:p>
      <w:pPr>
        <w:pStyle w:val="TOC2"/>
        <w:tabs>
          <w:tab w:val="right" w:leader="dot" w:pos="8306"/>
        </w:tabs>
      </w:pPr>
      <w:hyperlink w:anchor="_Toc6458" w:history="1">
        <w:r>
          <w:rPr>
            <w:rFonts w:ascii="仿宋" w:eastAsia="仿宋" w:hAnsi="仿宋" w:cs="仿宋" w:hint="eastAsia"/>
            <w:lang w:eastAsia="zh-CN"/>
          </w:rPr>
          <w:t>(二)、标准化作业流程</w:t>
        </w:r>
        <w:r>
          <w:tab/>
        </w:r>
        <w:r>
          <w:fldChar w:fldCharType="begin"/>
        </w:r>
        <w:r>
          <w:instrText xml:space="preserve"> PAGEREF _Toc6458 \h </w:instrText>
        </w:r>
        <w:r>
          <w:fldChar w:fldCharType="separate"/>
        </w:r>
        <w:r>
          <w:t>46</w:t>
        </w:r>
        <w:r>
          <w:fldChar w:fldCharType="end"/>
        </w:r>
      </w:hyperlink>
    </w:p>
    <w:p>
      <w:pPr>
        <w:pStyle w:val="TOC2"/>
        <w:tabs>
          <w:tab w:val="right" w:leader="dot" w:pos="8306"/>
        </w:tabs>
      </w:pPr>
      <w:hyperlink w:anchor="_Toc30466" w:history="1">
        <w:r>
          <w:rPr>
            <w:rFonts w:ascii="仿宋" w:eastAsia="仿宋" w:hAnsi="仿宋" w:cs="仿宋" w:hint="eastAsia"/>
            <w:lang w:eastAsia="zh-CN"/>
          </w:rPr>
          <w:t>(三)、质量监控与评估</w:t>
        </w:r>
        <w:r>
          <w:tab/>
        </w:r>
        <w:r>
          <w:fldChar w:fldCharType="begin"/>
        </w:r>
        <w:r>
          <w:instrText xml:space="preserve"> PAGEREF _Toc30466 \h </w:instrText>
        </w:r>
        <w:r>
          <w:fldChar w:fldCharType="separate"/>
        </w:r>
        <w:r>
          <w:t>47</w:t>
        </w:r>
        <w:r>
          <w:fldChar w:fldCharType="end"/>
        </w:r>
      </w:hyperlink>
    </w:p>
    <w:p>
      <w:pPr>
        <w:pStyle w:val="TOC2"/>
        <w:tabs>
          <w:tab w:val="right" w:leader="dot" w:pos="8306"/>
        </w:tabs>
      </w:pPr>
      <w:hyperlink w:anchor="_Toc22707" w:history="1">
        <w:r>
          <w:rPr>
            <w:rFonts w:ascii="仿宋" w:eastAsia="仿宋" w:hAnsi="仿宋" w:cs="仿宋" w:hint="eastAsia"/>
            <w:lang w:eastAsia="zh-CN"/>
          </w:rPr>
          <w:t>(四)、质量改进计划</w:t>
        </w:r>
        <w:r>
          <w:tab/>
        </w:r>
        <w:r>
          <w:fldChar w:fldCharType="begin"/>
        </w:r>
        <w:r>
          <w:instrText xml:space="preserve"> PAGEREF _Toc22707 \h </w:instrText>
        </w:r>
        <w:r>
          <w:fldChar w:fldCharType="separate"/>
        </w:r>
        <w:r>
          <w:t>48</w:t>
        </w:r>
        <w:r>
          <w:fldChar w:fldCharType="end"/>
        </w:r>
      </w:hyperlink>
    </w:p>
    <w:p>
      <w:pPr>
        <w:pStyle w:val="TOC1"/>
        <w:tabs>
          <w:tab w:val="right" w:leader="dot" w:pos="8306"/>
        </w:tabs>
      </w:pPr>
      <w:hyperlink w:anchor="_Toc4529" w:history="1">
        <w:r>
          <w:rPr>
            <w:rFonts w:ascii="仿宋" w:eastAsia="仿宋" w:hAnsi="仿宋" w:cs="仿宋" w:hint="eastAsia"/>
            <w:lang w:eastAsia="zh-CN"/>
          </w:rPr>
          <w:t>八、土地利用与规划方案</w:t>
        </w:r>
        <w:r>
          <w:tab/>
        </w:r>
        <w:r>
          <w:fldChar w:fldCharType="begin"/>
        </w:r>
        <w:r>
          <w:instrText xml:space="preserve"> PAGEREF _Toc4529 \h </w:instrText>
        </w:r>
        <w:r>
          <w:fldChar w:fldCharType="separate"/>
        </w:r>
        <w:r>
          <w:t>50</w:t>
        </w:r>
        <w:r>
          <w:fldChar w:fldCharType="end"/>
        </w:r>
      </w:hyperlink>
    </w:p>
    <w:p>
      <w:pPr>
        <w:pStyle w:val="TOC2"/>
        <w:tabs>
          <w:tab w:val="right" w:leader="dot" w:pos="8306"/>
        </w:tabs>
      </w:pPr>
      <w:hyperlink w:anchor="_Toc7922" w:history="1">
        <w:r>
          <w:rPr>
            <w:rFonts w:ascii="仿宋" w:eastAsia="仿宋" w:hAnsi="仿宋" w:cs="仿宋" w:hint="eastAsia"/>
            <w:lang w:eastAsia="zh-CN"/>
          </w:rPr>
          <w:t>(一)、项目用地情况分析</w:t>
        </w:r>
        <w:r>
          <w:tab/>
        </w:r>
        <w:r>
          <w:fldChar w:fldCharType="begin"/>
        </w:r>
        <w:r>
          <w:instrText xml:space="preserve"> PAGEREF _Toc7922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8" w:history="1">
        <w:r>
          <w:rPr>
            <w:rFonts w:ascii="仿宋" w:eastAsia="仿宋" w:hAnsi="仿宋" w:cs="仿宋" w:hint="eastAsia"/>
            <w:lang w:eastAsia="zh-CN"/>
          </w:rPr>
          <w:t>(二)、土地利用规划方案</w:t>
        </w:r>
        <w:r>
          <w:tab/>
        </w:r>
        <w:r>
          <w:fldChar w:fldCharType="begin"/>
        </w:r>
        <w:r>
          <w:instrText xml:space="preserve"> PAGEREF _Toc5938 \h </w:instrText>
        </w:r>
        <w:r>
          <w:fldChar w:fldCharType="separate"/>
        </w:r>
        <w:r>
          <w:t>51</w:t>
        </w:r>
        <w:r>
          <w:fldChar w:fldCharType="end"/>
        </w:r>
      </w:hyperlink>
    </w:p>
    <w:p>
      <w:pPr>
        <w:pStyle w:val="TOC1"/>
        <w:tabs>
          <w:tab w:val="right" w:leader="dot" w:pos="8306"/>
        </w:tabs>
      </w:pPr>
      <w:hyperlink w:anchor="_Toc13407" w:history="1">
        <w:r>
          <w:rPr>
            <w:rFonts w:ascii="仿宋" w:eastAsia="仿宋" w:hAnsi="仿宋" w:cs="仿宋" w:hint="eastAsia"/>
            <w:lang w:eastAsia="zh-CN"/>
          </w:rPr>
          <w:t>九、技术创新与产业升级</w:t>
        </w:r>
        <w:r>
          <w:tab/>
        </w:r>
        <w:r>
          <w:fldChar w:fldCharType="begin"/>
        </w:r>
        <w:r>
          <w:instrText xml:space="preserve"> PAGEREF _Toc13407 \h </w:instrText>
        </w:r>
        <w:r>
          <w:fldChar w:fldCharType="separate"/>
        </w:r>
        <w:r>
          <w:t>52</w:t>
        </w:r>
        <w:r>
          <w:fldChar w:fldCharType="end"/>
        </w:r>
      </w:hyperlink>
    </w:p>
    <w:p>
      <w:pPr>
        <w:pStyle w:val="TOC2"/>
        <w:tabs>
          <w:tab w:val="right" w:leader="dot" w:pos="8306"/>
        </w:tabs>
      </w:pPr>
      <w:hyperlink w:anchor="_Toc22846" w:history="1">
        <w:r>
          <w:rPr>
            <w:rFonts w:ascii="仿宋" w:eastAsia="仿宋" w:hAnsi="仿宋" w:cs="仿宋" w:hint="eastAsia"/>
            <w:lang w:eastAsia="zh-CN"/>
          </w:rPr>
          <w:t>(一)、技术创新方向与目标</w:t>
        </w:r>
        <w:r>
          <w:tab/>
        </w:r>
        <w:r>
          <w:fldChar w:fldCharType="begin"/>
        </w:r>
        <w:r>
          <w:instrText xml:space="preserve"> PAGEREF _Toc22846 \h </w:instrText>
        </w:r>
        <w:r>
          <w:fldChar w:fldCharType="separate"/>
        </w:r>
        <w:r>
          <w:t>52</w:t>
        </w:r>
        <w:r>
          <w:fldChar w:fldCharType="end"/>
        </w:r>
      </w:hyperlink>
    </w:p>
    <w:p>
      <w:pPr>
        <w:pStyle w:val="TOC2"/>
        <w:tabs>
          <w:tab w:val="right" w:leader="dot" w:pos="8306"/>
        </w:tabs>
      </w:pPr>
      <w:hyperlink w:anchor="_Toc2782" w:history="1">
        <w:r>
          <w:rPr>
            <w:rFonts w:ascii="仿宋" w:eastAsia="仿宋" w:hAnsi="仿宋" w:cs="仿宋" w:hint="eastAsia"/>
            <w:lang w:eastAsia="zh-CN"/>
          </w:rPr>
          <w:t>(二)、产业升级路径与措施</w:t>
        </w:r>
        <w:r>
          <w:tab/>
        </w:r>
        <w:r>
          <w:fldChar w:fldCharType="begin"/>
        </w:r>
        <w:r>
          <w:instrText xml:space="preserve"> PAGEREF _Toc2782 \h </w:instrText>
        </w:r>
        <w:r>
          <w:fldChar w:fldCharType="separate"/>
        </w:r>
        <w:r>
          <w:t>53</w:t>
        </w:r>
        <w:r>
          <w:fldChar w:fldCharType="end"/>
        </w:r>
      </w:hyperlink>
    </w:p>
    <w:p>
      <w:pPr>
        <w:pStyle w:val="TOC1"/>
        <w:tabs>
          <w:tab w:val="right" w:leader="dot" w:pos="8306"/>
        </w:tabs>
      </w:pPr>
      <w:hyperlink w:anchor="_Toc5369" w:history="1">
        <w:r>
          <w:rPr>
            <w:rFonts w:ascii="仿宋" w:eastAsia="仿宋" w:hAnsi="仿宋" w:cs="仿宋" w:hint="eastAsia"/>
            <w:lang w:eastAsia="zh-CN"/>
          </w:rPr>
          <w:t>十、安全与应急管理</w:t>
        </w:r>
        <w:r>
          <w:tab/>
        </w:r>
        <w:r>
          <w:fldChar w:fldCharType="begin"/>
        </w:r>
        <w:r>
          <w:instrText xml:space="preserve"> PAGEREF _Toc5369 \h </w:instrText>
        </w:r>
        <w:r>
          <w:fldChar w:fldCharType="separate"/>
        </w:r>
        <w:r>
          <w:t>54</w:t>
        </w:r>
        <w:r>
          <w:fldChar w:fldCharType="end"/>
        </w:r>
      </w:hyperlink>
    </w:p>
    <w:p>
      <w:pPr>
        <w:pStyle w:val="TOC2"/>
        <w:tabs>
          <w:tab w:val="right" w:leader="dot" w:pos="8306"/>
        </w:tabs>
      </w:pPr>
      <w:hyperlink w:anchor="_Toc23206" w:history="1">
        <w:r>
          <w:rPr>
            <w:rFonts w:ascii="仿宋" w:eastAsia="仿宋" w:hAnsi="仿宋" w:cs="仿宋" w:hint="eastAsia"/>
            <w:lang w:eastAsia="zh-CN"/>
          </w:rPr>
          <w:t>(一)、安全生产管理</w:t>
        </w:r>
        <w:r>
          <w:tab/>
        </w:r>
        <w:r>
          <w:fldChar w:fldCharType="begin"/>
        </w:r>
        <w:r>
          <w:instrText xml:space="preserve"> PAGEREF _Toc23206 \h </w:instrText>
        </w:r>
        <w:r>
          <w:fldChar w:fldCharType="separate"/>
        </w:r>
        <w:r>
          <w:t>54</w:t>
        </w:r>
        <w:r>
          <w:fldChar w:fldCharType="end"/>
        </w:r>
      </w:hyperlink>
    </w:p>
    <w:p>
      <w:pPr>
        <w:pStyle w:val="TOC2"/>
        <w:tabs>
          <w:tab w:val="right" w:leader="dot" w:pos="8306"/>
        </w:tabs>
      </w:pPr>
      <w:hyperlink w:anchor="_Toc23255" w:history="1">
        <w:r>
          <w:rPr>
            <w:rFonts w:ascii="仿宋" w:eastAsia="仿宋" w:hAnsi="仿宋" w:cs="仿宋" w:hint="eastAsia"/>
            <w:lang w:eastAsia="zh-CN"/>
          </w:rPr>
          <w:t>(二)、应急预案与响应</w:t>
        </w:r>
        <w:r>
          <w:tab/>
        </w:r>
        <w:r>
          <w:fldChar w:fldCharType="begin"/>
        </w:r>
        <w:r>
          <w:instrText xml:space="preserve"> PAGEREF _Toc23255 \h </w:instrText>
        </w:r>
        <w:r>
          <w:fldChar w:fldCharType="separate"/>
        </w:r>
        <w:r>
          <w:t>56</w:t>
        </w:r>
        <w:r>
          <w:fldChar w:fldCharType="end"/>
        </w:r>
      </w:hyperlink>
    </w:p>
    <w:p>
      <w:pPr>
        <w:pStyle w:val="TOC1"/>
        <w:tabs>
          <w:tab w:val="right" w:leader="dot" w:pos="8306"/>
        </w:tabs>
      </w:pPr>
      <w:hyperlink w:anchor="_Toc12046" w:history="1">
        <w:r>
          <w:rPr>
            <w:rFonts w:ascii="仿宋" w:eastAsia="仿宋" w:hAnsi="仿宋" w:cs="仿宋" w:hint="eastAsia"/>
            <w:lang w:eastAsia="zh-CN"/>
          </w:rPr>
          <w:t>十一、经济效益与社会效益优化</w:t>
        </w:r>
        <w:r>
          <w:tab/>
        </w:r>
        <w:r>
          <w:fldChar w:fldCharType="begin"/>
        </w:r>
        <w:r>
          <w:instrText xml:space="preserve"> PAGEREF _Toc12046 \h </w:instrText>
        </w:r>
        <w:r>
          <w:fldChar w:fldCharType="separate"/>
        </w:r>
        <w:r>
          <w:t>58</w:t>
        </w:r>
        <w:r>
          <w:fldChar w:fldCharType="end"/>
        </w:r>
      </w:hyperlink>
    </w:p>
    <w:p>
      <w:pPr>
        <w:pStyle w:val="TOC2"/>
        <w:tabs>
          <w:tab w:val="right" w:leader="dot" w:pos="8306"/>
        </w:tabs>
      </w:pPr>
      <w:hyperlink w:anchor="_Toc6843" w:history="1">
        <w:r>
          <w:rPr>
            <w:rFonts w:ascii="仿宋" w:eastAsia="仿宋" w:hAnsi="仿宋" w:cs="仿宋" w:hint="eastAsia"/>
            <w:lang w:eastAsia="zh-CN"/>
          </w:rPr>
          <w:t>(一)、经济效益提升策略</w:t>
        </w:r>
        <w:r>
          <w:tab/>
        </w:r>
        <w:r>
          <w:fldChar w:fldCharType="begin"/>
        </w:r>
        <w:r>
          <w:instrText xml:space="preserve"> PAGEREF _Toc6843 \h </w:instrText>
        </w:r>
        <w:r>
          <w:fldChar w:fldCharType="separate"/>
        </w:r>
        <w:r>
          <w:t>58</w:t>
        </w:r>
        <w:r>
          <w:fldChar w:fldCharType="end"/>
        </w:r>
      </w:hyperlink>
    </w:p>
    <w:p>
      <w:pPr>
        <w:pStyle w:val="TOC2"/>
        <w:tabs>
          <w:tab w:val="right" w:leader="dot" w:pos="8306"/>
        </w:tabs>
      </w:pPr>
      <w:hyperlink w:anchor="_Toc10925" w:history="1">
        <w:r>
          <w:rPr>
            <w:rFonts w:ascii="仿宋" w:eastAsia="仿宋" w:hAnsi="仿宋" w:cs="仿宋" w:hint="eastAsia"/>
            <w:lang w:eastAsia="zh-CN"/>
          </w:rPr>
          <w:t>(二)、社会效益增强方案</w:t>
        </w:r>
        <w:r>
          <w:tab/>
        </w:r>
        <w:r>
          <w:fldChar w:fldCharType="begin"/>
        </w:r>
        <w:r>
          <w:instrText xml:space="preserve"> PAGEREF _Toc10925 \h </w:instrText>
        </w:r>
        <w:r>
          <w:fldChar w:fldCharType="separate"/>
        </w:r>
        <w:r>
          <w:t>59</w:t>
        </w:r>
        <w:r>
          <w:fldChar w:fldCharType="end"/>
        </w:r>
      </w:hyperlink>
    </w:p>
    <w:p>
      <w:pPr>
        <w:pStyle w:val="TOC1"/>
        <w:tabs>
          <w:tab w:val="right" w:leader="dot" w:pos="8306"/>
        </w:tabs>
      </w:pPr>
      <w:hyperlink w:anchor="_Toc7706" w:history="1">
        <w:r>
          <w:rPr>
            <w:rFonts w:ascii="仿宋" w:eastAsia="仿宋" w:hAnsi="仿宋" w:cs="仿宋" w:hint="eastAsia"/>
            <w:lang w:eastAsia="zh-CN"/>
          </w:rPr>
          <w:t>十二、环境保护与绿色发展</w:t>
        </w:r>
        <w:r>
          <w:tab/>
        </w:r>
        <w:r>
          <w:fldChar w:fldCharType="begin"/>
        </w:r>
        <w:r>
          <w:instrText xml:space="preserve"> PAGEREF _Toc7706 \h </w:instrText>
        </w:r>
        <w:r>
          <w:fldChar w:fldCharType="separate"/>
        </w:r>
        <w:r>
          <w:t>60</w:t>
        </w:r>
        <w:r>
          <w:fldChar w:fldCharType="end"/>
        </w:r>
      </w:hyperlink>
    </w:p>
    <w:p>
      <w:pPr>
        <w:pStyle w:val="TOC2"/>
        <w:tabs>
          <w:tab w:val="right" w:leader="dot" w:pos="8306"/>
        </w:tabs>
      </w:pPr>
      <w:hyperlink w:anchor="_Toc17783" w:history="1">
        <w:r>
          <w:rPr>
            <w:rFonts w:ascii="仿宋" w:eastAsia="仿宋" w:hAnsi="仿宋" w:cs="仿宋" w:hint="eastAsia"/>
            <w:lang w:eastAsia="zh-CN"/>
          </w:rPr>
          <w:t>(一)、环境保护措施</w:t>
        </w:r>
        <w:r>
          <w:tab/>
        </w:r>
        <w:r>
          <w:fldChar w:fldCharType="begin"/>
        </w:r>
        <w:r>
          <w:instrText xml:space="preserve"> PAGEREF _Toc17783 \h </w:instrText>
        </w:r>
        <w:r>
          <w:fldChar w:fldCharType="separate"/>
        </w:r>
        <w:r>
          <w:t>60</w:t>
        </w:r>
        <w:r>
          <w:fldChar w:fldCharType="end"/>
        </w:r>
      </w:hyperlink>
    </w:p>
    <w:p>
      <w:pPr>
        <w:pStyle w:val="TOC2"/>
        <w:tabs>
          <w:tab w:val="right" w:leader="dot" w:pos="8306"/>
        </w:tabs>
      </w:pPr>
      <w:hyperlink w:anchor="_Toc18469" w:history="1">
        <w:r>
          <w:rPr>
            <w:rFonts w:ascii="仿宋" w:eastAsia="仿宋" w:hAnsi="仿宋" w:cs="仿宋" w:hint="eastAsia"/>
            <w:lang w:eastAsia="zh-CN"/>
          </w:rPr>
          <w:t>(二)、绿色发展与可持续发展策略</w:t>
        </w:r>
        <w:r>
          <w:tab/>
        </w:r>
        <w:r>
          <w:fldChar w:fldCharType="begin"/>
        </w:r>
        <w:r>
          <w:instrText xml:space="preserve"> PAGEREF _Toc18469 \h </w:instrText>
        </w:r>
        <w:r>
          <w:fldChar w:fldCharType="separate"/>
        </w:r>
        <w:r>
          <w:t>61</w:t>
        </w:r>
        <w:r>
          <w:fldChar w:fldCharType="end"/>
        </w:r>
      </w:hyperlink>
    </w:p>
    <w:p>
      <w:pPr>
        <w:pStyle w:val="TOC1"/>
        <w:tabs>
          <w:tab w:val="right" w:leader="dot" w:pos="8306"/>
        </w:tabs>
      </w:pPr>
      <w:hyperlink w:anchor="_Toc7357" w:history="1">
        <w:r>
          <w:rPr>
            <w:rFonts w:ascii="仿宋" w:eastAsia="仿宋" w:hAnsi="仿宋" w:cs="仿宋" w:hint="eastAsia"/>
            <w:lang w:eastAsia="zh-CN"/>
          </w:rPr>
          <w:t>十三、法律法规与政策遵循</w:t>
        </w:r>
        <w:r>
          <w:tab/>
        </w:r>
        <w:r>
          <w:fldChar w:fldCharType="begin"/>
        </w:r>
        <w:r>
          <w:instrText xml:space="preserve"> PAGEREF _Toc7357 \h </w:instrText>
        </w:r>
        <w:r>
          <w:fldChar w:fldCharType="separate"/>
        </w:r>
        <w:r>
          <w:t>63</w:t>
        </w:r>
        <w:r>
          <w:fldChar w:fldCharType="end"/>
        </w:r>
      </w:hyperlink>
    </w:p>
    <w:p>
      <w:pPr>
        <w:pStyle w:val="TOC2"/>
        <w:tabs>
          <w:tab w:val="right" w:leader="dot" w:pos="8306"/>
        </w:tabs>
      </w:pPr>
      <w:hyperlink w:anchor="_Toc29762" w:history="1">
        <w:r>
          <w:rPr>
            <w:rFonts w:ascii="仿宋" w:eastAsia="仿宋" w:hAnsi="仿宋" w:cs="仿宋" w:hint="eastAsia"/>
            <w:lang w:eastAsia="zh-CN"/>
          </w:rPr>
          <w:t>(一)、法律法规遵守</w:t>
        </w:r>
        <w:r>
          <w:tab/>
        </w:r>
        <w:r>
          <w:fldChar w:fldCharType="begin"/>
        </w:r>
        <w:r>
          <w:instrText xml:space="preserve"> PAGEREF _Toc29762 \h </w:instrText>
        </w:r>
        <w:r>
          <w:fldChar w:fldCharType="separate"/>
        </w:r>
        <w:r>
          <w:t>63</w:t>
        </w:r>
        <w:r>
          <w:fldChar w:fldCharType="end"/>
        </w:r>
      </w:hyperlink>
    </w:p>
    <w:p>
      <w:pPr>
        <w:pStyle w:val="TOC2"/>
        <w:tabs>
          <w:tab w:val="right" w:leader="dot" w:pos="8306"/>
        </w:tabs>
      </w:pPr>
      <w:hyperlink w:anchor="_Toc27707" w:history="1">
        <w:r>
          <w:rPr>
            <w:rFonts w:ascii="仿宋" w:eastAsia="仿宋" w:hAnsi="仿宋" w:cs="仿宋" w:hint="eastAsia"/>
            <w:lang w:eastAsia="zh-CN"/>
          </w:rPr>
          <w:t>(二)、政策导向与利用</w:t>
        </w:r>
        <w:r>
          <w:tab/>
        </w:r>
        <w:r>
          <w:fldChar w:fldCharType="begin"/>
        </w:r>
        <w:r>
          <w:instrText xml:space="preserve"> PAGEREF _Toc27707 \h </w:instrText>
        </w:r>
        <w:r>
          <w:fldChar w:fldCharType="separate"/>
        </w:r>
        <w:r>
          <w:t>64</w:t>
        </w:r>
        <w:r>
          <w:fldChar w:fldCharType="end"/>
        </w:r>
      </w:hyperlink>
    </w:p>
    <w:p>
      <w:pPr>
        <w:pStyle w:val="TOC1"/>
        <w:tabs>
          <w:tab w:val="right" w:leader="dot" w:pos="8306"/>
        </w:tabs>
      </w:pPr>
      <w:hyperlink w:anchor="_Toc19811" w:history="1">
        <w:r>
          <w:rPr>
            <w:rFonts w:ascii="仿宋" w:eastAsia="仿宋" w:hAnsi="仿宋" w:cs="仿宋" w:hint="eastAsia"/>
            <w:lang w:eastAsia="zh-CN"/>
          </w:rPr>
          <w:t>十四、创新驱动与持续发展</w:t>
        </w:r>
        <w:r>
          <w:tab/>
        </w:r>
        <w:r>
          <w:fldChar w:fldCharType="begin"/>
        </w:r>
        <w:r>
          <w:instrText xml:space="preserve"> PAGEREF _Toc19811 \h </w:instrText>
        </w:r>
        <w:r>
          <w:fldChar w:fldCharType="separate"/>
        </w:r>
        <w:r>
          <w:t>65</w:t>
        </w:r>
        <w:r>
          <w:fldChar w:fldCharType="end"/>
        </w:r>
      </w:hyperlink>
    </w:p>
    <w:p>
      <w:pPr>
        <w:pStyle w:val="TOC2"/>
        <w:tabs>
          <w:tab w:val="right" w:leader="dot" w:pos="8306"/>
        </w:tabs>
      </w:pPr>
      <w:hyperlink w:anchor="_Toc16545" w:history="1">
        <w:r>
          <w:rPr>
            <w:rFonts w:ascii="仿宋" w:eastAsia="仿宋" w:hAnsi="仿宋" w:cs="仿宋" w:hint="eastAsia"/>
            <w:lang w:eastAsia="zh-CN"/>
          </w:rPr>
          <w:t>(一)、创新驱动战略实施</w:t>
        </w:r>
        <w:r>
          <w:tab/>
        </w:r>
        <w:r>
          <w:fldChar w:fldCharType="begin"/>
        </w:r>
        <w:r>
          <w:instrText xml:space="preserve"> PAGEREF _Toc16545 \h </w:instrText>
        </w:r>
        <w:r>
          <w:fldChar w:fldCharType="separate"/>
        </w:r>
        <w:r>
          <w:t>65</w:t>
        </w:r>
        <w:r>
          <w:fldChar w:fldCharType="end"/>
        </w:r>
      </w:hyperlink>
    </w:p>
    <w:p>
      <w:pPr>
        <w:pStyle w:val="TOC2"/>
        <w:tabs>
          <w:tab w:val="right" w:leader="dot" w:pos="8306"/>
        </w:tabs>
      </w:pPr>
      <w:hyperlink w:anchor="_Toc3321" w:history="1">
        <w:r>
          <w:rPr>
            <w:rFonts w:ascii="仿宋" w:eastAsia="仿宋" w:hAnsi="仿宋" w:cs="仿宋" w:hint="eastAsia"/>
            <w:lang w:eastAsia="zh-CN"/>
          </w:rPr>
          <w:t>(二)、持续发展路径探索</w:t>
        </w:r>
        <w:r>
          <w:tab/>
        </w:r>
        <w:r>
          <w:fldChar w:fldCharType="begin"/>
        </w:r>
        <w:r>
          <w:instrText xml:space="preserve"> PAGEREF _Toc3321 \h </w:instrText>
        </w:r>
        <w:r>
          <w:fldChar w:fldCharType="separate"/>
        </w:r>
        <w:r>
          <w:t>66</w:t>
        </w:r>
        <w:r>
          <w:fldChar w:fldCharType="end"/>
        </w:r>
      </w:hyperlink>
    </w:p>
    <w:p>
      <w:pPr>
        <w:pStyle w:val="TOC1"/>
        <w:tabs>
          <w:tab w:val="right" w:leader="dot" w:pos="8306"/>
        </w:tabs>
      </w:pPr>
      <w:hyperlink w:anchor="_Toc14123" w:history="1">
        <w:r>
          <w:rPr>
            <w:rFonts w:ascii="仿宋" w:eastAsia="仿宋" w:hAnsi="仿宋" w:cs="仿宋" w:hint="eastAsia"/>
            <w:lang w:eastAsia="zh-CN"/>
          </w:rPr>
          <w:t>十五、设施与设备管理</w:t>
        </w:r>
        <w:r>
          <w:tab/>
        </w:r>
        <w:r>
          <w:fldChar w:fldCharType="begin"/>
        </w:r>
        <w:r>
          <w:instrText xml:space="preserve"> PAGEREF _Toc14123 \h </w:instrText>
        </w:r>
        <w:r>
          <w:fldChar w:fldCharType="separate"/>
        </w:r>
        <w:r>
          <w:t>70</w:t>
        </w:r>
        <w:r>
          <w:fldChar w:fldCharType="end"/>
        </w:r>
      </w:hyperlink>
    </w:p>
    <w:p>
      <w:pPr>
        <w:pStyle w:val="TOC2"/>
        <w:tabs>
          <w:tab w:val="right" w:leader="dot" w:pos="8306"/>
        </w:tabs>
      </w:pPr>
      <w:hyperlink w:anchor="_Toc18067" w:history="1">
        <w:r>
          <w:rPr>
            <w:rFonts w:ascii="仿宋" w:eastAsia="仿宋" w:hAnsi="仿宋" w:cs="仿宋" w:hint="eastAsia"/>
            <w:lang w:eastAsia="zh-CN"/>
          </w:rPr>
          <w:t>(一)、设施规划与配置</w:t>
        </w:r>
        <w:r>
          <w:tab/>
        </w:r>
        <w:r>
          <w:fldChar w:fldCharType="begin"/>
        </w:r>
        <w:r>
          <w:instrText xml:space="preserve"> PAGEREF _Toc18067 \h </w:instrText>
        </w:r>
        <w:r>
          <w:fldChar w:fldCharType="separate"/>
        </w:r>
        <w:r>
          <w:t>70</w:t>
        </w:r>
        <w:r>
          <w:fldChar w:fldCharType="end"/>
        </w:r>
      </w:hyperlink>
    </w:p>
    <w:p>
      <w:pPr>
        <w:pStyle w:val="TOC2"/>
        <w:tabs>
          <w:tab w:val="right" w:leader="dot" w:pos="8306"/>
        </w:tabs>
      </w:pPr>
      <w:hyperlink w:anchor="_Toc31567" w:history="1">
        <w:r>
          <w:rPr>
            <w:rFonts w:ascii="仿宋" w:eastAsia="仿宋" w:hAnsi="仿宋" w:cs="仿宋" w:hint="eastAsia"/>
            <w:lang w:eastAsia="zh-CN"/>
          </w:rPr>
          <w:t>(二)、设备采购与维护管理</w:t>
        </w:r>
        <w:r>
          <w:tab/>
        </w:r>
        <w:r>
          <w:fldChar w:fldCharType="begin"/>
        </w:r>
        <w:r>
          <w:instrText xml:space="preserve"> PAGEREF _Toc31567 \h </w:instrText>
        </w:r>
        <w:r>
          <w:fldChar w:fldCharType="separate"/>
        </w:r>
        <w:r>
          <w:t>71</w:t>
        </w:r>
        <w:r>
          <w:fldChar w:fldCharType="end"/>
        </w:r>
      </w:hyperlink>
    </w:p>
    <w:p>
      <w:pPr>
        <w:pStyle w:val="TOC2"/>
        <w:tabs>
          <w:tab w:val="right" w:leader="dot" w:pos="8306"/>
        </w:tabs>
      </w:pPr>
      <w:hyperlink w:anchor="_Toc19822" w:history="1">
        <w:r>
          <w:rPr>
            <w:rFonts w:ascii="仿宋" w:eastAsia="仿宋" w:hAnsi="仿宋" w:cs="仿宋" w:hint="eastAsia"/>
            <w:lang w:eastAsia="zh-CN"/>
          </w:rPr>
          <w:t>(三)、设施设备升级策略</w:t>
        </w:r>
        <w:r>
          <w:tab/>
        </w:r>
        <w:r>
          <w:fldChar w:fldCharType="begin"/>
        </w:r>
        <w:r>
          <w:instrText xml:space="preserve"> PAGEREF _Toc19822 \h </w:instrText>
        </w:r>
        <w:r>
          <w:fldChar w:fldCharType="separate"/>
        </w:r>
        <w:r>
          <w:t>72</w:t>
        </w:r>
        <w:r>
          <w:fldChar w:fldCharType="end"/>
        </w:r>
      </w:hyperlink>
    </w:p>
    <w:p>
      <w:pPr>
        <w:pStyle w:val="TOC1"/>
        <w:tabs>
          <w:tab w:val="right" w:leader="dot" w:pos="8306"/>
        </w:tabs>
      </w:pPr>
      <w:hyperlink w:anchor="_Toc31370" w:history="1">
        <w:r>
          <w:rPr>
            <w:rFonts w:ascii="仿宋" w:eastAsia="仿宋" w:hAnsi="仿宋" w:cs="仿宋" w:hint="eastAsia"/>
            <w:lang w:eastAsia="zh-CN"/>
          </w:rPr>
          <w:t>十六、项目施工方案</w:t>
        </w:r>
        <w:r>
          <w:tab/>
        </w:r>
        <w:r>
          <w:fldChar w:fldCharType="begin"/>
        </w:r>
        <w:r>
          <w:instrText xml:space="preserve"> PAGEREF _Toc31370 \h </w:instrText>
        </w:r>
        <w:r>
          <w:fldChar w:fldCharType="separate"/>
        </w:r>
        <w:r>
          <w:t>72</w:t>
        </w:r>
        <w:r>
          <w:fldChar w:fldCharType="end"/>
        </w:r>
      </w:hyperlink>
    </w:p>
    <w:p>
      <w:pPr>
        <w:pStyle w:val="TOC2"/>
        <w:tabs>
          <w:tab w:val="right" w:leader="dot" w:pos="8306"/>
        </w:tabs>
      </w:pPr>
      <w:hyperlink w:anchor="_Toc27514" w:history="1">
        <w:r>
          <w:rPr>
            <w:rFonts w:ascii="仿宋" w:eastAsia="仿宋" w:hAnsi="仿宋" w:cs="仿宋" w:hint="eastAsia"/>
            <w:lang w:eastAsia="zh-CN"/>
          </w:rPr>
          <w:t>(一)、施工组织设计</w:t>
        </w:r>
        <w:r>
          <w:tab/>
        </w:r>
        <w:r>
          <w:fldChar w:fldCharType="begin"/>
        </w:r>
        <w:r>
          <w:instrText xml:space="preserve"> PAGEREF _Toc27514 \h </w:instrText>
        </w:r>
        <w:r>
          <w:fldChar w:fldCharType="separate"/>
        </w:r>
        <w:r>
          <w:t>72</w:t>
        </w:r>
        <w:r>
          <w:fldChar w:fldCharType="end"/>
        </w:r>
      </w:hyperlink>
    </w:p>
    <w:p>
      <w:pPr>
        <w:pStyle w:val="TOC2"/>
        <w:tabs>
          <w:tab w:val="right" w:leader="dot" w:pos="8306"/>
        </w:tabs>
      </w:pPr>
      <w:hyperlink w:anchor="_Toc18379" w:history="1">
        <w:r>
          <w:rPr>
            <w:rFonts w:ascii="仿宋" w:eastAsia="仿宋" w:hAnsi="仿宋" w:cs="仿宋" w:hint="eastAsia"/>
            <w:lang w:eastAsia="zh-CN"/>
          </w:rPr>
          <w:t>(二)、施工工艺与技术路线</w:t>
        </w:r>
        <w:r>
          <w:tab/>
        </w:r>
        <w:r>
          <w:fldChar w:fldCharType="begin"/>
        </w:r>
        <w:r>
          <w:instrText xml:space="preserve"> PAGEREF _Toc18379 \h </w:instrText>
        </w:r>
        <w:r>
          <w:fldChar w:fldCharType="separate"/>
        </w:r>
        <w:r>
          <w:t>74</w:t>
        </w:r>
        <w:r>
          <w:fldChar w:fldCharType="end"/>
        </w:r>
      </w:hyperlink>
    </w:p>
    <w:p>
      <w:pPr>
        <w:pStyle w:val="TOC2"/>
        <w:tabs>
          <w:tab w:val="right" w:leader="dot" w:pos="8306"/>
        </w:tabs>
      </w:pPr>
      <w:hyperlink w:anchor="_Toc7592" w:history="1">
        <w:r>
          <w:rPr>
            <w:rFonts w:ascii="仿宋" w:eastAsia="仿宋" w:hAnsi="仿宋" w:cs="仿宋" w:hint="eastAsia"/>
            <w:lang w:eastAsia="zh-CN"/>
          </w:rPr>
          <w:t>(三)、关键节点施工计划</w:t>
        </w:r>
        <w:r>
          <w:tab/>
        </w:r>
        <w:r>
          <w:fldChar w:fldCharType="begin"/>
        </w:r>
        <w:r>
          <w:instrText xml:space="preserve"> PAGEREF _Toc7592 \h </w:instrText>
        </w:r>
        <w:r>
          <w:fldChar w:fldCharType="separate"/>
        </w:r>
        <w:r>
          <w:t>75</w:t>
        </w:r>
        <w:r>
          <w:fldChar w:fldCharType="end"/>
        </w:r>
      </w:hyperlink>
    </w:p>
    <w:p>
      <w:pPr>
        <w:pStyle w:val="TOC2"/>
        <w:tabs>
          <w:tab w:val="right" w:leader="dot" w:pos="8306"/>
        </w:tabs>
      </w:pPr>
      <w:hyperlink w:anchor="_Toc13076" w:history="1">
        <w:r>
          <w:rPr>
            <w:rFonts w:ascii="仿宋" w:eastAsia="仿宋" w:hAnsi="仿宋" w:cs="仿宋" w:hint="eastAsia"/>
            <w:lang w:eastAsia="zh-CN"/>
          </w:rPr>
          <w:t>(四)、施工现场管理</w:t>
        </w:r>
        <w:r>
          <w:tab/>
        </w:r>
        <w:r>
          <w:fldChar w:fldCharType="begin"/>
        </w:r>
        <w:r>
          <w:instrText xml:space="preserve"> PAGEREF _Toc13076 \h </w:instrText>
        </w:r>
        <w:r>
          <w:fldChar w:fldCharType="separate"/>
        </w:r>
        <w:r>
          <w:t>77</w:t>
        </w:r>
        <w:r>
          <w:fldChar w:fldCharType="end"/>
        </w:r>
      </w:hyperlink>
    </w:p>
    <w:p>
      <w:pPr>
        <w:pStyle w:val="TOC1"/>
        <w:tabs>
          <w:tab w:val="right" w:leader="dot" w:pos="8306"/>
        </w:tabs>
      </w:pPr>
      <w:hyperlink w:anchor="_Toc26486" w:history="1">
        <w:r>
          <w:rPr>
            <w:rFonts w:ascii="仿宋" w:eastAsia="仿宋" w:hAnsi="仿宋" w:cs="仿宋" w:hint="eastAsia"/>
            <w:lang w:eastAsia="zh-CN"/>
          </w:rPr>
          <w:t>十七、企业合规与伦理</w:t>
        </w:r>
        <w:r>
          <w:tab/>
        </w:r>
        <w:r>
          <w:fldChar w:fldCharType="begin"/>
        </w:r>
        <w:r>
          <w:instrText xml:space="preserve"> PAGEREF _Toc26486 \h </w:instrText>
        </w:r>
        <w:r>
          <w:fldChar w:fldCharType="separate"/>
        </w:r>
        <w:r>
          <w:t>79</w:t>
        </w:r>
        <w:r>
          <w:fldChar w:fldCharType="end"/>
        </w:r>
      </w:hyperlink>
    </w:p>
    <w:p>
      <w:pPr>
        <w:pStyle w:val="TOC2"/>
        <w:tabs>
          <w:tab w:val="right" w:leader="dot" w:pos="8306"/>
        </w:tabs>
      </w:pPr>
      <w:hyperlink w:anchor="_Toc32585" w:history="1">
        <w:r>
          <w:rPr>
            <w:rFonts w:ascii="仿宋" w:eastAsia="仿宋" w:hAnsi="仿宋" w:cs="仿宋" w:hint="eastAsia"/>
            <w:lang w:eastAsia="zh-CN"/>
          </w:rPr>
          <w:t>(一)、合规政策与程序</w:t>
        </w:r>
        <w:r>
          <w:tab/>
        </w:r>
        <w:r>
          <w:fldChar w:fldCharType="begin"/>
        </w:r>
        <w:r>
          <w:instrText xml:space="preserve"> PAGEREF _Toc32585 \h </w:instrText>
        </w:r>
        <w:r>
          <w:fldChar w:fldCharType="separate"/>
        </w:r>
        <w:r>
          <w:t>79</w:t>
        </w:r>
        <w:r>
          <w:fldChar w:fldCharType="end"/>
        </w:r>
      </w:hyperlink>
    </w:p>
    <w:p>
      <w:pPr>
        <w:pStyle w:val="TOC2"/>
        <w:tabs>
          <w:tab w:val="right" w:leader="dot" w:pos="8306"/>
        </w:tabs>
      </w:pPr>
      <w:hyperlink w:anchor="_Toc8218" w:history="1">
        <w:r>
          <w:rPr>
            <w:rFonts w:ascii="仿宋" w:eastAsia="仿宋" w:hAnsi="仿宋" w:cs="仿宋" w:hint="eastAsia"/>
            <w:lang w:eastAsia="zh-CN"/>
          </w:rPr>
          <w:t>(二)、伦理规范与培训</w:t>
        </w:r>
        <w:r>
          <w:tab/>
        </w:r>
        <w:r>
          <w:fldChar w:fldCharType="begin"/>
        </w:r>
        <w:r>
          <w:instrText xml:space="preserve"> PAGEREF _Toc8218 \h </w:instrText>
        </w:r>
        <w:r>
          <w:fldChar w:fldCharType="separate"/>
        </w:r>
        <w:r>
          <w:t>80</w:t>
        </w:r>
        <w:r>
          <w:fldChar w:fldCharType="end"/>
        </w:r>
      </w:hyperlink>
    </w:p>
    <w:p>
      <w:pPr>
        <w:pStyle w:val="TOC2"/>
        <w:tabs>
          <w:tab w:val="right" w:leader="dot" w:pos="8306"/>
        </w:tabs>
      </w:pPr>
      <w:hyperlink w:anchor="_Toc12095" w:history="1">
        <w:r>
          <w:rPr>
            <w:rFonts w:ascii="仿宋" w:eastAsia="仿宋" w:hAnsi="仿宋" w:cs="仿宋" w:hint="eastAsia"/>
            <w:lang w:eastAsia="zh-CN"/>
          </w:rPr>
          <w:t>(三)、合规风险评估</w:t>
        </w:r>
        <w:r>
          <w:tab/>
        </w:r>
        <w:r>
          <w:fldChar w:fldCharType="begin"/>
        </w:r>
        <w:r>
          <w:instrText xml:space="preserve"> PAGEREF _Toc12095 \h </w:instrText>
        </w:r>
        <w:r>
          <w:fldChar w:fldCharType="separate"/>
        </w:r>
        <w:r>
          <w:t>81</w:t>
        </w:r>
        <w:r>
          <w:fldChar w:fldCharType="end"/>
        </w:r>
      </w:hyperlink>
    </w:p>
    <w:p>
      <w:pPr>
        <w:pStyle w:val="TOC2"/>
        <w:tabs>
          <w:tab w:val="right" w:leader="dot" w:pos="8306"/>
        </w:tabs>
      </w:pPr>
      <w:hyperlink w:anchor="_Toc28084" w:history="1">
        <w:r>
          <w:rPr>
            <w:rFonts w:ascii="仿宋" w:eastAsia="仿宋" w:hAnsi="仿宋" w:cs="仿宋" w:hint="eastAsia"/>
            <w:lang w:eastAsia="zh-CN"/>
          </w:rPr>
          <w:t>(四)、合规监督与执行</w:t>
        </w:r>
        <w:r>
          <w:tab/>
        </w:r>
        <w:r>
          <w:fldChar w:fldCharType="begin"/>
        </w:r>
        <w:r>
          <w:instrText xml:space="preserve"> PAGEREF _Toc28084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2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6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4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9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https://d.book118.com/925110212002011130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34D4F"/>
    <w:rsid w:val="1F834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10212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2024-03-06T14:19:00Z</dcterms:created>
  <dcterms:modified xsi:type="dcterms:W3CDTF">2024-03-06T14:21:45Z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3D96240B73DB40B291F855B2D573CF30_11</vt:lpwstr>
  </property>
  <property fmtid="{D5CDD505-2E9C-101B-9397-08002B2CF9AE}" pid="3" name="KSOProductBuildVer">
    <vt:lpwstr>2052-12.1.0.16250</vt:lpwstr>
  </property>
</Properties>
</file>