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航空氦(HE)光泵磁力仪相关项目运行指导方案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6572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_Toc16572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60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_Toc5860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10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_Toc3910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16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_Toc24316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91" w:history="1">
        <w:r>
          <w:rPr>
            <w:rFonts w:ascii="仿宋" w:eastAsia="仿宋" w:hAnsi="仿宋" w:cs="仿宋" w:hint="eastAsia"/>
            <w:lang w:eastAsia="zh-CN"/>
          </w:rPr>
          <w:t>二、航空氦(HE)光泵磁力仪概述</w:t>
        </w:r>
        <w:r>
          <w:tab/>
        </w:r>
        <w:r>
          <w:fldChar w:fldCharType="begin"/>
        </w:r>
        <w:r>
          <w:instrText xml:space="preserve"> PAGEREF _Toc2291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95" w:history="1">
        <w:r>
          <w:rPr>
            <w:rFonts w:ascii="仿宋" w:eastAsia="仿宋" w:hAnsi="仿宋" w:cs="仿宋" w:hint="eastAsia"/>
            <w:lang w:eastAsia="zh-CN"/>
          </w:rPr>
          <w:t>(一)、航空氦(HE)光泵磁力仪项目名称及建设性质</w:t>
        </w:r>
        <w:r>
          <w:tab/>
        </w:r>
        <w:r>
          <w:fldChar w:fldCharType="begin"/>
        </w:r>
        <w:r>
          <w:instrText xml:space="preserve"> PAGEREF _Toc13495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44" w:history="1">
        <w:r>
          <w:rPr>
            <w:rFonts w:ascii="仿宋" w:eastAsia="仿宋" w:hAnsi="仿宋" w:cs="仿宋" w:hint="eastAsia"/>
            <w:lang w:eastAsia="zh-CN"/>
          </w:rPr>
          <w:t>(二)、航空氦(HE)光泵磁力仪项目承办单位背景分析</w:t>
        </w:r>
        <w:r>
          <w:tab/>
        </w:r>
        <w:r>
          <w:fldChar w:fldCharType="begin"/>
        </w:r>
        <w:r>
          <w:instrText xml:space="preserve"> PAGEREF _Toc5544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31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_Toc25231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75" w:history="1">
        <w:r>
          <w:rPr>
            <w:rFonts w:ascii="仿宋" w:eastAsia="仿宋" w:hAnsi="仿宋" w:cs="仿宋" w:hint="eastAsia"/>
            <w:lang w:eastAsia="zh-CN"/>
          </w:rPr>
          <w:t>(四)、航空氦(HE)光泵磁力仪项目提出的理由</w:t>
        </w:r>
        <w:r>
          <w:tab/>
        </w:r>
        <w:r>
          <w:fldChar w:fldCharType="begin"/>
        </w:r>
        <w:r>
          <w:instrText xml:space="preserve"> PAGEREF _Toc5975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43" w:history="1">
        <w:r>
          <w:rPr>
            <w:rFonts w:ascii="仿宋" w:eastAsia="仿宋" w:hAnsi="仿宋" w:cs="仿宋" w:hint="eastAsia"/>
            <w:lang w:eastAsia="zh-CN"/>
          </w:rPr>
          <w:t>(五)、航空氦(HE)光泵磁力仪项目选址及用地综述</w:t>
        </w:r>
        <w:r>
          <w:tab/>
        </w:r>
        <w:r>
          <w:fldChar w:fldCharType="begin"/>
        </w:r>
        <w:r>
          <w:instrText xml:space="preserve"> PAGEREF _Toc9843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35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_Toc12535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61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_Toc26961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00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_Toc31300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05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_Toc5205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25" w:history="1">
        <w:r>
          <w:rPr>
            <w:rFonts w:ascii="仿宋" w:eastAsia="仿宋" w:hAnsi="仿宋" w:cs="仿宋" w:hint="eastAsia"/>
            <w:lang w:eastAsia="zh-CN"/>
          </w:rPr>
          <w:t>(十)、航空氦(HE)光泵磁力仪项目能耗分析</w:t>
        </w:r>
        <w:r>
          <w:tab/>
        </w:r>
        <w:r>
          <w:fldChar w:fldCharType="begin"/>
        </w:r>
        <w:r>
          <w:instrText xml:space="preserve"> PAGEREF _Toc11925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57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_Toc30957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58" w:history="1">
        <w:r>
          <w:rPr>
            <w:rFonts w:ascii="仿宋" w:eastAsia="仿宋" w:hAnsi="仿宋" w:cs="仿宋" w:hint="eastAsia"/>
            <w:lang w:eastAsia="zh-CN"/>
          </w:rPr>
          <w:t>(十二)、航空氦(HE)光泵磁力仪项目建设符合性</w:t>
        </w:r>
        <w:r>
          <w:tab/>
        </w:r>
        <w:r>
          <w:fldChar w:fldCharType="begin"/>
        </w:r>
        <w:r>
          <w:instrText xml:space="preserve"> PAGEREF _Toc5958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62" w:history="1">
        <w:r>
          <w:rPr>
            <w:rFonts w:ascii="仿宋" w:eastAsia="仿宋" w:hAnsi="仿宋" w:cs="仿宋" w:hint="eastAsia"/>
            <w:lang w:eastAsia="zh-CN"/>
          </w:rPr>
          <w:t>(十三)、航空氦(HE)光泵磁力仪项目进度规划</w:t>
        </w:r>
        <w:r>
          <w:tab/>
        </w:r>
        <w:r>
          <w:fldChar w:fldCharType="begin"/>
        </w:r>
        <w:r>
          <w:instrText xml:space="preserve"> PAGEREF _Toc10762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57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_Toc13957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76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_Toc22576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61" w:history="1">
        <w:r>
          <w:rPr>
            <w:rFonts w:ascii="仿宋" w:eastAsia="仿宋" w:hAnsi="仿宋" w:cs="仿宋" w:hint="eastAsia"/>
            <w:lang w:eastAsia="zh-CN"/>
          </w:rPr>
          <w:t>(十六)、航空氦(HE)光泵磁力仪项目评价</w:t>
        </w:r>
        <w:r>
          <w:tab/>
        </w:r>
        <w:r>
          <w:fldChar w:fldCharType="begin"/>
        </w:r>
        <w:r>
          <w:instrText xml:space="preserve"> PAGEREF _Toc7561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32" w:history="1">
        <w:r>
          <w:rPr>
            <w:rFonts w:ascii="仿宋" w:eastAsia="仿宋" w:hAnsi="仿宋" w:cs="仿宋" w:hint="eastAsia"/>
            <w:lang w:eastAsia="zh-CN"/>
          </w:rPr>
          <w:t>三、环境保护概况</w:t>
        </w:r>
        <w:r>
          <w:tab/>
        </w:r>
        <w:r>
          <w:fldChar w:fldCharType="begin"/>
        </w:r>
        <w:r>
          <w:instrText xml:space="preserve"> PAGEREF _Toc3932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1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_Toc29051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49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_Toc27849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89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_Toc31889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21" w:history="1">
        <w:r>
          <w:rPr>
            <w:rFonts w:ascii="仿宋" w:eastAsia="仿宋" w:hAnsi="仿宋" w:cs="仿宋" w:hint="eastAsia"/>
            <w:lang w:eastAsia="zh-CN"/>
          </w:rPr>
          <w:t>(四)、航空氦(HE)光泵磁力仪项目建设对区域经济的影响</w:t>
        </w:r>
        <w:r>
          <w:tab/>
        </w:r>
        <w:r>
          <w:fldChar w:fldCharType="begin"/>
        </w:r>
        <w:r>
          <w:instrText xml:space="preserve"> PAGEREF _Toc21521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13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_Toc21813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05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_Toc9805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99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_Toc13099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64" w:history="1">
        <w:r>
          <w:rPr>
            <w:rFonts w:ascii="仿宋" w:eastAsia="仿宋" w:hAnsi="仿宋" w:cs="仿宋" w:hint="eastAsia"/>
            <w:lang w:eastAsia="zh-CN"/>
          </w:rPr>
          <w:t>(八)、航空氦(HE)光泵磁力仪项目建设对区域经济的影响</w:t>
        </w:r>
        <w:r>
          <w:tab/>
        </w:r>
        <w:r>
          <w:fldChar w:fldCharType="begin"/>
        </w:r>
        <w:r>
          <w:instrText xml:space="preserve"> PAGEREF _Toc21264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0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_Toc2830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82" w:history="1">
        <w:r>
          <w:rPr>
            <w:rFonts w:ascii="仿宋" w:eastAsia="仿宋" w:hAnsi="仿宋" w:cs="仿宋" w:hint="eastAsia"/>
            <w:lang w:eastAsia="zh-CN"/>
          </w:rPr>
          <w:t>四、航空氦(HE)光泵磁力仪项目招投标方案</w:t>
        </w:r>
        <w:r>
          <w:tab/>
        </w:r>
        <w:r>
          <w:fldChar w:fldCharType="begin"/>
        </w:r>
        <w:r>
          <w:instrText xml:space="preserve"> PAGEREF _Toc6782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4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_Toc2724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8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_Toc20678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25" w:history="1">
        <w:r>
          <w:rPr>
            <w:rFonts w:ascii="仿宋" w:eastAsia="仿宋" w:hAnsi="仿宋" w:cs="仿宋" w:hint="eastAsia"/>
            <w:lang w:eastAsia="zh-CN"/>
          </w:rPr>
          <w:t>(三)、航空氦(HE)光泵磁力仪项目招投标要求</w:t>
        </w:r>
        <w:r>
          <w:tab/>
        </w:r>
        <w:r>
          <w:fldChar w:fldCharType="begin"/>
        </w:r>
        <w:r>
          <w:instrText xml:space="preserve"> PAGEREF _Toc9425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28" w:history="1">
        <w:r>
          <w:rPr>
            <w:rFonts w:ascii="仿宋" w:eastAsia="仿宋" w:hAnsi="仿宋" w:cs="仿宋" w:hint="eastAsia"/>
            <w:lang w:eastAsia="zh-CN"/>
          </w:rPr>
          <w:t>(四)、航空氦(HE)光泵磁力仪项目招标方式和招标程序</w:t>
        </w:r>
        <w:r>
          <w:tab/>
        </w:r>
        <w:r>
          <w:fldChar w:fldCharType="begin"/>
        </w:r>
        <w:r>
          <w:instrText xml:space="preserve"> PAGEREF _Toc14028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64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_Toc4664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28" w:history="1">
        <w:r>
          <w:rPr>
            <w:rFonts w:ascii="仿宋" w:eastAsia="仿宋" w:hAnsi="仿宋" w:cs="仿宋" w:hint="eastAsia"/>
            <w:lang w:eastAsia="zh-CN"/>
          </w:rPr>
          <w:t>五、航空氦(HE)光泵磁力仪项目节能概况</w:t>
        </w:r>
        <w:r>
          <w:tab/>
        </w:r>
        <w:r>
          <w:fldChar w:fldCharType="begin"/>
        </w:r>
        <w:r>
          <w:instrText xml:space="preserve"> PAGEREF _Toc22728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67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_Toc5067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36" w:history="1">
        <w:r>
          <w:rPr>
            <w:rFonts w:ascii="仿宋" w:eastAsia="仿宋" w:hAnsi="仿宋" w:cs="仿宋" w:hint="eastAsia"/>
            <w:lang w:eastAsia="zh-CN"/>
          </w:rPr>
          <w:t>(二)、航空氦(HE)光泵磁力仪项目所在地能源消费及能源供应条件</w:t>
        </w:r>
        <w:r>
          <w:tab/>
        </w:r>
        <w:r>
          <w:fldChar w:fldCharType="begin"/>
        </w:r>
        <w:r>
          <w:instrText xml:space="preserve"> PAGEREF _Toc11036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5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_Toc28365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866" w:history="1">
        <w:r>
          <w:rPr>
            <w:rFonts w:ascii="仿宋" w:eastAsia="仿宋" w:hAnsi="仿宋" w:cs="仿宋" w:hint="eastAsia"/>
            <w:lang w:eastAsia="zh-CN"/>
          </w:rPr>
          <w:t>(四)、航空氦(HE)光泵磁力仪项目预期节能综合评价</w:t>
        </w:r>
        <w:r>
          <w:tab/>
        </w:r>
        <w:r>
          <w:fldChar w:fldCharType="begin"/>
        </w:r>
        <w:r>
          <w:instrText xml:space="preserve"> PAGEREF _Toc7866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68" w:history="1">
        <w:r>
          <w:rPr>
            <w:rFonts w:ascii="仿宋" w:eastAsia="仿宋" w:hAnsi="仿宋" w:cs="仿宋" w:hint="eastAsia"/>
            <w:lang w:eastAsia="zh-CN"/>
          </w:rPr>
          <w:t>(五)、航空氦(HE)光泵磁力仪项目节能设计</w:t>
        </w:r>
        <w:r>
          <w:tab/>
        </w:r>
        <w:r>
          <w:fldChar w:fldCharType="begin"/>
        </w:r>
        <w:r>
          <w:instrText xml:space="preserve"> PAGEREF _Toc5668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9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_Toc29129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18" w:history="1">
        <w:r>
          <w:rPr>
            <w:rFonts w:ascii="仿宋" w:eastAsia="仿宋" w:hAnsi="仿宋" w:cs="仿宋" w:hint="eastAsia"/>
            <w:lang w:eastAsia="zh-CN"/>
          </w:rPr>
          <w:t>六、工艺技术分析</w:t>
        </w:r>
        <w:r>
          <w:tab/>
        </w:r>
        <w:r>
          <w:fldChar w:fldCharType="begin"/>
        </w:r>
        <w:r>
          <w:instrText xml:space="preserve"> PAGEREF _Toc21218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23" w:history="1">
        <w:r>
          <w:rPr>
            <w:rFonts w:ascii="仿宋" w:eastAsia="仿宋" w:hAnsi="仿宋" w:cs="仿宋" w:hint="eastAsia"/>
            <w:lang w:eastAsia="zh-CN"/>
          </w:rPr>
          <w:t>(一)、航空氦(HE)光泵磁力仪项目建设期原辅材料供应情况</w:t>
        </w:r>
        <w:r>
          <w:tab/>
        </w:r>
        <w:r>
          <w:fldChar w:fldCharType="begin"/>
        </w:r>
        <w:r>
          <w:instrText xml:space="preserve"> PAGEREF _Toc26223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95" w:history="1">
        <w:r>
          <w:rPr>
            <w:rFonts w:ascii="仿宋" w:eastAsia="仿宋" w:hAnsi="仿宋" w:cs="仿宋" w:hint="eastAsia"/>
            <w:lang w:eastAsia="zh-CN"/>
          </w:rPr>
          <w:t>(二)、航空氦(HE)光泵磁力仪项目运营期原辅材料采购及管理</w:t>
        </w:r>
        <w:r>
          <w:tab/>
        </w:r>
        <w:r>
          <w:fldChar w:fldCharType="begin"/>
        </w:r>
        <w:r>
          <w:instrText xml:space="preserve"> PAGEREF _Toc3695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76" w:history="1">
        <w:r>
          <w:rPr>
            <w:rFonts w:ascii="仿宋" w:eastAsia="仿宋" w:hAnsi="仿宋" w:cs="仿宋" w:hint="eastAsia"/>
            <w:lang w:eastAsia="zh-CN"/>
          </w:rPr>
          <w:t>(三)、航空氦(HE)光泵磁力仪项目工艺技术设计方案</w:t>
        </w:r>
        <w:r>
          <w:tab/>
        </w:r>
        <w:r>
          <w:fldChar w:fldCharType="begin"/>
        </w:r>
        <w:r>
          <w:instrText xml:space="preserve"> PAGEREF _Toc6376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94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_Toc12994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61" w:history="1">
        <w:r>
          <w:rPr>
            <w:rFonts w:ascii="仿宋" w:eastAsia="仿宋" w:hAnsi="仿宋" w:cs="仿宋" w:hint="eastAsia"/>
            <w:lang w:eastAsia="zh-CN"/>
          </w:rPr>
          <w:t>七、航空氦(HE)光泵磁力仪项目风险概况</w:t>
        </w:r>
        <w:r>
          <w:tab/>
        </w:r>
        <w:r>
          <w:fldChar w:fldCharType="begin"/>
        </w:r>
        <w:r>
          <w:instrText xml:space="preserve"> PAGEREF _Toc14161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03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_Toc31103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97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_Toc12497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1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_Toc2301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24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_Toc24324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32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_Toc30332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7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_Toc987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52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_Toc16152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2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_Toc1862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1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_Toc5431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90" w:history="1">
        <w:r>
          <w:rPr>
            <w:rFonts w:ascii="仿宋" w:eastAsia="仿宋" w:hAnsi="仿宋" w:cs="仿宋" w:hint="eastAsia"/>
            <w:lang w:eastAsia="zh-CN"/>
          </w:rPr>
          <w:t>八、节能方案分析</w:t>
        </w:r>
        <w:r>
          <w:tab/>
        </w:r>
        <w:r>
          <w:fldChar w:fldCharType="begin"/>
        </w:r>
        <w:r>
          <w:instrText xml:space="preserve"> PAGEREF _Toc31590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16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_Toc3716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70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_Toc25370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51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_Toc24251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047" w:history="1">
        <w:r>
          <w:rPr>
            <w:rFonts w:ascii="仿宋" w:eastAsia="仿宋" w:hAnsi="仿宋" w:cs="仿宋" w:hint="eastAsia"/>
            <w:lang w:eastAsia="zh-CN"/>
          </w:rPr>
          <w:t>九、经济影响分析</w:t>
        </w:r>
        <w:r>
          <w:tab/>
        </w:r>
        <w:r>
          <w:fldChar w:fldCharType="begin"/>
        </w:r>
        <w:r>
          <w:instrText xml:space="preserve"> PAGEREF _Toc22047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09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_Toc28109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17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_Toc14117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93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_Toc19493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91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_Toc4991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6572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860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910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航空氦(HE)光泵磁力仪项目产品方案时，我们充分考虑了国家及地方产业发展政策、市场需求、资源供应、企业资金筹措能力、生产工艺技术水平、航空氦(HE)光泵磁力仪项目经济效益及投资风险等多方面因素。此航空氦(HE)光泵磁力仪项目的主要产品为航空氦(HE)光泵磁力仪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航空氦(HE)光泵磁力仪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航空氦(HE)光泵磁力仪项目产品的市场需求是航空氦(HE)光泵磁力仪项目存在和发展的关键，市场需要量是根据分析航空氦(HE)光泵磁力仪项目产品市场容量、产品产量及其技术发展来进行预测的。目前，我国各行各业对航空氦(HE)光泵磁力仪项目产品的需求量大，由于此类产品具有市场需求多样化、升级换代快的特点，因此航空氦(HE)光泵磁力仪项目产品的生产量难以满足市场的要求，每年需要大量从外部调入或从国外进口。商品市场需求高于产品制造发展速度，因此，航空氦(HE)光泵磁力仪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航空氦(HE)光泵磁力仪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4316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航空氦(HE)光泵磁力仪项目总征地面积为XX平方米，相当于约XX亩。其中，净用地面积为XX平方米，符合生态保护红线范围，也即约XX亩。航空氦(HE)光泵磁力仪项目规划的总建筑面积为XX平方米，其中包括规划建设主体工程占XX平方米，计容建筑面积为XX平方米。预计建筑工程的投资金额为XX万元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https://d.book118.com/925122010113011043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航空氦(HE)光泵磁力仪相关项目运行指导方案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航空氦(HE)光泵磁力仪相关项目运行指导方案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航空氦(HE)光泵磁力仪相关项目运行指导方案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航空氦(HE)光泵磁力仪相关项目运行指导方案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航空氦(HE)光泵磁力仪相关项目运行指导方案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384112"/>
    <w:rsid w:val="2438411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25122010113011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2023-12-23T21:45:00Z</dcterms:created>
  <dcterms:modified xsi:type="dcterms:W3CDTF">2023-12-23T21:45:11Z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EEDE5015A23C4D0F971AAA1032E399A0_11</vt:lpwstr>
  </property>
  <property fmtid="{D5CDD505-2E9C-101B-9397-08002B2CF9AE}" pid="3" name="KSOProductBuildVer">
    <vt:lpwstr>2052-12.1.0.16120</vt:lpwstr>
  </property>
</Properties>
</file>