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给水用胶水项目建设总纲及方案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69" w:history="1">
        <w:r>
          <w:rPr>
            <w:rFonts w:ascii="仿宋" w:eastAsia="仿宋" w:hAnsi="仿宋" w:cs="仿宋" w:hint="eastAsia"/>
            <w:lang w:eastAsia="zh-CN"/>
          </w:rPr>
          <w:t>概论</w:t>
        </w:r>
        <w:r>
          <w:tab/>
        </w:r>
        <w:r>
          <w:fldChar w:fldCharType="begin"/>
        </w:r>
        <w:r>
          <w:instrText xml:space="preserve"> PAGEREF _Toc20069 \h </w:instrText>
        </w:r>
        <w:r>
          <w:fldChar w:fldCharType="separate"/>
        </w:r>
        <w:r>
          <w:t>3</w:t>
        </w:r>
        <w:r>
          <w:fldChar w:fldCharType="end"/>
        </w:r>
      </w:hyperlink>
    </w:p>
    <w:p>
      <w:pPr>
        <w:pStyle w:val="TOC1"/>
        <w:tabs>
          <w:tab w:val="right" w:leader="dot" w:pos="8306"/>
        </w:tabs>
      </w:pPr>
      <w:hyperlink w:anchor="_Toc2622" w:history="1">
        <w:r>
          <w:rPr>
            <w:rFonts w:ascii="仿宋" w:eastAsia="仿宋" w:hAnsi="仿宋" w:cs="仿宋" w:hint="eastAsia"/>
            <w:lang w:eastAsia="zh-CN"/>
          </w:rPr>
          <w:t>一、建设风险评估分析</w:t>
        </w:r>
        <w:r>
          <w:tab/>
        </w:r>
        <w:r>
          <w:fldChar w:fldCharType="begin"/>
        </w:r>
        <w:r>
          <w:instrText xml:space="preserve"> PAGEREF _Toc2622 \h </w:instrText>
        </w:r>
        <w:r>
          <w:fldChar w:fldCharType="separate"/>
        </w:r>
        <w:r>
          <w:t>3</w:t>
        </w:r>
        <w:r>
          <w:fldChar w:fldCharType="end"/>
        </w:r>
      </w:hyperlink>
    </w:p>
    <w:p>
      <w:pPr>
        <w:pStyle w:val="TOC2"/>
        <w:tabs>
          <w:tab w:val="right" w:leader="dot" w:pos="8306"/>
        </w:tabs>
      </w:pPr>
      <w:hyperlink w:anchor="_Toc3055" w:history="1">
        <w:r>
          <w:rPr>
            <w:rFonts w:ascii="仿宋" w:eastAsia="仿宋" w:hAnsi="仿宋" w:cs="仿宋" w:hint="eastAsia"/>
            <w:lang w:eastAsia="zh-CN"/>
          </w:rPr>
          <w:t>(一)、政策风险分析</w:t>
        </w:r>
        <w:r>
          <w:tab/>
        </w:r>
        <w:r>
          <w:fldChar w:fldCharType="begin"/>
        </w:r>
        <w:r>
          <w:instrText xml:space="preserve"> PAGEREF _Toc3055 \h </w:instrText>
        </w:r>
        <w:r>
          <w:fldChar w:fldCharType="separate"/>
        </w:r>
        <w:r>
          <w:t>3</w:t>
        </w:r>
        <w:r>
          <w:fldChar w:fldCharType="end"/>
        </w:r>
      </w:hyperlink>
    </w:p>
    <w:p>
      <w:pPr>
        <w:pStyle w:val="TOC2"/>
        <w:tabs>
          <w:tab w:val="right" w:leader="dot" w:pos="8306"/>
        </w:tabs>
      </w:pPr>
      <w:hyperlink w:anchor="_Toc24985" w:history="1">
        <w:r>
          <w:rPr>
            <w:rFonts w:ascii="仿宋" w:eastAsia="仿宋" w:hAnsi="仿宋" w:cs="仿宋" w:hint="eastAsia"/>
            <w:lang w:eastAsia="zh-CN"/>
          </w:rPr>
          <w:t>(二)、社会风险分析</w:t>
        </w:r>
        <w:r>
          <w:tab/>
        </w:r>
        <w:r>
          <w:fldChar w:fldCharType="begin"/>
        </w:r>
        <w:r>
          <w:instrText xml:space="preserve"> PAGEREF _Toc24985 \h </w:instrText>
        </w:r>
        <w:r>
          <w:fldChar w:fldCharType="separate"/>
        </w:r>
        <w:r>
          <w:t>4</w:t>
        </w:r>
        <w:r>
          <w:fldChar w:fldCharType="end"/>
        </w:r>
      </w:hyperlink>
    </w:p>
    <w:p>
      <w:pPr>
        <w:pStyle w:val="TOC2"/>
        <w:tabs>
          <w:tab w:val="right" w:leader="dot" w:pos="8306"/>
        </w:tabs>
      </w:pPr>
      <w:hyperlink w:anchor="_Toc8470" w:history="1">
        <w:r>
          <w:rPr>
            <w:rFonts w:ascii="仿宋" w:eastAsia="仿宋" w:hAnsi="仿宋" w:cs="仿宋" w:hint="eastAsia"/>
            <w:lang w:eastAsia="zh-CN"/>
          </w:rPr>
          <w:t>(三)、市场风险分析</w:t>
        </w:r>
        <w:r>
          <w:tab/>
        </w:r>
        <w:r>
          <w:fldChar w:fldCharType="begin"/>
        </w:r>
        <w:r>
          <w:instrText xml:space="preserve"> PAGEREF _Toc8470 \h </w:instrText>
        </w:r>
        <w:r>
          <w:fldChar w:fldCharType="separate"/>
        </w:r>
        <w:r>
          <w:t>6</w:t>
        </w:r>
        <w:r>
          <w:fldChar w:fldCharType="end"/>
        </w:r>
      </w:hyperlink>
    </w:p>
    <w:p>
      <w:pPr>
        <w:pStyle w:val="TOC2"/>
        <w:tabs>
          <w:tab w:val="right" w:leader="dot" w:pos="8306"/>
        </w:tabs>
      </w:pPr>
      <w:hyperlink w:anchor="_Toc28448" w:history="1">
        <w:r>
          <w:rPr>
            <w:rFonts w:ascii="仿宋" w:eastAsia="仿宋" w:hAnsi="仿宋" w:cs="仿宋" w:hint="eastAsia"/>
            <w:lang w:eastAsia="zh-CN"/>
          </w:rPr>
          <w:t>(四)、资金风险分析</w:t>
        </w:r>
        <w:r>
          <w:tab/>
        </w:r>
        <w:r>
          <w:fldChar w:fldCharType="begin"/>
        </w:r>
        <w:r>
          <w:instrText xml:space="preserve"> PAGEREF _Toc28448 \h </w:instrText>
        </w:r>
        <w:r>
          <w:fldChar w:fldCharType="separate"/>
        </w:r>
        <w:r>
          <w:t>6</w:t>
        </w:r>
        <w:r>
          <w:fldChar w:fldCharType="end"/>
        </w:r>
      </w:hyperlink>
    </w:p>
    <w:p>
      <w:pPr>
        <w:pStyle w:val="TOC2"/>
        <w:tabs>
          <w:tab w:val="right" w:leader="dot" w:pos="8306"/>
        </w:tabs>
      </w:pPr>
      <w:hyperlink w:anchor="_Toc13747" w:history="1">
        <w:r>
          <w:rPr>
            <w:rFonts w:ascii="仿宋" w:eastAsia="仿宋" w:hAnsi="仿宋" w:cs="仿宋" w:hint="eastAsia"/>
            <w:lang w:eastAsia="zh-CN"/>
          </w:rPr>
          <w:t>(五)、技术风险分析</w:t>
        </w:r>
        <w:r>
          <w:tab/>
        </w:r>
        <w:r>
          <w:fldChar w:fldCharType="begin"/>
        </w:r>
        <w:r>
          <w:instrText xml:space="preserve"> PAGEREF _Toc13747 \h </w:instrText>
        </w:r>
        <w:r>
          <w:fldChar w:fldCharType="separate"/>
        </w:r>
        <w:r>
          <w:t>8</w:t>
        </w:r>
        <w:r>
          <w:fldChar w:fldCharType="end"/>
        </w:r>
      </w:hyperlink>
    </w:p>
    <w:p>
      <w:pPr>
        <w:pStyle w:val="TOC2"/>
        <w:tabs>
          <w:tab w:val="right" w:leader="dot" w:pos="8306"/>
        </w:tabs>
      </w:pPr>
      <w:hyperlink w:anchor="_Toc3416" w:history="1">
        <w:r>
          <w:rPr>
            <w:rFonts w:ascii="仿宋" w:eastAsia="仿宋" w:hAnsi="仿宋" w:cs="仿宋" w:hint="eastAsia"/>
            <w:lang w:eastAsia="zh-CN"/>
          </w:rPr>
          <w:t>(六)、财务风险分析</w:t>
        </w:r>
        <w:r>
          <w:tab/>
        </w:r>
        <w:r>
          <w:fldChar w:fldCharType="begin"/>
        </w:r>
        <w:r>
          <w:instrText xml:space="preserve"> PAGEREF _Toc3416 \h </w:instrText>
        </w:r>
        <w:r>
          <w:fldChar w:fldCharType="separate"/>
        </w:r>
        <w:r>
          <w:t>9</w:t>
        </w:r>
        <w:r>
          <w:fldChar w:fldCharType="end"/>
        </w:r>
      </w:hyperlink>
    </w:p>
    <w:p>
      <w:pPr>
        <w:pStyle w:val="TOC2"/>
        <w:tabs>
          <w:tab w:val="right" w:leader="dot" w:pos="8306"/>
        </w:tabs>
      </w:pPr>
      <w:hyperlink w:anchor="_Toc3070" w:history="1">
        <w:r>
          <w:rPr>
            <w:rFonts w:ascii="仿宋" w:eastAsia="仿宋" w:hAnsi="仿宋" w:cs="仿宋" w:hint="eastAsia"/>
            <w:lang w:eastAsia="zh-CN"/>
          </w:rPr>
          <w:t>(七)、管理风险分析</w:t>
        </w:r>
        <w:r>
          <w:tab/>
        </w:r>
        <w:r>
          <w:fldChar w:fldCharType="begin"/>
        </w:r>
        <w:r>
          <w:instrText xml:space="preserve"> PAGEREF _Toc3070 \h </w:instrText>
        </w:r>
        <w:r>
          <w:fldChar w:fldCharType="separate"/>
        </w:r>
        <w:r>
          <w:t>11</w:t>
        </w:r>
        <w:r>
          <w:fldChar w:fldCharType="end"/>
        </w:r>
      </w:hyperlink>
    </w:p>
    <w:p>
      <w:pPr>
        <w:pStyle w:val="TOC2"/>
        <w:tabs>
          <w:tab w:val="right" w:leader="dot" w:pos="8306"/>
        </w:tabs>
      </w:pPr>
      <w:hyperlink w:anchor="_Toc10299" w:history="1">
        <w:r>
          <w:rPr>
            <w:rFonts w:ascii="仿宋" w:eastAsia="仿宋" w:hAnsi="仿宋" w:cs="仿宋" w:hint="eastAsia"/>
            <w:lang w:eastAsia="zh-CN"/>
          </w:rPr>
          <w:t>(八)、其它风险分析</w:t>
        </w:r>
        <w:r>
          <w:tab/>
        </w:r>
        <w:r>
          <w:fldChar w:fldCharType="begin"/>
        </w:r>
        <w:r>
          <w:instrText xml:space="preserve"> PAGEREF _Toc10299 \h </w:instrText>
        </w:r>
        <w:r>
          <w:fldChar w:fldCharType="separate"/>
        </w:r>
        <w:r>
          <w:t>12</w:t>
        </w:r>
        <w:r>
          <w:fldChar w:fldCharType="end"/>
        </w:r>
      </w:hyperlink>
    </w:p>
    <w:p>
      <w:pPr>
        <w:pStyle w:val="TOC2"/>
        <w:tabs>
          <w:tab w:val="right" w:leader="dot" w:pos="8306"/>
        </w:tabs>
      </w:pPr>
      <w:hyperlink w:anchor="_Toc20518" w:history="1">
        <w:r>
          <w:rPr>
            <w:rFonts w:ascii="仿宋" w:eastAsia="仿宋" w:hAnsi="仿宋" w:cs="仿宋" w:hint="eastAsia"/>
            <w:lang w:eastAsia="zh-CN"/>
          </w:rPr>
          <w:t>(九)、社会影响评估</w:t>
        </w:r>
        <w:r>
          <w:tab/>
        </w:r>
        <w:r>
          <w:fldChar w:fldCharType="begin"/>
        </w:r>
        <w:r>
          <w:instrText xml:space="preserve"> PAGEREF _Toc20518 \h </w:instrText>
        </w:r>
        <w:r>
          <w:fldChar w:fldCharType="separate"/>
        </w:r>
        <w:r>
          <w:t>13</w:t>
        </w:r>
        <w:r>
          <w:fldChar w:fldCharType="end"/>
        </w:r>
      </w:hyperlink>
    </w:p>
    <w:p>
      <w:pPr>
        <w:pStyle w:val="TOC1"/>
        <w:tabs>
          <w:tab w:val="right" w:leader="dot" w:pos="8306"/>
        </w:tabs>
      </w:pPr>
      <w:hyperlink w:anchor="_Toc21232" w:history="1">
        <w:r>
          <w:rPr>
            <w:rFonts w:ascii="仿宋" w:eastAsia="仿宋" w:hAnsi="仿宋" w:cs="仿宋" w:hint="eastAsia"/>
            <w:lang w:eastAsia="zh-CN"/>
          </w:rPr>
          <w:t>二、财务管理与成本控制</w:t>
        </w:r>
        <w:r>
          <w:tab/>
        </w:r>
        <w:r>
          <w:fldChar w:fldCharType="begin"/>
        </w:r>
        <w:r>
          <w:instrText xml:space="preserve"> PAGEREF _Toc21232 \h </w:instrText>
        </w:r>
        <w:r>
          <w:fldChar w:fldCharType="separate"/>
        </w:r>
        <w:r>
          <w:t>15</w:t>
        </w:r>
        <w:r>
          <w:fldChar w:fldCharType="end"/>
        </w:r>
      </w:hyperlink>
    </w:p>
    <w:p>
      <w:pPr>
        <w:pStyle w:val="TOC2"/>
        <w:tabs>
          <w:tab w:val="right" w:leader="dot" w:pos="8306"/>
        </w:tabs>
      </w:pPr>
      <w:hyperlink w:anchor="_Toc18848" w:history="1">
        <w:r>
          <w:rPr>
            <w:rFonts w:ascii="仿宋" w:eastAsia="仿宋" w:hAnsi="仿宋" w:cs="仿宋" w:hint="eastAsia"/>
            <w:lang w:eastAsia="zh-CN"/>
          </w:rPr>
          <w:t>(一)、财务管理体系建设</w:t>
        </w:r>
        <w:r>
          <w:tab/>
        </w:r>
        <w:r>
          <w:fldChar w:fldCharType="begin"/>
        </w:r>
        <w:r>
          <w:instrText xml:space="preserve"> PAGEREF _Toc18848 \h </w:instrText>
        </w:r>
        <w:r>
          <w:fldChar w:fldCharType="separate"/>
        </w:r>
        <w:r>
          <w:t>15</w:t>
        </w:r>
        <w:r>
          <w:fldChar w:fldCharType="end"/>
        </w:r>
      </w:hyperlink>
    </w:p>
    <w:p>
      <w:pPr>
        <w:pStyle w:val="TOC2"/>
        <w:tabs>
          <w:tab w:val="right" w:leader="dot" w:pos="8306"/>
        </w:tabs>
      </w:pPr>
      <w:hyperlink w:anchor="_Toc23644" w:history="1">
        <w:r>
          <w:rPr>
            <w:rFonts w:ascii="仿宋" w:eastAsia="仿宋" w:hAnsi="仿宋" w:cs="仿宋" w:hint="eastAsia"/>
            <w:lang w:eastAsia="zh-CN"/>
          </w:rPr>
          <w:t>(二)、成本控制措施</w:t>
        </w:r>
        <w:r>
          <w:tab/>
        </w:r>
        <w:r>
          <w:fldChar w:fldCharType="begin"/>
        </w:r>
        <w:r>
          <w:instrText xml:space="preserve"> PAGEREF _Toc23644 \h </w:instrText>
        </w:r>
        <w:r>
          <w:fldChar w:fldCharType="separate"/>
        </w:r>
        <w:r>
          <w:t>17</w:t>
        </w:r>
        <w:r>
          <w:fldChar w:fldCharType="end"/>
        </w:r>
      </w:hyperlink>
    </w:p>
    <w:p>
      <w:pPr>
        <w:pStyle w:val="TOC1"/>
        <w:tabs>
          <w:tab w:val="right" w:leader="dot" w:pos="8306"/>
        </w:tabs>
      </w:pPr>
      <w:hyperlink w:anchor="_Toc9206" w:history="1">
        <w:r>
          <w:rPr>
            <w:rFonts w:ascii="仿宋" w:eastAsia="仿宋" w:hAnsi="仿宋" w:cs="仿宋" w:hint="eastAsia"/>
            <w:lang w:eastAsia="zh-CN"/>
          </w:rPr>
          <w:t>三、环境和生态影响分析</w:t>
        </w:r>
        <w:r>
          <w:tab/>
        </w:r>
        <w:r>
          <w:fldChar w:fldCharType="begin"/>
        </w:r>
        <w:r>
          <w:instrText xml:space="preserve"> PAGEREF _Toc9206 \h </w:instrText>
        </w:r>
        <w:r>
          <w:fldChar w:fldCharType="separate"/>
        </w:r>
        <w:r>
          <w:t>18</w:t>
        </w:r>
        <w:r>
          <w:fldChar w:fldCharType="end"/>
        </w:r>
      </w:hyperlink>
    </w:p>
    <w:p>
      <w:pPr>
        <w:pStyle w:val="TOC2"/>
        <w:tabs>
          <w:tab w:val="right" w:leader="dot" w:pos="8306"/>
        </w:tabs>
      </w:pPr>
      <w:hyperlink w:anchor="_Toc24877" w:history="1">
        <w:r>
          <w:rPr>
            <w:rFonts w:ascii="仿宋" w:eastAsia="仿宋" w:hAnsi="仿宋" w:cs="仿宋" w:hint="eastAsia"/>
            <w:lang w:eastAsia="zh-CN"/>
          </w:rPr>
          <w:t>(一)、环境和生态现状</w:t>
        </w:r>
        <w:r>
          <w:tab/>
        </w:r>
        <w:r>
          <w:fldChar w:fldCharType="begin"/>
        </w:r>
        <w:r>
          <w:instrText xml:space="preserve"> PAGEREF _Toc24877 \h </w:instrText>
        </w:r>
        <w:r>
          <w:fldChar w:fldCharType="separate"/>
        </w:r>
        <w:r>
          <w:t>18</w:t>
        </w:r>
        <w:r>
          <w:fldChar w:fldCharType="end"/>
        </w:r>
      </w:hyperlink>
    </w:p>
    <w:p>
      <w:pPr>
        <w:pStyle w:val="TOC2"/>
        <w:tabs>
          <w:tab w:val="right" w:leader="dot" w:pos="8306"/>
        </w:tabs>
      </w:pPr>
      <w:hyperlink w:anchor="_Toc29478" w:history="1">
        <w:r>
          <w:rPr>
            <w:rFonts w:ascii="仿宋" w:eastAsia="仿宋" w:hAnsi="仿宋" w:cs="仿宋" w:hint="eastAsia"/>
            <w:lang w:eastAsia="zh-CN"/>
          </w:rPr>
          <w:t>(二)、生态环境影响分析</w:t>
        </w:r>
        <w:r>
          <w:tab/>
        </w:r>
        <w:r>
          <w:fldChar w:fldCharType="begin"/>
        </w:r>
        <w:r>
          <w:instrText xml:space="preserve"> PAGEREF _Toc29478 \h </w:instrText>
        </w:r>
        <w:r>
          <w:fldChar w:fldCharType="separate"/>
        </w:r>
        <w:r>
          <w:t>19</w:t>
        </w:r>
        <w:r>
          <w:fldChar w:fldCharType="end"/>
        </w:r>
      </w:hyperlink>
    </w:p>
    <w:p>
      <w:pPr>
        <w:pStyle w:val="TOC2"/>
        <w:tabs>
          <w:tab w:val="right" w:leader="dot" w:pos="8306"/>
        </w:tabs>
      </w:pPr>
      <w:hyperlink w:anchor="_Toc3919" w:history="1">
        <w:r>
          <w:rPr>
            <w:rFonts w:ascii="仿宋" w:eastAsia="仿宋" w:hAnsi="仿宋" w:cs="仿宋" w:hint="eastAsia"/>
            <w:lang w:eastAsia="zh-CN"/>
          </w:rPr>
          <w:t>(三)、生态环境保护措施</w:t>
        </w:r>
        <w:r>
          <w:tab/>
        </w:r>
        <w:r>
          <w:fldChar w:fldCharType="begin"/>
        </w:r>
        <w:r>
          <w:instrText xml:space="preserve"> PAGEREF _Toc3919 \h </w:instrText>
        </w:r>
        <w:r>
          <w:fldChar w:fldCharType="separate"/>
        </w:r>
        <w:r>
          <w:t>21</w:t>
        </w:r>
        <w:r>
          <w:fldChar w:fldCharType="end"/>
        </w:r>
      </w:hyperlink>
    </w:p>
    <w:p>
      <w:pPr>
        <w:pStyle w:val="TOC2"/>
        <w:tabs>
          <w:tab w:val="right" w:leader="dot" w:pos="8306"/>
        </w:tabs>
      </w:pPr>
      <w:hyperlink w:anchor="_Toc30665" w:history="1">
        <w:r>
          <w:rPr>
            <w:rFonts w:ascii="仿宋" w:eastAsia="仿宋" w:hAnsi="仿宋" w:cs="仿宋" w:hint="eastAsia"/>
            <w:lang w:eastAsia="zh-CN"/>
          </w:rPr>
          <w:t>(四)、地质灾害影响分析</w:t>
        </w:r>
        <w:r>
          <w:tab/>
        </w:r>
        <w:r>
          <w:fldChar w:fldCharType="begin"/>
        </w:r>
        <w:r>
          <w:instrText xml:space="preserve"> PAGEREF _Toc30665 \h </w:instrText>
        </w:r>
        <w:r>
          <w:fldChar w:fldCharType="separate"/>
        </w:r>
        <w:r>
          <w:t>22</w:t>
        </w:r>
        <w:r>
          <w:fldChar w:fldCharType="end"/>
        </w:r>
      </w:hyperlink>
    </w:p>
    <w:p>
      <w:pPr>
        <w:pStyle w:val="TOC2"/>
        <w:tabs>
          <w:tab w:val="right" w:leader="dot" w:pos="8306"/>
        </w:tabs>
      </w:pPr>
      <w:hyperlink w:anchor="_Toc11751" w:history="1">
        <w:r>
          <w:rPr>
            <w:rFonts w:ascii="仿宋" w:eastAsia="仿宋" w:hAnsi="仿宋" w:cs="仿宋" w:hint="eastAsia"/>
            <w:lang w:eastAsia="zh-CN"/>
          </w:rPr>
          <w:t>(五)、特殊环境影响</w:t>
        </w:r>
        <w:r>
          <w:tab/>
        </w:r>
        <w:r>
          <w:fldChar w:fldCharType="begin"/>
        </w:r>
        <w:r>
          <w:instrText xml:space="preserve"> PAGEREF _Toc11751 \h </w:instrText>
        </w:r>
        <w:r>
          <w:fldChar w:fldCharType="separate"/>
        </w:r>
        <w:r>
          <w:t>24</w:t>
        </w:r>
        <w:r>
          <w:fldChar w:fldCharType="end"/>
        </w:r>
      </w:hyperlink>
    </w:p>
    <w:p>
      <w:pPr>
        <w:pStyle w:val="TOC1"/>
        <w:tabs>
          <w:tab w:val="right" w:leader="dot" w:pos="8306"/>
        </w:tabs>
      </w:pPr>
      <w:hyperlink w:anchor="_Toc2458" w:history="1">
        <w:r>
          <w:rPr>
            <w:rFonts w:ascii="仿宋" w:eastAsia="仿宋" w:hAnsi="仿宋" w:cs="仿宋" w:hint="eastAsia"/>
            <w:lang w:eastAsia="zh-CN"/>
          </w:rPr>
          <w:t>四、资源开发及综合利用分析</w:t>
        </w:r>
        <w:r>
          <w:tab/>
        </w:r>
        <w:r>
          <w:fldChar w:fldCharType="begin"/>
        </w:r>
        <w:r>
          <w:instrText xml:space="preserve"> PAGEREF _Toc2458 \h </w:instrText>
        </w:r>
        <w:r>
          <w:fldChar w:fldCharType="separate"/>
        </w:r>
        <w:r>
          <w:t>25</w:t>
        </w:r>
        <w:r>
          <w:fldChar w:fldCharType="end"/>
        </w:r>
      </w:hyperlink>
    </w:p>
    <w:p>
      <w:pPr>
        <w:pStyle w:val="TOC2"/>
        <w:tabs>
          <w:tab w:val="right" w:leader="dot" w:pos="8306"/>
        </w:tabs>
      </w:pPr>
      <w:hyperlink w:anchor="_Toc22089" w:history="1">
        <w:r>
          <w:rPr>
            <w:rFonts w:ascii="仿宋" w:eastAsia="仿宋" w:hAnsi="仿宋" w:cs="仿宋" w:hint="eastAsia"/>
            <w:lang w:eastAsia="zh-CN"/>
          </w:rPr>
          <w:t>(一)、资源开发方案</w:t>
        </w:r>
        <w:r>
          <w:tab/>
        </w:r>
        <w:r>
          <w:fldChar w:fldCharType="begin"/>
        </w:r>
        <w:r>
          <w:instrText xml:space="preserve"> PAGEREF _Toc22089 \h </w:instrText>
        </w:r>
        <w:r>
          <w:fldChar w:fldCharType="separate"/>
        </w:r>
        <w:r>
          <w:t>25</w:t>
        </w:r>
        <w:r>
          <w:fldChar w:fldCharType="end"/>
        </w:r>
      </w:hyperlink>
    </w:p>
    <w:p>
      <w:pPr>
        <w:pStyle w:val="TOC2"/>
        <w:tabs>
          <w:tab w:val="right" w:leader="dot" w:pos="8306"/>
        </w:tabs>
      </w:pPr>
      <w:hyperlink w:anchor="_Toc793" w:history="1">
        <w:r>
          <w:rPr>
            <w:rFonts w:ascii="仿宋" w:eastAsia="仿宋" w:hAnsi="仿宋" w:cs="仿宋" w:hint="eastAsia"/>
            <w:lang w:eastAsia="zh-CN"/>
          </w:rPr>
          <w:t>(二)、资源利用方案</w:t>
        </w:r>
        <w:r>
          <w:tab/>
        </w:r>
        <w:r>
          <w:fldChar w:fldCharType="begin"/>
        </w:r>
        <w:r>
          <w:instrText xml:space="preserve"> PAGEREF _Toc793 \h </w:instrText>
        </w:r>
        <w:r>
          <w:fldChar w:fldCharType="separate"/>
        </w:r>
        <w:r>
          <w:t>26</w:t>
        </w:r>
        <w:r>
          <w:fldChar w:fldCharType="end"/>
        </w:r>
      </w:hyperlink>
    </w:p>
    <w:p>
      <w:pPr>
        <w:pStyle w:val="TOC2"/>
        <w:tabs>
          <w:tab w:val="right" w:leader="dot" w:pos="8306"/>
        </w:tabs>
      </w:pPr>
      <w:hyperlink w:anchor="_Toc28037" w:history="1">
        <w:r>
          <w:rPr>
            <w:rFonts w:ascii="仿宋" w:eastAsia="仿宋" w:hAnsi="仿宋" w:cs="仿宋" w:hint="eastAsia"/>
            <w:lang w:eastAsia="zh-CN"/>
          </w:rPr>
          <w:t>(三)、资源节约措施</w:t>
        </w:r>
        <w:r>
          <w:tab/>
        </w:r>
        <w:r>
          <w:fldChar w:fldCharType="begin"/>
        </w:r>
        <w:r>
          <w:instrText xml:space="preserve"> PAGEREF _Toc28037 \h </w:instrText>
        </w:r>
        <w:r>
          <w:fldChar w:fldCharType="separate"/>
        </w:r>
        <w:r>
          <w:t>27</w:t>
        </w:r>
        <w:r>
          <w:fldChar w:fldCharType="end"/>
        </w:r>
      </w:hyperlink>
    </w:p>
    <w:p>
      <w:pPr>
        <w:pStyle w:val="TOC1"/>
        <w:tabs>
          <w:tab w:val="right" w:leader="dot" w:pos="8306"/>
        </w:tabs>
      </w:pPr>
      <w:hyperlink w:anchor="_Toc8025" w:history="1">
        <w:r>
          <w:rPr>
            <w:rFonts w:ascii="仿宋" w:eastAsia="仿宋" w:hAnsi="仿宋" w:cs="仿宋" w:hint="eastAsia"/>
            <w:lang w:eastAsia="zh-CN"/>
          </w:rPr>
          <w:t>五、社会影响分析</w:t>
        </w:r>
        <w:r>
          <w:tab/>
        </w:r>
        <w:r>
          <w:fldChar w:fldCharType="begin"/>
        </w:r>
        <w:r>
          <w:instrText xml:space="preserve"> PAGEREF _Toc8025 \h </w:instrText>
        </w:r>
        <w:r>
          <w:fldChar w:fldCharType="separate"/>
        </w:r>
        <w:r>
          <w:t>28</w:t>
        </w:r>
        <w:r>
          <w:fldChar w:fldCharType="end"/>
        </w:r>
      </w:hyperlink>
    </w:p>
    <w:p>
      <w:pPr>
        <w:pStyle w:val="TOC2"/>
        <w:tabs>
          <w:tab w:val="right" w:leader="dot" w:pos="8306"/>
        </w:tabs>
      </w:pPr>
      <w:hyperlink w:anchor="_Toc11139" w:history="1">
        <w:r>
          <w:rPr>
            <w:rFonts w:ascii="仿宋" w:eastAsia="仿宋" w:hAnsi="仿宋" w:cs="仿宋" w:hint="eastAsia"/>
            <w:lang w:eastAsia="zh-CN"/>
          </w:rPr>
          <w:t>(一)、社会影响效果分析</w:t>
        </w:r>
        <w:r>
          <w:tab/>
        </w:r>
        <w:r>
          <w:fldChar w:fldCharType="begin"/>
        </w:r>
        <w:r>
          <w:instrText xml:space="preserve"> PAGEREF _Toc11139 \h </w:instrText>
        </w:r>
        <w:r>
          <w:fldChar w:fldCharType="separate"/>
        </w:r>
        <w:r>
          <w:t>28</w:t>
        </w:r>
        <w:r>
          <w:fldChar w:fldCharType="end"/>
        </w:r>
      </w:hyperlink>
    </w:p>
    <w:p>
      <w:pPr>
        <w:pStyle w:val="TOC2"/>
        <w:tabs>
          <w:tab w:val="right" w:leader="dot" w:pos="8306"/>
        </w:tabs>
      </w:pPr>
      <w:hyperlink w:anchor="_Toc834" w:history="1">
        <w:r>
          <w:rPr>
            <w:rFonts w:ascii="仿宋" w:eastAsia="仿宋" w:hAnsi="仿宋" w:cs="仿宋" w:hint="eastAsia"/>
            <w:lang w:eastAsia="zh-CN"/>
          </w:rPr>
          <w:t>(二)、社会适应性分析</w:t>
        </w:r>
        <w:r>
          <w:tab/>
        </w:r>
        <w:r>
          <w:fldChar w:fldCharType="begin"/>
        </w:r>
        <w:r>
          <w:instrText xml:space="preserve"> PAGEREF _Toc834 \h </w:instrText>
        </w:r>
        <w:r>
          <w:fldChar w:fldCharType="separate"/>
        </w:r>
        <w:r>
          <w:t>31</w:t>
        </w:r>
        <w:r>
          <w:fldChar w:fldCharType="end"/>
        </w:r>
      </w:hyperlink>
    </w:p>
    <w:p>
      <w:pPr>
        <w:pStyle w:val="TOC2"/>
        <w:tabs>
          <w:tab w:val="right" w:leader="dot" w:pos="8306"/>
        </w:tabs>
      </w:pPr>
      <w:hyperlink w:anchor="_Toc9152" w:history="1">
        <w:r>
          <w:rPr>
            <w:rFonts w:ascii="仿宋" w:eastAsia="仿宋" w:hAnsi="仿宋" w:cs="仿宋" w:hint="eastAsia"/>
            <w:lang w:eastAsia="zh-CN"/>
          </w:rPr>
          <w:t>(三)、社会风险及对策分析</w:t>
        </w:r>
        <w:r>
          <w:tab/>
        </w:r>
        <w:r>
          <w:fldChar w:fldCharType="begin"/>
        </w:r>
        <w:r>
          <w:instrText xml:space="preserve"> PAGEREF _Toc9152 \h </w:instrText>
        </w:r>
        <w:r>
          <w:fldChar w:fldCharType="separate"/>
        </w:r>
        <w:r>
          <w:t>32</w:t>
        </w:r>
        <w:r>
          <w:fldChar w:fldCharType="end"/>
        </w:r>
      </w:hyperlink>
    </w:p>
    <w:p>
      <w:pPr>
        <w:pStyle w:val="TOC1"/>
        <w:tabs>
          <w:tab w:val="right" w:leader="dot" w:pos="8306"/>
        </w:tabs>
      </w:pPr>
      <w:hyperlink w:anchor="_Toc13765" w:history="1">
        <w:r>
          <w:rPr>
            <w:rFonts w:ascii="仿宋" w:eastAsia="仿宋" w:hAnsi="仿宋" w:cs="仿宋" w:hint="eastAsia"/>
            <w:lang w:eastAsia="zh-CN"/>
          </w:rPr>
          <w:t>六、发展规划、产业政策和行业准入分析</w:t>
        </w:r>
        <w:r>
          <w:tab/>
        </w:r>
        <w:r>
          <w:fldChar w:fldCharType="begin"/>
        </w:r>
        <w:r>
          <w:instrText xml:space="preserve"> PAGEREF _Toc13765 \h </w:instrText>
        </w:r>
        <w:r>
          <w:fldChar w:fldCharType="separate"/>
        </w:r>
        <w:r>
          <w:t>36</w:t>
        </w:r>
        <w:r>
          <w:fldChar w:fldCharType="end"/>
        </w:r>
      </w:hyperlink>
    </w:p>
    <w:p>
      <w:pPr>
        <w:pStyle w:val="TOC2"/>
        <w:tabs>
          <w:tab w:val="right" w:leader="dot" w:pos="8306"/>
        </w:tabs>
      </w:pPr>
      <w:hyperlink w:anchor="_Toc9512" w:history="1">
        <w:r>
          <w:rPr>
            <w:rFonts w:ascii="仿宋" w:eastAsia="仿宋" w:hAnsi="仿宋" w:cs="仿宋" w:hint="eastAsia"/>
            <w:lang w:eastAsia="zh-CN"/>
          </w:rPr>
          <w:t>(一)、发展规划分析</w:t>
        </w:r>
        <w:r>
          <w:tab/>
        </w:r>
        <w:r>
          <w:fldChar w:fldCharType="begin"/>
        </w:r>
        <w:r>
          <w:instrText xml:space="preserve"> PAGEREF _Toc9512 \h </w:instrText>
        </w:r>
        <w:r>
          <w:fldChar w:fldCharType="separate"/>
        </w:r>
        <w:r>
          <w:t>36</w:t>
        </w:r>
        <w:r>
          <w:fldChar w:fldCharType="end"/>
        </w:r>
      </w:hyperlink>
    </w:p>
    <w:p>
      <w:pPr>
        <w:pStyle w:val="TOC2"/>
        <w:tabs>
          <w:tab w:val="right" w:leader="dot" w:pos="8306"/>
        </w:tabs>
      </w:pPr>
      <w:hyperlink w:anchor="_Toc9945" w:history="1">
        <w:r>
          <w:rPr>
            <w:rFonts w:ascii="仿宋" w:eastAsia="仿宋" w:hAnsi="仿宋" w:cs="仿宋" w:hint="eastAsia"/>
            <w:lang w:eastAsia="zh-CN"/>
          </w:rPr>
          <w:t>(二)、产业政策分析</w:t>
        </w:r>
        <w:r>
          <w:tab/>
        </w:r>
        <w:r>
          <w:fldChar w:fldCharType="begin"/>
        </w:r>
        <w:r>
          <w:instrText xml:space="preserve"> PAGEREF _Toc9945 \h </w:instrText>
        </w:r>
        <w:r>
          <w:fldChar w:fldCharType="separate"/>
        </w:r>
        <w:r>
          <w:t>37</w:t>
        </w:r>
        <w:r>
          <w:fldChar w:fldCharType="end"/>
        </w:r>
      </w:hyperlink>
    </w:p>
    <w:p>
      <w:pPr>
        <w:pStyle w:val="TOC2"/>
        <w:tabs>
          <w:tab w:val="right" w:leader="dot" w:pos="8306"/>
        </w:tabs>
      </w:pPr>
      <w:hyperlink w:anchor="_Toc12714" w:history="1">
        <w:r>
          <w:rPr>
            <w:rFonts w:ascii="仿宋" w:eastAsia="仿宋" w:hAnsi="仿宋" w:cs="仿宋" w:hint="eastAsia"/>
            <w:lang w:eastAsia="zh-CN"/>
          </w:rPr>
          <w:t>(三)、行业准入分析</w:t>
        </w:r>
        <w:r>
          <w:tab/>
        </w:r>
        <w:r>
          <w:fldChar w:fldCharType="begin"/>
        </w:r>
        <w:r>
          <w:instrText xml:space="preserve"> PAGEREF _Toc12714 \h </w:instrText>
        </w:r>
        <w:r>
          <w:fldChar w:fldCharType="separate"/>
        </w:r>
        <w:r>
          <w:t>39</w:t>
        </w:r>
        <w:r>
          <w:fldChar w:fldCharType="end"/>
        </w:r>
      </w:hyperlink>
    </w:p>
    <w:p>
      <w:pPr>
        <w:pStyle w:val="TOC1"/>
        <w:tabs>
          <w:tab w:val="right" w:leader="dot" w:pos="8306"/>
        </w:tabs>
      </w:pPr>
      <w:hyperlink w:anchor="_Toc9019" w:history="1">
        <w:r>
          <w:rPr>
            <w:rFonts w:ascii="仿宋" w:eastAsia="仿宋" w:hAnsi="仿宋" w:cs="仿宋" w:hint="eastAsia"/>
            <w:lang w:eastAsia="zh-CN"/>
          </w:rPr>
          <w:t>七、资金管理与财务规划</w:t>
        </w:r>
        <w:r>
          <w:tab/>
        </w:r>
        <w:r>
          <w:fldChar w:fldCharType="begin"/>
        </w:r>
        <w:r>
          <w:instrText xml:space="preserve"> PAGEREF _Toc9019 \h </w:instrText>
        </w:r>
        <w:r>
          <w:fldChar w:fldCharType="separate"/>
        </w:r>
        <w:r>
          <w:t>40</w:t>
        </w:r>
        <w:r>
          <w:fldChar w:fldCharType="end"/>
        </w:r>
      </w:hyperlink>
    </w:p>
    <w:p>
      <w:pPr>
        <w:pStyle w:val="TOC2"/>
        <w:tabs>
          <w:tab w:val="right" w:leader="dot" w:pos="8306"/>
        </w:tabs>
      </w:pPr>
      <w:hyperlink w:anchor="_Toc4977" w:history="1">
        <w:r>
          <w:rPr>
            <w:rFonts w:ascii="仿宋" w:eastAsia="仿宋" w:hAnsi="仿宋" w:cs="仿宋" w:hint="eastAsia"/>
            <w:lang w:eastAsia="zh-CN"/>
          </w:rPr>
          <w:t>(一)、项目资金来源与筹措</w:t>
        </w:r>
        <w:r>
          <w:tab/>
        </w:r>
        <w:r>
          <w:fldChar w:fldCharType="begin"/>
        </w:r>
        <w:r>
          <w:instrText xml:space="preserve"> PAGEREF _Toc4977 \h </w:instrText>
        </w:r>
        <w:r>
          <w:fldChar w:fldCharType="separate"/>
        </w:r>
        <w:r>
          <w:t>40</w:t>
        </w:r>
        <w:r>
          <w:fldChar w:fldCharType="end"/>
        </w:r>
      </w:hyperlink>
    </w:p>
    <w:p>
      <w:pPr>
        <w:pStyle w:val="TOC2"/>
        <w:tabs>
          <w:tab w:val="right" w:leader="dot" w:pos="8306"/>
        </w:tabs>
      </w:pPr>
      <w:hyperlink w:anchor="_Toc17216" w:history="1">
        <w:r>
          <w:rPr>
            <w:rFonts w:ascii="仿宋" w:eastAsia="仿宋" w:hAnsi="仿宋" w:cs="仿宋" w:hint="eastAsia"/>
            <w:lang w:eastAsia="zh-CN"/>
          </w:rPr>
          <w:t>(二)、资金使用与监管</w:t>
        </w:r>
        <w:r>
          <w:tab/>
        </w:r>
        <w:r>
          <w:fldChar w:fldCharType="begin"/>
        </w:r>
        <w:r>
          <w:instrText xml:space="preserve"> PAGEREF _Toc17216 \h </w:instrText>
        </w:r>
        <w:r>
          <w:fldChar w:fldCharType="separate"/>
        </w:r>
        <w:r>
          <w:t>42</w:t>
        </w:r>
        <w:r>
          <w:fldChar w:fldCharType="end"/>
        </w:r>
      </w:hyperlink>
    </w:p>
    <w:p>
      <w:pPr>
        <w:pStyle w:val="TOC2"/>
        <w:tabs>
          <w:tab w:val="right" w:leader="dot" w:pos="8306"/>
        </w:tabs>
      </w:pPr>
      <w:hyperlink w:anchor="_Toc1262" w:history="1">
        <w:r>
          <w:rPr>
            <w:rFonts w:ascii="仿宋" w:eastAsia="仿宋" w:hAnsi="仿宋" w:cs="仿宋" w:hint="eastAsia"/>
            <w:lang w:eastAsia="zh-CN"/>
          </w:rPr>
          <w:t>(三)、财务规划与预测</w:t>
        </w:r>
        <w:r>
          <w:tab/>
        </w:r>
        <w:r>
          <w:fldChar w:fldCharType="begin"/>
        </w:r>
        <w:r>
          <w:instrText xml:space="preserve"> PAGEREF _Toc1262 \h </w:instrText>
        </w:r>
        <w:r>
          <w:fldChar w:fldCharType="separate"/>
        </w:r>
        <w:r>
          <w:t>43</w:t>
        </w:r>
        <w:r>
          <w:fldChar w:fldCharType="end"/>
        </w:r>
      </w:hyperlink>
    </w:p>
    <w:p>
      <w:pPr>
        <w:pStyle w:val="TOC1"/>
        <w:tabs>
          <w:tab w:val="right" w:leader="dot" w:pos="8306"/>
        </w:tabs>
      </w:pPr>
      <w:hyperlink w:anchor="_Toc5445" w:history="1">
        <w:r>
          <w:rPr>
            <w:rFonts w:ascii="仿宋" w:eastAsia="仿宋" w:hAnsi="仿宋" w:cs="仿宋" w:hint="eastAsia"/>
            <w:lang w:eastAsia="zh-CN"/>
          </w:rPr>
          <w:t>八、土地利用与规划方案</w:t>
        </w:r>
        <w:r>
          <w:tab/>
        </w:r>
        <w:r>
          <w:fldChar w:fldCharType="begin"/>
        </w:r>
        <w:r>
          <w:instrText xml:space="preserve"> PAGEREF _Toc5445 \h </w:instrText>
        </w:r>
        <w:r>
          <w:fldChar w:fldCharType="separate"/>
        </w:r>
        <w:r>
          <w:t>44</w:t>
        </w:r>
        <w:r>
          <w:fldChar w:fldCharType="end"/>
        </w:r>
      </w:hyperlink>
    </w:p>
    <w:p>
      <w:pPr>
        <w:pStyle w:val="TOC2"/>
        <w:tabs>
          <w:tab w:val="right" w:leader="dot" w:pos="8306"/>
        </w:tabs>
      </w:pPr>
      <w:hyperlink w:anchor="_Toc18958" w:history="1">
        <w:r>
          <w:rPr>
            <w:rFonts w:ascii="仿宋" w:eastAsia="仿宋" w:hAnsi="仿宋" w:cs="仿宋" w:hint="eastAsia"/>
            <w:lang w:eastAsia="zh-CN"/>
          </w:rPr>
          <w:t>(一)、项目用地情况分析</w:t>
        </w:r>
        <w:r>
          <w:tab/>
        </w:r>
        <w:r>
          <w:fldChar w:fldCharType="begin"/>
        </w:r>
        <w:r>
          <w:instrText xml:space="preserve"> PAGEREF _Toc18958 \h </w:instrText>
        </w:r>
        <w:r>
          <w:fldChar w:fldCharType="separate"/>
        </w:r>
        <w:r>
          <w:t>44</w:t>
        </w:r>
        <w:r>
          <w:fldChar w:fldCharType="end"/>
        </w:r>
      </w:hyperlink>
    </w:p>
    <w:p>
      <w:pPr>
        <w:pStyle w:val="TOC2"/>
        <w:tabs>
          <w:tab w:val="right" w:leader="dot" w:pos="8306"/>
        </w:tabs>
      </w:pPr>
      <w:hyperlink w:anchor="_Toc2167" w:history="1">
        <w:r>
          <w:rPr>
            <w:rFonts w:ascii="仿宋" w:eastAsia="仿宋" w:hAnsi="仿宋" w:cs="仿宋" w:hint="eastAsia"/>
            <w:lang w:eastAsia="zh-CN"/>
          </w:rPr>
          <w:t>(二)、土地利用规划方案</w:t>
        </w:r>
        <w:r>
          <w:tab/>
        </w:r>
        <w:r>
          <w:fldChar w:fldCharType="begin"/>
        </w:r>
        <w:r>
          <w:instrText xml:space="preserve"> PAGEREF _Toc2167 \h </w:instrText>
        </w:r>
        <w:r>
          <w:fldChar w:fldCharType="separate"/>
        </w:r>
        <w:r>
          <w:t>45</w:t>
        </w:r>
        <w:r>
          <w:fldChar w:fldCharType="end"/>
        </w:r>
      </w:hyperlink>
    </w:p>
    <w:p>
      <w:pPr>
        <w:pStyle w:val="TOC1"/>
        <w:tabs>
          <w:tab w:val="right" w:leader="dot" w:pos="8306"/>
        </w:tabs>
      </w:pPr>
      <w:hyperlink w:anchor="_Toc19545" w:history="1">
        <w:r>
          <w:rPr>
            <w:rFonts w:ascii="仿宋" w:eastAsia="仿宋" w:hAnsi="仿宋" w:cs="仿宋" w:hint="eastAsia"/>
            <w:lang w:eastAsia="zh-CN"/>
          </w:rPr>
          <w:t>九、项目变更管理</w:t>
        </w:r>
        <w:r>
          <w:tab/>
        </w:r>
        <w:r>
          <w:fldChar w:fldCharType="begin"/>
        </w:r>
        <w:r>
          <w:instrText xml:space="preserve"> PAGEREF _Toc19545 \h </w:instrText>
        </w:r>
        <w:r>
          <w:fldChar w:fldCharType="separate"/>
        </w:r>
        <w:r>
          <w:t>46</w:t>
        </w:r>
        <w:r>
          <w:fldChar w:fldCharType="end"/>
        </w:r>
      </w:hyperlink>
    </w:p>
    <w:p>
      <w:pPr>
        <w:pStyle w:val="TOC2"/>
        <w:tabs>
          <w:tab w:val="right" w:leader="dot" w:pos="8306"/>
        </w:tabs>
      </w:pPr>
      <w:hyperlink w:anchor="_Toc784" w:history="1">
        <w:r>
          <w:rPr>
            <w:rFonts w:ascii="仿宋" w:eastAsia="仿宋" w:hAnsi="仿宋" w:cs="仿宋" w:hint="eastAsia"/>
            <w:lang w:eastAsia="zh-CN"/>
          </w:rPr>
          <w:t>(一)、变更控制流程</w:t>
        </w:r>
        <w:r>
          <w:tab/>
        </w:r>
        <w:r>
          <w:fldChar w:fldCharType="begin"/>
        </w:r>
        <w:r>
          <w:instrText xml:space="preserve"> PAGEREF _Toc784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45" w:history="1">
        <w:r>
          <w:rPr>
            <w:rFonts w:ascii="仿宋" w:eastAsia="仿宋" w:hAnsi="仿宋" w:cs="仿宋" w:hint="eastAsia"/>
            <w:lang w:eastAsia="zh-CN"/>
          </w:rPr>
          <w:t>(二)、影响评估与处理</w:t>
        </w:r>
        <w:r>
          <w:tab/>
        </w:r>
        <w:r>
          <w:fldChar w:fldCharType="begin"/>
        </w:r>
        <w:r>
          <w:instrText xml:space="preserve"> PAGEREF _Toc6345 \h </w:instrText>
        </w:r>
        <w:r>
          <w:fldChar w:fldCharType="separate"/>
        </w:r>
        <w:r>
          <w:t>47</w:t>
        </w:r>
        <w:r>
          <w:fldChar w:fldCharType="end"/>
        </w:r>
      </w:hyperlink>
    </w:p>
    <w:p>
      <w:pPr>
        <w:pStyle w:val="TOC2"/>
        <w:tabs>
          <w:tab w:val="right" w:leader="dot" w:pos="8306"/>
        </w:tabs>
      </w:pPr>
      <w:hyperlink w:anchor="_Toc10037" w:history="1">
        <w:r>
          <w:rPr>
            <w:rFonts w:ascii="仿宋" w:eastAsia="仿宋" w:hAnsi="仿宋" w:cs="仿宋" w:hint="eastAsia"/>
            <w:lang w:eastAsia="zh-CN"/>
          </w:rPr>
          <w:t>(三)、变更记录与追踪</w:t>
        </w:r>
        <w:r>
          <w:tab/>
        </w:r>
        <w:r>
          <w:fldChar w:fldCharType="begin"/>
        </w:r>
        <w:r>
          <w:instrText xml:space="preserve"> PAGEREF _Toc10037 \h </w:instrText>
        </w:r>
        <w:r>
          <w:fldChar w:fldCharType="separate"/>
        </w:r>
        <w:r>
          <w:t>49</w:t>
        </w:r>
        <w:r>
          <w:fldChar w:fldCharType="end"/>
        </w:r>
      </w:hyperlink>
    </w:p>
    <w:p>
      <w:pPr>
        <w:pStyle w:val="TOC2"/>
        <w:tabs>
          <w:tab w:val="right" w:leader="dot" w:pos="8306"/>
        </w:tabs>
      </w:pPr>
      <w:hyperlink w:anchor="_Toc21913" w:history="1">
        <w:r>
          <w:rPr>
            <w:rFonts w:ascii="仿宋" w:eastAsia="仿宋" w:hAnsi="仿宋" w:cs="仿宋" w:hint="eastAsia"/>
            <w:lang w:eastAsia="zh-CN"/>
          </w:rPr>
          <w:t>(四)、变更管理策略</w:t>
        </w:r>
        <w:r>
          <w:tab/>
        </w:r>
        <w:r>
          <w:fldChar w:fldCharType="begin"/>
        </w:r>
        <w:r>
          <w:instrText xml:space="preserve"> PAGEREF _Toc21913 \h </w:instrText>
        </w:r>
        <w:r>
          <w:fldChar w:fldCharType="separate"/>
        </w:r>
        <w:r>
          <w:t>50</w:t>
        </w:r>
        <w:r>
          <w:fldChar w:fldCharType="end"/>
        </w:r>
      </w:hyperlink>
    </w:p>
    <w:p>
      <w:pPr>
        <w:pStyle w:val="TOC1"/>
        <w:tabs>
          <w:tab w:val="right" w:leader="dot" w:pos="8306"/>
        </w:tabs>
      </w:pPr>
      <w:hyperlink w:anchor="_Toc9248" w:history="1">
        <w:r>
          <w:rPr>
            <w:rFonts w:ascii="仿宋" w:eastAsia="仿宋" w:hAnsi="仿宋" w:cs="仿宋" w:hint="eastAsia"/>
            <w:lang w:eastAsia="zh-CN"/>
          </w:rPr>
          <w:t>十、经济效益与社会效益优化</w:t>
        </w:r>
        <w:r>
          <w:tab/>
        </w:r>
        <w:r>
          <w:fldChar w:fldCharType="begin"/>
        </w:r>
        <w:r>
          <w:instrText xml:space="preserve"> PAGEREF _Toc9248 \h </w:instrText>
        </w:r>
        <w:r>
          <w:fldChar w:fldCharType="separate"/>
        </w:r>
        <w:r>
          <w:t>52</w:t>
        </w:r>
        <w:r>
          <w:fldChar w:fldCharType="end"/>
        </w:r>
      </w:hyperlink>
    </w:p>
    <w:p>
      <w:pPr>
        <w:pStyle w:val="TOC2"/>
        <w:tabs>
          <w:tab w:val="right" w:leader="dot" w:pos="8306"/>
        </w:tabs>
      </w:pPr>
      <w:hyperlink w:anchor="_Toc14182" w:history="1">
        <w:r>
          <w:rPr>
            <w:rFonts w:ascii="仿宋" w:eastAsia="仿宋" w:hAnsi="仿宋" w:cs="仿宋" w:hint="eastAsia"/>
            <w:lang w:eastAsia="zh-CN"/>
          </w:rPr>
          <w:t>(一)、经济效益提升策略</w:t>
        </w:r>
        <w:r>
          <w:tab/>
        </w:r>
        <w:r>
          <w:fldChar w:fldCharType="begin"/>
        </w:r>
        <w:r>
          <w:instrText xml:space="preserve"> PAGEREF _Toc14182 \h </w:instrText>
        </w:r>
        <w:r>
          <w:fldChar w:fldCharType="separate"/>
        </w:r>
        <w:r>
          <w:t>52</w:t>
        </w:r>
        <w:r>
          <w:fldChar w:fldCharType="end"/>
        </w:r>
      </w:hyperlink>
    </w:p>
    <w:p>
      <w:pPr>
        <w:pStyle w:val="TOC2"/>
        <w:tabs>
          <w:tab w:val="right" w:leader="dot" w:pos="8306"/>
        </w:tabs>
      </w:pPr>
      <w:hyperlink w:anchor="_Toc7480" w:history="1">
        <w:r>
          <w:rPr>
            <w:rFonts w:ascii="仿宋" w:eastAsia="仿宋" w:hAnsi="仿宋" w:cs="仿宋" w:hint="eastAsia"/>
            <w:lang w:eastAsia="zh-CN"/>
          </w:rPr>
          <w:t>(二)、社会效益增强方案</w:t>
        </w:r>
        <w:r>
          <w:tab/>
        </w:r>
        <w:r>
          <w:fldChar w:fldCharType="begin"/>
        </w:r>
        <w:r>
          <w:instrText xml:space="preserve"> PAGEREF _Toc7480 \h </w:instrText>
        </w:r>
        <w:r>
          <w:fldChar w:fldCharType="separate"/>
        </w:r>
        <w:r>
          <w:t>53</w:t>
        </w:r>
        <w:r>
          <w:fldChar w:fldCharType="end"/>
        </w:r>
      </w:hyperlink>
    </w:p>
    <w:p>
      <w:pPr>
        <w:pStyle w:val="TOC1"/>
        <w:tabs>
          <w:tab w:val="right" w:leader="dot" w:pos="8306"/>
        </w:tabs>
      </w:pPr>
      <w:hyperlink w:anchor="_Toc30789" w:history="1">
        <w:r>
          <w:rPr>
            <w:rFonts w:ascii="仿宋" w:eastAsia="仿宋" w:hAnsi="仿宋" w:cs="仿宋" w:hint="eastAsia"/>
            <w:lang w:eastAsia="zh-CN"/>
          </w:rPr>
          <w:t>十一、客户关系管理与市场拓展</w:t>
        </w:r>
        <w:r>
          <w:tab/>
        </w:r>
        <w:r>
          <w:fldChar w:fldCharType="begin"/>
        </w:r>
        <w:r>
          <w:instrText xml:space="preserve"> PAGEREF _Toc30789 \h </w:instrText>
        </w:r>
        <w:r>
          <w:fldChar w:fldCharType="separate"/>
        </w:r>
        <w:r>
          <w:t>54</w:t>
        </w:r>
        <w:r>
          <w:fldChar w:fldCharType="end"/>
        </w:r>
      </w:hyperlink>
    </w:p>
    <w:p>
      <w:pPr>
        <w:pStyle w:val="TOC2"/>
        <w:tabs>
          <w:tab w:val="right" w:leader="dot" w:pos="8306"/>
        </w:tabs>
      </w:pPr>
      <w:hyperlink w:anchor="_Toc16194" w:history="1">
        <w:r>
          <w:rPr>
            <w:rFonts w:ascii="仿宋" w:eastAsia="仿宋" w:hAnsi="仿宋" w:cs="仿宋" w:hint="eastAsia"/>
            <w:lang w:eastAsia="zh-CN"/>
          </w:rPr>
          <w:t>(一)、客户关系管理策略</w:t>
        </w:r>
        <w:r>
          <w:tab/>
        </w:r>
        <w:r>
          <w:fldChar w:fldCharType="begin"/>
        </w:r>
        <w:r>
          <w:instrText xml:space="preserve"> PAGEREF _Toc16194 \h </w:instrText>
        </w:r>
        <w:r>
          <w:fldChar w:fldCharType="separate"/>
        </w:r>
        <w:r>
          <w:t>54</w:t>
        </w:r>
        <w:r>
          <w:fldChar w:fldCharType="end"/>
        </w:r>
      </w:hyperlink>
    </w:p>
    <w:p>
      <w:pPr>
        <w:pStyle w:val="TOC2"/>
        <w:tabs>
          <w:tab w:val="right" w:leader="dot" w:pos="8306"/>
        </w:tabs>
      </w:pPr>
      <w:hyperlink w:anchor="_Toc10445" w:history="1">
        <w:r>
          <w:rPr>
            <w:rFonts w:ascii="仿宋" w:eastAsia="仿宋" w:hAnsi="仿宋" w:cs="仿宋" w:hint="eastAsia"/>
            <w:lang w:eastAsia="zh-CN"/>
          </w:rPr>
          <w:t>(二)、市场拓展方案</w:t>
        </w:r>
        <w:r>
          <w:tab/>
        </w:r>
        <w:r>
          <w:fldChar w:fldCharType="begin"/>
        </w:r>
        <w:r>
          <w:instrText xml:space="preserve"> PAGEREF _Toc10445 \h </w:instrText>
        </w:r>
        <w:r>
          <w:fldChar w:fldCharType="separate"/>
        </w:r>
        <w:r>
          <w:t>55</w:t>
        </w:r>
        <w:r>
          <w:fldChar w:fldCharType="end"/>
        </w:r>
      </w:hyperlink>
    </w:p>
    <w:p>
      <w:pPr>
        <w:pStyle w:val="TOC1"/>
        <w:tabs>
          <w:tab w:val="right" w:leader="dot" w:pos="8306"/>
        </w:tabs>
      </w:pPr>
      <w:hyperlink w:anchor="_Toc7129" w:history="1">
        <w:r>
          <w:rPr>
            <w:rFonts w:ascii="仿宋" w:eastAsia="仿宋" w:hAnsi="仿宋" w:cs="仿宋" w:hint="eastAsia"/>
            <w:lang w:eastAsia="zh-CN"/>
          </w:rPr>
          <w:t>十二、项目进度计划</w:t>
        </w:r>
        <w:r>
          <w:tab/>
        </w:r>
        <w:r>
          <w:fldChar w:fldCharType="begin"/>
        </w:r>
        <w:r>
          <w:instrText xml:space="preserve"> PAGEREF _Toc7129 \h </w:instrText>
        </w:r>
        <w:r>
          <w:fldChar w:fldCharType="separate"/>
        </w:r>
        <w:r>
          <w:t>56</w:t>
        </w:r>
        <w:r>
          <w:fldChar w:fldCharType="end"/>
        </w:r>
      </w:hyperlink>
    </w:p>
    <w:p>
      <w:pPr>
        <w:pStyle w:val="TOC2"/>
        <w:tabs>
          <w:tab w:val="right" w:leader="dot" w:pos="8306"/>
        </w:tabs>
      </w:pPr>
      <w:hyperlink w:anchor="_Toc12830" w:history="1">
        <w:r>
          <w:rPr>
            <w:rFonts w:ascii="仿宋" w:eastAsia="仿宋" w:hAnsi="仿宋" w:cs="仿宋" w:hint="eastAsia"/>
            <w:lang w:eastAsia="zh-CN"/>
          </w:rPr>
          <w:t>(一)、建设周期</w:t>
        </w:r>
        <w:r>
          <w:tab/>
        </w:r>
        <w:r>
          <w:fldChar w:fldCharType="begin"/>
        </w:r>
        <w:r>
          <w:instrText xml:space="preserve"> PAGEREF _Toc12830 \h </w:instrText>
        </w:r>
        <w:r>
          <w:fldChar w:fldCharType="separate"/>
        </w:r>
        <w:r>
          <w:t>56</w:t>
        </w:r>
        <w:r>
          <w:fldChar w:fldCharType="end"/>
        </w:r>
      </w:hyperlink>
    </w:p>
    <w:p>
      <w:pPr>
        <w:pStyle w:val="TOC2"/>
        <w:tabs>
          <w:tab w:val="right" w:leader="dot" w:pos="8306"/>
        </w:tabs>
      </w:pPr>
      <w:hyperlink w:anchor="_Toc26050" w:history="1">
        <w:r>
          <w:rPr>
            <w:rFonts w:ascii="仿宋" w:eastAsia="仿宋" w:hAnsi="仿宋" w:cs="仿宋" w:hint="eastAsia"/>
            <w:lang w:eastAsia="zh-CN"/>
          </w:rPr>
          <w:t>(二)、建设进度</w:t>
        </w:r>
        <w:r>
          <w:tab/>
        </w:r>
        <w:r>
          <w:fldChar w:fldCharType="begin"/>
        </w:r>
        <w:r>
          <w:instrText xml:space="preserve"> PAGEREF _Toc26050 \h </w:instrText>
        </w:r>
        <w:r>
          <w:fldChar w:fldCharType="separate"/>
        </w:r>
        <w:r>
          <w:t>56</w:t>
        </w:r>
        <w:r>
          <w:fldChar w:fldCharType="end"/>
        </w:r>
      </w:hyperlink>
    </w:p>
    <w:p>
      <w:pPr>
        <w:pStyle w:val="TOC2"/>
        <w:tabs>
          <w:tab w:val="right" w:leader="dot" w:pos="8306"/>
        </w:tabs>
      </w:pPr>
      <w:hyperlink w:anchor="_Toc22891" w:history="1">
        <w:r>
          <w:rPr>
            <w:rFonts w:ascii="仿宋" w:eastAsia="仿宋" w:hAnsi="仿宋" w:cs="仿宋" w:hint="eastAsia"/>
            <w:lang w:eastAsia="zh-CN"/>
          </w:rPr>
          <w:t>(三)、进度安排注意事项</w:t>
        </w:r>
        <w:r>
          <w:tab/>
        </w:r>
        <w:r>
          <w:fldChar w:fldCharType="begin"/>
        </w:r>
        <w:r>
          <w:instrText xml:space="preserve"> PAGEREF _Toc22891 \h </w:instrText>
        </w:r>
        <w:r>
          <w:fldChar w:fldCharType="separate"/>
        </w:r>
        <w:r>
          <w:t>58</w:t>
        </w:r>
        <w:r>
          <w:fldChar w:fldCharType="end"/>
        </w:r>
      </w:hyperlink>
    </w:p>
    <w:p>
      <w:pPr>
        <w:pStyle w:val="TOC2"/>
        <w:tabs>
          <w:tab w:val="right" w:leader="dot" w:pos="8306"/>
        </w:tabs>
      </w:pPr>
      <w:hyperlink w:anchor="_Toc15587" w:history="1">
        <w:r>
          <w:rPr>
            <w:rFonts w:ascii="仿宋" w:eastAsia="仿宋" w:hAnsi="仿宋" w:cs="仿宋" w:hint="eastAsia"/>
            <w:lang w:eastAsia="zh-CN"/>
          </w:rPr>
          <w:t>(四)、人力资源配置</w:t>
        </w:r>
        <w:r>
          <w:tab/>
        </w:r>
        <w:r>
          <w:fldChar w:fldCharType="begin"/>
        </w:r>
        <w:r>
          <w:instrText xml:space="preserve"> PAGEREF _Toc15587 \h </w:instrText>
        </w:r>
        <w:r>
          <w:fldChar w:fldCharType="separate"/>
        </w:r>
        <w:r>
          <w:t>59</w:t>
        </w:r>
        <w:r>
          <w:fldChar w:fldCharType="end"/>
        </w:r>
      </w:hyperlink>
    </w:p>
    <w:p>
      <w:pPr>
        <w:pStyle w:val="TOC2"/>
        <w:tabs>
          <w:tab w:val="right" w:leader="dot" w:pos="8306"/>
        </w:tabs>
      </w:pPr>
      <w:hyperlink w:anchor="_Toc22677" w:history="1">
        <w:r>
          <w:rPr>
            <w:rFonts w:ascii="仿宋" w:eastAsia="仿宋" w:hAnsi="仿宋" w:cs="仿宋" w:hint="eastAsia"/>
            <w:lang w:eastAsia="zh-CN"/>
          </w:rPr>
          <w:t>(五)、员工培训</w:t>
        </w:r>
        <w:r>
          <w:tab/>
        </w:r>
        <w:r>
          <w:fldChar w:fldCharType="begin"/>
        </w:r>
        <w:r>
          <w:instrText xml:space="preserve"> PAGEREF _Toc22677 \h </w:instrText>
        </w:r>
        <w:r>
          <w:fldChar w:fldCharType="separate"/>
        </w:r>
        <w:r>
          <w:t>61</w:t>
        </w:r>
        <w:r>
          <w:fldChar w:fldCharType="end"/>
        </w:r>
      </w:hyperlink>
    </w:p>
    <w:p>
      <w:pPr>
        <w:pStyle w:val="TOC2"/>
        <w:tabs>
          <w:tab w:val="right" w:leader="dot" w:pos="8306"/>
        </w:tabs>
      </w:pPr>
      <w:hyperlink w:anchor="_Toc28383" w:history="1">
        <w:r>
          <w:rPr>
            <w:rFonts w:ascii="仿宋" w:eastAsia="仿宋" w:hAnsi="仿宋" w:cs="仿宋" w:hint="eastAsia"/>
            <w:lang w:eastAsia="zh-CN"/>
          </w:rPr>
          <w:t>(六)、项目实施保障</w:t>
        </w:r>
        <w:r>
          <w:tab/>
        </w:r>
        <w:r>
          <w:fldChar w:fldCharType="begin"/>
        </w:r>
        <w:r>
          <w:instrText xml:space="preserve"> PAGEREF _Toc28383 \h </w:instrText>
        </w:r>
        <w:r>
          <w:fldChar w:fldCharType="separate"/>
        </w:r>
        <w:r>
          <w:t>62</w:t>
        </w:r>
        <w:r>
          <w:fldChar w:fldCharType="end"/>
        </w:r>
      </w:hyperlink>
    </w:p>
    <w:p>
      <w:pPr>
        <w:pStyle w:val="TOC2"/>
        <w:tabs>
          <w:tab w:val="right" w:leader="dot" w:pos="8306"/>
        </w:tabs>
      </w:pPr>
      <w:hyperlink w:anchor="_Toc31957" w:history="1">
        <w:r>
          <w:rPr>
            <w:rFonts w:ascii="仿宋" w:eastAsia="仿宋" w:hAnsi="仿宋" w:cs="仿宋" w:hint="eastAsia"/>
            <w:lang w:eastAsia="zh-CN"/>
          </w:rPr>
          <w:t>(七)、安全规范管理</w:t>
        </w:r>
        <w:r>
          <w:tab/>
        </w:r>
        <w:r>
          <w:fldChar w:fldCharType="begin"/>
        </w:r>
        <w:r>
          <w:instrText xml:space="preserve"> PAGEREF _Toc31957 \h </w:instrText>
        </w:r>
        <w:r>
          <w:fldChar w:fldCharType="separate"/>
        </w:r>
        <w:r>
          <w:t>63</w:t>
        </w:r>
        <w:r>
          <w:fldChar w:fldCharType="end"/>
        </w:r>
      </w:hyperlink>
    </w:p>
    <w:p>
      <w:pPr>
        <w:pStyle w:val="TOC1"/>
        <w:tabs>
          <w:tab w:val="right" w:leader="dot" w:pos="8306"/>
        </w:tabs>
      </w:pPr>
      <w:hyperlink w:anchor="_Toc31141" w:history="1">
        <w:r>
          <w:rPr>
            <w:rFonts w:ascii="仿宋" w:eastAsia="仿宋" w:hAnsi="仿宋" w:cs="仿宋" w:hint="eastAsia"/>
            <w:lang w:eastAsia="zh-CN"/>
          </w:rPr>
          <w:t>十三、项目施工方案</w:t>
        </w:r>
        <w:r>
          <w:tab/>
        </w:r>
        <w:r>
          <w:fldChar w:fldCharType="begin"/>
        </w:r>
        <w:r>
          <w:instrText xml:space="preserve"> PAGEREF _Toc31141 \h </w:instrText>
        </w:r>
        <w:r>
          <w:fldChar w:fldCharType="separate"/>
        </w:r>
        <w:r>
          <w:t>64</w:t>
        </w:r>
        <w:r>
          <w:fldChar w:fldCharType="end"/>
        </w:r>
      </w:hyperlink>
    </w:p>
    <w:p>
      <w:pPr>
        <w:pStyle w:val="TOC2"/>
        <w:tabs>
          <w:tab w:val="right" w:leader="dot" w:pos="8306"/>
        </w:tabs>
      </w:pPr>
      <w:hyperlink w:anchor="_Toc909" w:history="1">
        <w:r>
          <w:rPr>
            <w:rFonts w:ascii="仿宋" w:eastAsia="仿宋" w:hAnsi="仿宋" w:cs="仿宋" w:hint="eastAsia"/>
            <w:lang w:eastAsia="zh-CN"/>
          </w:rPr>
          <w:t>(一)、施工组织设计</w:t>
        </w:r>
        <w:r>
          <w:tab/>
        </w:r>
        <w:r>
          <w:fldChar w:fldCharType="begin"/>
        </w:r>
        <w:r>
          <w:instrText xml:space="preserve"> PAGEREF _Toc909 \h </w:instrText>
        </w:r>
        <w:r>
          <w:fldChar w:fldCharType="separate"/>
        </w:r>
        <w:r>
          <w:t>64</w:t>
        </w:r>
        <w:r>
          <w:fldChar w:fldCharType="end"/>
        </w:r>
      </w:hyperlink>
    </w:p>
    <w:p>
      <w:pPr>
        <w:pStyle w:val="TOC2"/>
        <w:tabs>
          <w:tab w:val="right" w:leader="dot" w:pos="8306"/>
        </w:tabs>
      </w:pPr>
      <w:hyperlink w:anchor="_Toc18300" w:history="1">
        <w:r>
          <w:rPr>
            <w:rFonts w:ascii="仿宋" w:eastAsia="仿宋" w:hAnsi="仿宋" w:cs="仿宋" w:hint="eastAsia"/>
            <w:lang w:eastAsia="zh-CN"/>
          </w:rPr>
          <w:t>(二)、施工工艺与技术路线</w:t>
        </w:r>
        <w:r>
          <w:tab/>
        </w:r>
        <w:r>
          <w:fldChar w:fldCharType="begin"/>
        </w:r>
        <w:r>
          <w:instrText xml:space="preserve"> PAGEREF _Toc18300 \h </w:instrText>
        </w:r>
        <w:r>
          <w:fldChar w:fldCharType="separate"/>
        </w:r>
        <w:r>
          <w:t>66</w:t>
        </w:r>
        <w:r>
          <w:fldChar w:fldCharType="end"/>
        </w:r>
      </w:hyperlink>
    </w:p>
    <w:p>
      <w:pPr>
        <w:pStyle w:val="TOC2"/>
        <w:tabs>
          <w:tab w:val="right" w:leader="dot" w:pos="8306"/>
        </w:tabs>
      </w:pPr>
      <w:hyperlink w:anchor="_Toc28334" w:history="1">
        <w:r>
          <w:rPr>
            <w:rFonts w:ascii="仿宋" w:eastAsia="仿宋" w:hAnsi="仿宋" w:cs="仿宋" w:hint="eastAsia"/>
            <w:lang w:eastAsia="zh-CN"/>
          </w:rPr>
          <w:t>(三)、关键节点施工计划</w:t>
        </w:r>
        <w:r>
          <w:tab/>
        </w:r>
        <w:r>
          <w:fldChar w:fldCharType="begin"/>
        </w:r>
        <w:r>
          <w:instrText xml:space="preserve"> PAGEREF _Toc28334 \h </w:instrText>
        </w:r>
        <w:r>
          <w:fldChar w:fldCharType="separate"/>
        </w:r>
        <w:r>
          <w:t>67</w:t>
        </w:r>
        <w:r>
          <w:fldChar w:fldCharType="end"/>
        </w:r>
      </w:hyperlink>
    </w:p>
    <w:p>
      <w:pPr>
        <w:pStyle w:val="TOC2"/>
        <w:tabs>
          <w:tab w:val="right" w:leader="dot" w:pos="8306"/>
        </w:tabs>
      </w:pPr>
      <w:hyperlink w:anchor="_Toc6214" w:history="1">
        <w:r>
          <w:rPr>
            <w:rFonts w:ascii="仿宋" w:eastAsia="仿宋" w:hAnsi="仿宋" w:cs="仿宋" w:hint="eastAsia"/>
            <w:lang w:eastAsia="zh-CN"/>
          </w:rPr>
          <w:t>(四)、施工现场管理</w:t>
        </w:r>
        <w:r>
          <w:tab/>
        </w:r>
        <w:r>
          <w:fldChar w:fldCharType="begin"/>
        </w:r>
        <w:r>
          <w:instrText xml:space="preserve"> PAGEREF _Toc6214 \h </w:instrText>
        </w:r>
        <w:r>
          <w:fldChar w:fldCharType="separate"/>
        </w:r>
        <w:r>
          <w:t>68</w:t>
        </w:r>
        <w:r>
          <w:fldChar w:fldCharType="end"/>
        </w:r>
      </w:hyperlink>
    </w:p>
    <w:p>
      <w:pPr>
        <w:pStyle w:val="TOC1"/>
        <w:tabs>
          <w:tab w:val="right" w:leader="dot" w:pos="8306"/>
        </w:tabs>
      </w:pPr>
      <w:hyperlink w:anchor="_Toc5473" w:history="1">
        <w:r>
          <w:rPr>
            <w:rFonts w:ascii="仿宋" w:eastAsia="仿宋" w:hAnsi="仿宋" w:cs="仿宋" w:hint="eastAsia"/>
            <w:lang w:eastAsia="zh-CN"/>
          </w:rPr>
          <w:t>十四、合作与交流机制建立</w:t>
        </w:r>
        <w:r>
          <w:tab/>
        </w:r>
        <w:r>
          <w:fldChar w:fldCharType="begin"/>
        </w:r>
        <w:r>
          <w:instrText xml:space="preserve"> PAGEREF _Toc5473 \h </w:instrText>
        </w:r>
        <w:r>
          <w:fldChar w:fldCharType="separate"/>
        </w:r>
        <w:r>
          <w:t>70</w:t>
        </w:r>
        <w:r>
          <w:fldChar w:fldCharType="end"/>
        </w:r>
      </w:hyperlink>
    </w:p>
    <w:p>
      <w:pPr>
        <w:pStyle w:val="TOC2"/>
        <w:tabs>
          <w:tab w:val="right" w:leader="dot" w:pos="8306"/>
        </w:tabs>
      </w:pPr>
      <w:hyperlink w:anchor="_Toc27160" w:history="1">
        <w:r>
          <w:rPr>
            <w:rFonts w:ascii="仿宋" w:eastAsia="仿宋" w:hAnsi="仿宋" w:cs="仿宋" w:hint="eastAsia"/>
            <w:lang w:eastAsia="zh-CN"/>
          </w:rPr>
          <w:t>(一)、合作伙伴选择与合作方式</w:t>
        </w:r>
        <w:r>
          <w:tab/>
        </w:r>
        <w:r>
          <w:fldChar w:fldCharType="begin"/>
        </w:r>
        <w:r>
          <w:instrText xml:space="preserve"> PAGEREF _Toc27160 \h </w:instrText>
        </w:r>
        <w:r>
          <w:fldChar w:fldCharType="separate"/>
        </w:r>
        <w:r>
          <w:t>70</w:t>
        </w:r>
        <w:r>
          <w:fldChar w:fldCharType="end"/>
        </w:r>
      </w:hyperlink>
    </w:p>
    <w:p>
      <w:pPr>
        <w:pStyle w:val="TOC2"/>
        <w:tabs>
          <w:tab w:val="right" w:leader="dot" w:pos="8306"/>
        </w:tabs>
      </w:pPr>
      <w:hyperlink w:anchor="_Toc6860" w:history="1">
        <w:r>
          <w:rPr>
            <w:rFonts w:ascii="仿宋" w:eastAsia="仿宋" w:hAnsi="仿宋" w:cs="仿宋" w:hint="eastAsia"/>
            <w:lang w:eastAsia="zh-CN"/>
          </w:rPr>
          <w:t>(二)、交流与合作平台搭建</w:t>
        </w:r>
        <w:r>
          <w:tab/>
        </w:r>
        <w:r>
          <w:fldChar w:fldCharType="begin"/>
        </w:r>
        <w:r>
          <w:instrText xml:space="preserve"> PAGEREF _Toc6860 \h </w:instrText>
        </w:r>
        <w:r>
          <w:fldChar w:fldCharType="separate"/>
        </w:r>
        <w:r>
          <w:t>72</w:t>
        </w:r>
        <w:r>
          <w:fldChar w:fldCharType="end"/>
        </w:r>
      </w:hyperlink>
    </w:p>
    <w:p>
      <w:pPr>
        <w:pStyle w:val="TOC1"/>
        <w:tabs>
          <w:tab w:val="right" w:leader="dot" w:pos="8306"/>
        </w:tabs>
      </w:pPr>
      <w:hyperlink w:anchor="_Toc857" w:history="1">
        <w:r>
          <w:rPr>
            <w:rFonts w:ascii="仿宋" w:eastAsia="仿宋" w:hAnsi="仿宋" w:cs="仿宋" w:hint="eastAsia"/>
            <w:lang w:eastAsia="zh-CN"/>
          </w:rPr>
          <w:t>十五、法律法规与政策遵循</w:t>
        </w:r>
        <w:r>
          <w:tab/>
        </w:r>
        <w:r>
          <w:fldChar w:fldCharType="begin"/>
        </w:r>
        <w:r>
          <w:instrText xml:space="preserve"> PAGEREF _Toc857 \h </w:instrText>
        </w:r>
        <w:r>
          <w:fldChar w:fldCharType="separate"/>
        </w:r>
        <w:r>
          <w:t>73</w:t>
        </w:r>
        <w:r>
          <w:fldChar w:fldCharType="end"/>
        </w:r>
      </w:hyperlink>
    </w:p>
    <w:p>
      <w:pPr>
        <w:pStyle w:val="TOC2"/>
        <w:tabs>
          <w:tab w:val="right" w:leader="dot" w:pos="8306"/>
        </w:tabs>
      </w:pPr>
      <w:hyperlink w:anchor="_Toc1065" w:history="1">
        <w:r>
          <w:rPr>
            <w:rFonts w:ascii="仿宋" w:eastAsia="仿宋" w:hAnsi="仿宋" w:cs="仿宋" w:hint="eastAsia"/>
            <w:lang w:eastAsia="zh-CN"/>
          </w:rPr>
          <w:t>(一)、法律法规遵守</w:t>
        </w:r>
        <w:r>
          <w:tab/>
        </w:r>
        <w:r>
          <w:fldChar w:fldCharType="begin"/>
        </w:r>
        <w:r>
          <w:instrText xml:space="preserve"> PAGEREF _Toc1065 \h </w:instrText>
        </w:r>
        <w:r>
          <w:fldChar w:fldCharType="separate"/>
        </w:r>
        <w:r>
          <w:t>73</w:t>
        </w:r>
        <w:r>
          <w:fldChar w:fldCharType="end"/>
        </w:r>
      </w:hyperlink>
    </w:p>
    <w:p>
      <w:pPr>
        <w:pStyle w:val="TOC2"/>
        <w:tabs>
          <w:tab w:val="right" w:leader="dot" w:pos="8306"/>
        </w:tabs>
      </w:pPr>
      <w:hyperlink w:anchor="_Toc4864" w:history="1">
        <w:r>
          <w:rPr>
            <w:rFonts w:ascii="仿宋" w:eastAsia="仿宋" w:hAnsi="仿宋" w:cs="仿宋" w:hint="eastAsia"/>
            <w:lang w:eastAsia="zh-CN"/>
          </w:rPr>
          <w:t>(二)、政策导向与利用</w:t>
        </w:r>
        <w:r>
          <w:tab/>
        </w:r>
        <w:r>
          <w:fldChar w:fldCharType="begin"/>
        </w:r>
        <w:r>
          <w:instrText xml:space="preserve"> PAGEREF _Toc4864 \h </w:instrText>
        </w:r>
        <w:r>
          <w:fldChar w:fldCharType="separate"/>
        </w:r>
        <w:r>
          <w:t>74</w:t>
        </w:r>
        <w:r>
          <w:fldChar w:fldCharType="end"/>
        </w:r>
      </w:hyperlink>
    </w:p>
    <w:p>
      <w:pPr>
        <w:pStyle w:val="TOC1"/>
        <w:tabs>
          <w:tab w:val="right" w:leader="dot" w:pos="8306"/>
        </w:tabs>
      </w:pPr>
      <w:hyperlink w:anchor="_Toc12438" w:history="1">
        <w:r>
          <w:rPr>
            <w:rFonts w:ascii="仿宋" w:eastAsia="仿宋" w:hAnsi="仿宋" w:cs="仿宋" w:hint="eastAsia"/>
            <w:lang w:eastAsia="zh-CN"/>
          </w:rPr>
          <w:t>十六、成果转化与推广应用</w:t>
        </w:r>
        <w:r>
          <w:tab/>
        </w:r>
        <w:r>
          <w:fldChar w:fldCharType="begin"/>
        </w:r>
        <w:r>
          <w:instrText xml:space="preserve"> PAGEREF _Toc12438 \h </w:instrText>
        </w:r>
        <w:r>
          <w:fldChar w:fldCharType="separate"/>
        </w:r>
        <w:r>
          <w:t>75</w:t>
        </w:r>
        <w:r>
          <w:fldChar w:fldCharType="end"/>
        </w:r>
      </w:hyperlink>
    </w:p>
    <w:p>
      <w:pPr>
        <w:pStyle w:val="TOC2"/>
        <w:tabs>
          <w:tab w:val="right" w:leader="dot" w:pos="8306"/>
        </w:tabs>
      </w:pPr>
      <w:hyperlink w:anchor="_Toc16305" w:history="1">
        <w:r>
          <w:rPr>
            <w:rFonts w:ascii="仿宋" w:eastAsia="仿宋" w:hAnsi="仿宋" w:cs="仿宋" w:hint="eastAsia"/>
            <w:lang w:eastAsia="zh-CN"/>
          </w:rPr>
          <w:t>(一)、成果转化策略制定</w:t>
        </w:r>
        <w:r>
          <w:tab/>
        </w:r>
        <w:r>
          <w:fldChar w:fldCharType="begin"/>
        </w:r>
        <w:r>
          <w:instrText xml:space="preserve"> PAGEREF _Toc16305 \h </w:instrText>
        </w:r>
        <w:r>
          <w:fldChar w:fldCharType="separate"/>
        </w:r>
        <w:r>
          <w:t>75</w:t>
        </w:r>
        <w:r>
          <w:fldChar w:fldCharType="end"/>
        </w:r>
      </w:hyperlink>
    </w:p>
    <w:p>
      <w:pPr>
        <w:pStyle w:val="TOC2"/>
        <w:tabs>
          <w:tab w:val="right" w:leader="dot" w:pos="8306"/>
        </w:tabs>
      </w:pPr>
      <w:hyperlink w:anchor="_Toc18489" w:history="1">
        <w:r>
          <w:rPr>
            <w:rFonts w:ascii="仿宋" w:eastAsia="仿宋" w:hAnsi="仿宋" w:cs="仿宋" w:hint="eastAsia"/>
            <w:lang w:eastAsia="zh-CN"/>
          </w:rPr>
          <w:t>(二)、成果推广应用方案</w:t>
        </w:r>
        <w:r>
          <w:tab/>
        </w:r>
        <w:r>
          <w:fldChar w:fldCharType="begin"/>
        </w:r>
        <w:r>
          <w:instrText xml:space="preserve"> PAGEREF _Toc18489 \h </w:instrText>
        </w:r>
        <w:r>
          <w:fldChar w:fldCharType="separate"/>
        </w:r>
        <w:r>
          <w:t>77</w:t>
        </w:r>
        <w:r>
          <w:fldChar w:fldCharType="end"/>
        </w:r>
      </w:hyperlink>
    </w:p>
    <w:p>
      <w:pPr>
        <w:pStyle w:val="TOC1"/>
        <w:tabs>
          <w:tab w:val="right" w:leader="dot" w:pos="8306"/>
        </w:tabs>
      </w:pPr>
      <w:hyperlink w:anchor="_Toc1219" w:history="1">
        <w:r>
          <w:rPr>
            <w:rFonts w:ascii="仿宋" w:eastAsia="仿宋" w:hAnsi="仿宋" w:cs="仿宋" w:hint="eastAsia"/>
            <w:lang w:eastAsia="zh-CN"/>
          </w:rPr>
          <w:t>十七、创新驱动与持续发展</w:t>
        </w:r>
        <w:r>
          <w:tab/>
        </w:r>
        <w:r>
          <w:fldChar w:fldCharType="begin"/>
        </w:r>
        <w:r>
          <w:instrText xml:space="preserve"> PAGEREF _Toc1219 \h </w:instrText>
        </w:r>
        <w:r>
          <w:fldChar w:fldCharType="separate"/>
        </w:r>
        <w:r>
          <w:t>78</w:t>
        </w:r>
        <w:r>
          <w:fldChar w:fldCharType="end"/>
        </w:r>
      </w:hyperlink>
    </w:p>
    <w:p>
      <w:pPr>
        <w:pStyle w:val="TOC2"/>
        <w:tabs>
          <w:tab w:val="right" w:leader="dot" w:pos="8306"/>
        </w:tabs>
      </w:pPr>
      <w:hyperlink w:anchor="_Toc9648" w:history="1">
        <w:r>
          <w:rPr>
            <w:rFonts w:ascii="仿宋" w:eastAsia="仿宋" w:hAnsi="仿宋" w:cs="仿宋" w:hint="eastAsia"/>
            <w:lang w:eastAsia="zh-CN"/>
          </w:rPr>
          <w:t>(一)、创新驱动战略实施</w:t>
        </w:r>
        <w:r>
          <w:tab/>
        </w:r>
        <w:r>
          <w:fldChar w:fldCharType="begin"/>
        </w:r>
        <w:r>
          <w:instrText xml:space="preserve"> PAGEREF _Toc9648 \h </w:instrText>
        </w:r>
        <w:r>
          <w:fldChar w:fldCharType="separate"/>
        </w:r>
        <w:r>
          <w:t>78</w:t>
        </w:r>
        <w:r>
          <w:fldChar w:fldCharType="end"/>
        </w:r>
      </w:hyperlink>
    </w:p>
    <w:p>
      <w:pPr>
        <w:pStyle w:val="TOC2"/>
        <w:tabs>
          <w:tab w:val="right" w:leader="dot" w:pos="8306"/>
        </w:tabs>
      </w:pPr>
      <w:hyperlink w:anchor="_Toc29815" w:history="1">
        <w:r>
          <w:rPr>
            <w:rFonts w:ascii="仿宋" w:eastAsia="仿宋" w:hAnsi="仿宋" w:cs="仿宋" w:hint="eastAsia"/>
            <w:lang w:eastAsia="zh-CN"/>
          </w:rPr>
          <w:t>(二)、持续发展路径探索</w:t>
        </w:r>
        <w:r>
          <w:tab/>
        </w:r>
        <w:r>
          <w:fldChar w:fldCharType="begin"/>
        </w:r>
        <w:r>
          <w:instrText xml:space="preserve"> PAGEREF _Toc29815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2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05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498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847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844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374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41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07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https://d.book118.com/925130323243011102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给水用胶水项目建设总纲及方案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775EF"/>
    <w:rsid w:val="662775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5130323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2024-01-23T11:06:00Z</dcterms:created>
  <dcterms:modified xsi:type="dcterms:W3CDTF">2024-01-23T11:07:21Z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642BE789D436469DB84B839447E91FC0_11</vt:lpwstr>
  </property>
  <property fmtid="{D5CDD505-2E9C-101B-9397-08002B2CF9AE}" pid="3" name="KSOProductBuildVer">
    <vt:lpwstr>2052-12.1.0.16120</vt:lpwstr>
  </property>
</Properties>
</file>