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E7979" w:rsidP="007E7979" w14:paraId="60042334" w14:textId="77777777">
      <w:pPr>
        <w:spacing w:before="48" w:beforeLines="20" w:after="360" w:afterLines="150" w:line="360" w:lineRule="auto"/>
        <w:jc w:val="center"/>
        <w:rPr>
          <w:rFonts w:ascii="华文中宋" w:eastAsia="华文中宋" w:hAnsi="华文中宋"/>
          <w:b/>
          <w:sz w:val="30"/>
        </w:rPr>
      </w:pPr>
      <w:r w:rsidRPr="007E7979">
        <w:rPr>
          <w:rFonts w:ascii="华文中宋" w:eastAsia="华文中宋" w:hAnsi="华文中宋"/>
          <w:b/>
          <w:sz w:val="30"/>
        </w:rPr>
        <w:t>2023</w:t>
      </w:r>
      <w:r w:rsidRPr="007E7979">
        <w:rPr>
          <w:rFonts w:ascii="华文中宋" w:eastAsia="华文中宋" w:hAnsi="华文中宋"/>
          <w:b/>
          <w:sz w:val="30"/>
        </w:rPr>
        <w:t>内蒙古鄂尔多斯市市场监督管理局所属事业单位引进</w:t>
      </w:r>
      <w:r w:rsidRPr="007E7979">
        <w:rPr>
          <w:rFonts w:ascii="华文中宋" w:eastAsia="华文中宋" w:hAnsi="华文中宋"/>
          <w:b/>
          <w:sz w:val="30"/>
        </w:rPr>
        <w:t>15</w:t>
      </w:r>
      <w:r w:rsidRPr="007E7979">
        <w:rPr>
          <w:rFonts w:ascii="华文中宋" w:eastAsia="华文中宋" w:hAnsi="华文中宋"/>
          <w:b/>
          <w:sz w:val="30"/>
        </w:rPr>
        <w:t>名高层次人才笔试备考试题及答案解析</w:t>
      </w:r>
    </w:p>
    <w:p w:rsidR="00A77B3E" w14:paraId="19C75A6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E328F0" w14:textId="77777777">
      <w:pPr>
        <w:spacing w:after="260" w:line="360" w:lineRule="auto"/>
      </w:pPr>
      <w:r>
        <w:rPr>
          <w:rFonts w:ascii="微软雅黑" w:eastAsia="微软雅黑" w:cs="微软雅黑"/>
        </w:rPr>
        <w:t>一、选择题</w:t>
      </w:r>
    </w:p>
    <w:p w:rsidR="00D11858" w14:paraId="18A62FA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3A7F7A9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478F4A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5F3280C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2F846AB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05FF402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C4C14A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7DC1C66C"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0DE6296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51D00EB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35D2683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63F3D91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1CDD526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1AE1E1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3FC543C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DC6FB9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25AED42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3F0EBA0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3302BBA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0AE53F0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7B0793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6827F6B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6031D23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725A066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02B4A4B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6720C24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6ECABD1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2C435C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https://d.book118.com/925201311132011102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paraId="4D3CA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979" w14:paraId="2D8042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paraId="2A3331D7" w14:textId="23ECB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7979" w14:paraId="09A590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paraId="025B1AB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97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textId="23ECB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797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797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rsidP="005D4DE0" w14:textId="23ECB3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797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paraId="5B3846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paraId="21D21C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paraId="01E6E3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797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E7979"/>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AF8EF5"/>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E797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E7979"/>
    <w:rPr>
      <w:sz w:val="18"/>
      <w:szCs w:val="18"/>
    </w:rPr>
  </w:style>
  <w:style w:type="paragraph" w:styleId="Footer">
    <w:name w:val="footer"/>
    <w:basedOn w:val="Normal"/>
    <w:link w:val="a0"/>
    <w:rsid w:val="007E7979"/>
    <w:pPr>
      <w:tabs>
        <w:tab w:val="center" w:pos="4153"/>
        <w:tab w:val="right" w:pos="8306"/>
      </w:tabs>
      <w:snapToGrid w:val="0"/>
    </w:pPr>
    <w:rPr>
      <w:sz w:val="18"/>
      <w:szCs w:val="18"/>
    </w:rPr>
  </w:style>
  <w:style w:type="character" w:customStyle="1" w:styleId="a0">
    <w:name w:val="页脚 字符"/>
    <w:basedOn w:val="DefaultParagraphFont"/>
    <w:link w:val="Footer"/>
    <w:rsid w:val="007E7979"/>
    <w:rPr>
      <w:sz w:val="18"/>
      <w:szCs w:val="18"/>
    </w:rPr>
  </w:style>
  <w:style w:type="character" w:styleId="PageNumber">
    <w:name w:val="page number"/>
    <w:basedOn w:val="DefaultParagraphFont"/>
    <w:rsid w:val="007E79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520131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3343</Words>
  <Characters>19056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