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整体厨柜项目策划方案报告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9" w:history="1">
        <w:r>
          <w:rPr>
            <w:rFonts w:ascii="仿宋" w:eastAsia="仿宋" w:hAnsi="仿宋" w:cs="仿宋" w:hint="eastAsia"/>
            <w:lang w:eastAsia="zh-CN"/>
          </w:rPr>
          <w:t>概论</w:t>
        </w:r>
        <w:r>
          <w:tab/>
        </w:r>
        <w:r>
          <w:fldChar w:fldCharType="begin"/>
        </w:r>
        <w:r>
          <w:instrText xml:space="preserve"> PAGEREF _Toc22849 \h </w:instrText>
        </w:r>
        <w:r>
          <w:fldChar w:fldCharType="separate"/>
        </w:r>
        <w:r>
          <w:t>4</w:t>
        </w:r>
        <w:r>
          <w:fldChar w:fldCharType="end"/>
        </w:r>
      </w:hyperlink>
    </w:p>
    <w:p>
      <w:pPr>
        <w:pStyle w:val="TOC1"/>
        <w:tabs>
          <w:tab w:val="right" w:leader="dot" w:pos="8306"/>
        </w:tabs>
      </w:pPr>
      <w:hyperlink w:anchor="_Toc15519" w:history="1">
        <w:r>
          <w:rPr>
            <w:rFonts w:ascii="仿宋" w:eastAsia="仿宋" w:hAnsi="仿宋" w:cs="仿宋" w:hint="eastAsia"/>
            <w:lang w:eastAsia="zh-CN"/>
          </w:rPr>
          <w:t>一、整体厨柜生产控制的概念</w:t>
        </w:r>
        <w:r>
          <w:tab/>
        </w:r>
        <w:r>
          <w:fldChar w:fldCharType="begin"/>
        </w:r>
        <w:r>
          <w:instrText xml:space="preserve"> PAGEREF _Toc15519 \h </w:instrText>
        </w:r>
        <w:r>
          <w:fldChar w:fldCharType="separate"/>
        </w:r>
        <w:r>
          <w:t>4</w:t>
        </w:r>
        <w:r>
          <w:fldChar w:fldCharType="end"/>
        </w:r>
      </w:hyperlink>
    </w:p>
    <w:p>
      <w:pPr>
        <w:pStyle w:val="TOC2"/>
        <w:tabs>
          <w:tab w:val="right" w:leader="dot" w:pos="8306"/>
        </w:tabs>
      </w:pPr>
      <w:hyperlink w:anchor="_Toc23458" w:history="1">
        <w:r>
          <w:rPr>
            <w:rFonts w:ascii="仿宋" w:eastAsia="仿宋" w:hAnsi="仿宋" w:cs="仿宋" w:hint="eastAsia"/>
            <w:lang w:eastAsia="zh-CN"/>
          </w:rPr>
          <w:t>(一)、整体厨柜生产控制的概念</w:t>
        </w:r>
        <w:r>
          <w:tab/>
        </w:r>
        <w:r>
          <w:fldChar w:fldCharType="begin"/>
        </w:r>
        <w:r>
          <w:instrText xml:space="preserve"> PAGEREF _Toc23458 \h </w:instrText>
        </w:r>
        <w:r>
          <w:fldChar w:fldCharType="separate"/>
        </w:r>
        <w:r>
          <w:t>4</w:t>
        </w:r>
        <w:r>
          <w:fldChar w:fldCharType="end"/>
        </w:r>
      </w:hyperlink>
    </w:p>
    <w:p>
      <w:pPr>
        <w:pStyle w:val="TOC1"/>
        <w:tabs>
          <w:tab w:val="right" w:leader="dot" w:pos="8306"/>
        </w:tabs>
      </w:pPr>
      <w:hyperlink w:anchor="_Toc24311" w:history="1">
        <w:r>
          <w:rPr>
            <w:rFonts w:ascii="仿宋" w:eastAsia="仿宋" w:hAnsi="仿宋" w:cs="仿宋" w:hint="eastAsia"/>
            <w:lang w:eastAsia="zh-CN"/>
          </w:rPr>
          <w:t>二、市场分析</w:t>
        </w:r>
        <w:r>
          <w:tab/>
        </w:r>
        <w:r>
          <w:fldChar w:fldCharType="begin"/>
        </w:r>
        <w:r>
          <w:instrText xml:space="preserve"> PAGEREF _Toc24311 \h </w:instrText>
        </w:r>
        <w:r>
          <w:fldChar w:fldCharType="separate"/>
        </w:r>
        <w:r>
          <w:t>5</w:t>
        </w:r>
        <w:r>
          <w:fldChar w:fldCharType="end"/>
        </w:r>
      </w:hyperlink>
    </w:p>
    <w:p>
      <w:pPr>
        <w:pStyle w:val="TOC2"/>
        <w:tabs>
          <w:tab w:val="right" w:leader="dot" w:pos="8306"/>
        </w:tabs>
      </w:pPr>
      <w:hyperlink w:anchor="_Toc16589" w:history="1">
        <w:r>
          <w:rPr>
            <w:rFonts w:ascii="仿宋" w:eastAsia="仿宋" w:hAnsi="仿宋" w:cs="仿宋" w:hint="eastAsia"/>
            <w:lang w:eastAsia="zh-CN"/>
          </w:rPr>
          <w:t>(一)、行业基本情况</w:t>
        </w:r>
        <w:r>
          <w:tab/>
        </w:r>
        <w:r>
          <w:fldChar w:fldCharType="begin"/>
        </w:r>
        <w:r>
          <w:instrText xml:space="preserve"> PAGEREF _Toc16589 \h </w:instrText>
        </w:r>
        <w:r>
          <w:fldChar w:fldCharType="separate"/>
        </w:r>
        <w:r>
          <w:t>5</w:t>
        </w:r>
        <w:r>
          <w:fldChar w:fldCharType="end"/>
        </w:r>
      </w:hyperlink>
    </w:p>
    <w:p>
      <w:pPr>
        <w:pStyle w:val="TOC2"/>
        <w:tabs>
          <w:tab w:val="right" w:leader="dot" w:pos="8306"/>
        </w:tabs>
      </w:pPr>
      <w:hyperlink w:anchor="_Toc28926" w:history="1">
        <w:r>
          <w:rPr>
            <w:rFonts w:ascii="仿宋" w:eastAsia="仿宋" w:hAnsi="仿宋" w:cs="仿宋" w:hint="eastAsia"/>
            <w:lang w:eastAsia="zh-CN"/>
          </w:rPr>
          <w:t>(二)、市场分析</w:t>
        </w:r>
        <w:r>
          <w:tab/>
        </w:r>
        <w:r>
          <w:fldChar w:fldCharType="begin"/>
        </w:r>
        <w:r>
          <w:instrText xml:space="preserve"> PAGEREF _Toc28926 \h </w:instrText>
        </w:r>
        <w:r>
          <w:fldChar w:fldCharType="separate"/>
        </w:r>
        <w:r>
          <w:t>6</w:t>
        </w:r>
        <w:r>
          <w:fldChar w:fldCharType="end"/>
        </w:r>
      </w:hyperlink>
    </w:p>
    <w:p>
      <w:pPr>
        <w:pStyle w:val="TOC1"/>
        <w:tabs>
          <w:tab w:val="right" w:leader="dot" w:pos="8306"/>
        </w:tabs>
      </w:pPr>
      <w:hyperlink w:anchor="_Toc21443" w:history="1">
        <w:r>
          <w:rPr>
            <w:rFonts w:ascii="仿宋" w:eastAsia="仿宋" w:hAnsi="仿宋" w:cs="仿宋" w:hint="eastAsia"/>
            <w:lang w:eastAsia="zh-CN"/>
          </w:rPr>
          <w:t>三、整体厨柜人力资源管理策略</w:t>
        </w:r>
        <w:r>
          <w:tab/>
        </w:r>
        <w:r>
          <w:fldChar w:fldCharType="begin"/>
        </w:r>
        <w:r>
          <w:instrText xml:space="preserve"> PAGEREF _Toc21443 \h </w:instrText>
        </w:r>
        <w:r>
          <w:fldChar w:fldCharType="separate"/>
        </w:r>
        <w:r>
          <w:t>7</w:t>
        </w:r>
        <w:r>
          <w:fldChar w:fldCharType="end"/>
        </w:r>
      </w:hyperlink>
    </w:p>
    <w:p>
      <w:pPr>
        <w:pStyle w:val="TOC2"/>
        <w:tabs>
          <w:tab w:val="right" w:leader="dot" w:pos="8306"/>
        </w:tabs>
      </w:pPr>
      <w:hyperlink w:anchor="_Toc13337" w:history="1">
        <w:r>
          <w:rPr>
            <w:rFonts w:ascii="仿宋" w:eastAsia="仿宋" w:hAnsi="仿宋" w:cs="仿宋" w:hint="eastAsia"/>
            <w:lang w:eastAsia="zh-CN"/>
          </w:rPr>
          <w:t>(一)、整体厨柜劳动关系管理</w:t>
        </w:r>
        <w:r>
          <w:tab/>
        </w:r>
        <w:r>
          <w:fldChar w:fldCharType="begin"/>
        </w:r>
        <w:r>
          <w:instrText xml:space="preserve"> PAGEREF _Toc13337 \h </w:instrText>
        </w:r>
        <w:r>
          <w:fldChar w:fldCharType="separate"/>
        </w:r>
        <w:r>
          <w:t>7</w:t>
        </w:r>
        <w:r>
          <w:fldChar w:fldCharType="end"/>
        </w:r>
      </w:hyperlink>
    </w:p>
    <w:p>
      <w:pPr>
        <w:pStyle w:val="TOC2"/>
        <w:tabs>
          <w:tab w:val="right" w:leader="dot" w:pos="8306"/>
        </w:tabs>
      </w:pPr>
      <w:hyperlink w:anchor="_Toc4375" w:history="1">
        <w:r>
          <w:rPr>
            <w:rFonts w:ascii="仿宋" w:eastAsia="仿宋" w:hAnsi="仿宋" w:cs="仿宋" w:hint="eastAsia"/>
            <w:lang w:eastAsia="zh-CN"/>
          </w:rPr>
          <w:t>(二)、整体厨柜人力资源管理原则</w:t>
        </w:r>
        <w:r>
          <w:tab/>
        </w:r>
        <w:r>
          <w:fldChar w:fldCharType="begin"/>
        </w:r>
        <w:r>
          <w:instrText xml:space="preserve"> PAGEREF _Toc4375 \h </w:instrText>
        </w:r>
        <w:r>
          <w:fldChar w:fldCharType="separate"/>
        </w:r>
        <w:r>
          <w:t>9</w:t>
        </w:r>
        <w:r>
          <w:fldChar w:fldCharType="end"/>
        </w:r>
      </w:hyperlink>
    </w:p>
    <w:p>
      <w:pPr>
        <w:pStyle w:val="TOC2"/>
        <w:tabs>
          <w:tab w:val="right" w:leader="dot" w:pos="8306"/>
        </w:tabs>
      </w:pPr>
      <w:hyperlink w:anchor="_Toc30796" w:history="1">
        <w:r>
          <w:rPr>
            <w:rFonts w:ascii="仿宋" w:eastAsia="仿宋" w:hAnsi="仿宋" w:cs="仿宋" w:hint="eastAsia"/>
            <w:lang w:eastAsia="zh-CN"/>
          </w:rPr>
          <w:t>(三)、整体厨柜人员配置方案</w:t>
        </w:r>
        <w:r>
          <w:tab/>
        </w:r>
        <w:r>
          <w:fldChar w:fldCharType="begin"/>
        </w:r>
        <w:r>
          <w:instrText xml:space="preserve"> PAGEREF _Toc30796 \h </w:instrText>
        </w:r>
        <w:r>
          <w:fldChar w:fldCharType="separate"/>
        </w:r>
        <w:r>
          <w:t>11</w:t>
        </w:r>
        <w:r>
          <w:fldChar w:fldCharType="end"/>
        </w:r>
      </w:hyperlink>
    </w:p>
    <w:p>
      <w:pPr>
        <w:pStyle w:val="TOC2"/>
        <w:tabs>
          <w:tab w:val="right" w:leader="dot" w:pos="8306"/>
        </w:tabs>
      </w:pPr>
      <w:hyperlink w:anchor="_Toc8081" w:history="1">
        <w:r>
          <w:rPr>
            <w:rFonts w:ascii="仿宋" w:eastAsia="仿宋" w:hAnsi="仿宋" w:cs="仿宋" w:hint="eastAsia"/>
            <w:lang w:eastAsia="zh-CN"/>
          </w:rPr>
          <w:t>(四)、整体厨柜员工招聘方案</w:t>
        </w:r>
        <w:r>
          <w:tab/>
        </w:r>
        <w:r>
          <w:fldChar w:fldCharType="begin"/>
        </w:r>
        <w:r>
          <w:instrText xml:space="preserve"> PAGEREF _Toc8081 \h </w:instrText>
        </w:r>
        <w:r>
          <w:fldChar w:fldCharType="separate"/>
        </w:r>
        <w:r>
          <w:t>12</w:t>
        </w:r>
        <w:r>
          <w:fldChar w:fldCharType="end"/>
        </w:r>
      </w:hyperlink>
    </w:p>
    <w:p>
      <w:pPr>
        <w:pStyle w:val="TOC2"/>
        <w:tabs>
          <w:tab w:val="right" w:leader="dot" w:pos="8306"/>
        </w:tabs>
      </w:pPr>
      <w:hyperlink w:anchor="_Toc19658" w:history="1">
        <w:r>
          <w:rPr>
            <w:rFonts w:ascii="仿宋" w:eastAsia="仿宋" w:hAnsi="仿宋" w:cs="仿宋" w:hint="eastAsia"/>
            <w:lang w:eastAsia="zh-CN"/>
          </w:rPr>
          <w:t>(五)、整体厨柜绩效和薪酬管理方案</w:t>
        </w:r>
        <w:r>
          <w:tab/>
        </w:r>
        <w:r>
          <w:fldChar w:fldCharType="begin"/>
        </w:r>
        <w:r>
          <w:instrText xml:space="preserve"> PAGEREF _Toc19658 \h </w:instrText>
        </w:r>
        <w:r>
          <w:fldChar w:fldCharType="separate"/>
        </w:r>
        <w:r>
          <w:t>13</w:t>
        </w:r>
        <w:r>
          <w:fldChar w:fldCharType="end"/>
        </w:r>
      </w:hyperlink>
    </w:p>
    <w:p>
      <w:pPr>
        <w:pStyle w:val="TOC2"/>
        <w:tabs>
          <w:tab w:val="right" w:leader="dot" w:pos="8306"/>
        </w:tabs>
      </w:pPr>
      <w:hyperlink w:anchor="_Toc28405" w:history="1">
        <w:r>
          <w:rPr>
            <w:rFonts w:ascii="仿宋" w:eastAsia="仿宋" w:hAnsi="仿宋" w:cs="仿宋" w:hint="eastAsia"/>
            <w:lang w:eastAsia="zh-CN"/>
          </w:rPr>
          <w:t>(六)、整体厨柜员工福利管理方案</w:t>
        </w:r>
        <w:r>
          <w:tab/>
        </w:r>
        <w:r>
          <w:fldChar w:fldCharType="begin"/>
        </w:r>
        <w:r>
          <w:instrText xml:space="preserve"> PAGEREF _Toc28405 \h </w:instrText>
        </w:r>
        <w:r>
          <w:fldChar w:fldCharType="separate"/>
        </w:r>
        <w:r>
          <w:t>15</w:t>
        </w:r>
        <w:r>
          <w:fldChar w:fldCharType="end"/>
        </w:r>
      </w:hyperlink>
    </w:p>
    <w:p>
      <w:pPr>
        <w:pStyle w:val="TOC1"/>
        <w:tabs>
          <w:tab w:val="right" w:leader="dot" w:pos="8306"/>
        </w:tabs>
      </w:pPr>
      <w:hyperlink w:anchor="_Toc4636" w:history="1">
        <w:r>
          <w:rPr>
            <w:rFonts w:ascii="仿宋" w:eastAsia="仿宋" w:hAnsi="仿宋" w:cs="仿宋" w:hint="eastAsia"/>
            <w:lang w:eastAsia="zh-CN"/>
          </w:rPr>
          <w:t>四、战略风险的含义及分类</w:t>
        </w:r>
        <w:r>
          <w:tab/>
        </w:r>
        <w:r>
          <w:fldChar w:fldCharType="begin"/>
        </w:r>
        <w:r>
          <w:instrText xml:space="preserve"> PAGEREF _Toc4636 \h </w:instrText>
        </w:r>
        <w:r>
          <w:fldChar w:fldCharType="separate"/>
        </w:r>
        <w:r>
          <w:t>17</w:t>
        </w:r>
        <w:r>
          <w:fldChar w:fldCharType="end"/>
        </w:r>
      </w:hyperlink>
    </w:p>
    <w:p>
      <w:pPr>
        <w:pStyle w:val="TOC2"/>
        <w:tabs>
          <w:tab w:val="right" w:leader="dot" w:pos="8306"/>
        </w:tabs>
      </w:pPr>
      <w:hyperlink w:anchor="_Toc13857" w:history="1">
        <w:r>
          <w:rPr>
            <w:rFonts w:ascii="仿宋" w:eastAsia="仿宋" w:hAnsi="仿宋" w:cs="仿宋" w:hint="eastAsia"/>
            <w:lang w:eastAsia="zh-CN"/>
          </w:rPr>
          <w:t>(一)、战略风险的定义</w:t>
        </w:r>
        <w:r>
          <w:tab/>
        </w:r>
        <w:r>
          <w:fldChar w:fldCharType="begin"/>
        </w:r>
        <w:r>
          <w:instrText xml:space="preserve"> PAGEREF _Toc13857 \h </w:instrText>
        </w:r>
        <w:r>
          <w:fldChar w:fldCharType="separate"/>
        </w:r>
        <w:r>
          <w:t>17</w:t>
        </w:r>
        <w:r>
          <w:fldChar w:fldCharType="end"/>
        </w:r>
      </w:hyperlink>
    </w:p>
    <w:p>
      <w:pPr>
        <w:pStyle w:val="TOC2"/>
        <w:tabs>
          <w:tab w:val="right" w:leader="dot" w:pos="8306"/>
        </w:tabs>
      </w:pPr>
      <w:hyperlink w:anchor="_Toc25175" w:history="1">
        <w:r>
          <w:rPr>
            <w:rFonts w:ascii="仿宋" w:eastAsia="仿宋" w:hAnsi="仿宋" w:cs="仿宋" w:hint="eastAsia"/>
            <w:lang w:eastAsia="zh-CN"/>
          </w:rPr>
          <w:t>(二)、整体厨柜行业企业战略风险的分类</w:t>
        </w:r>
        <w:r>
          <w:tab/>
        </w:r>
        <w:r>
          <w:fldChar w:fldCharType="begin"/>
        </w:r>
        <w:r>
          <w:instrText xml:space="preserve"> PAGEREF _Toc25175 \h </w:instrText>
        </w:r>
        <w:r>
          <w:fldChar w:fldCharType="separate"/>
        </w:r>
        <w:r>
          <w:t>18</w:t>
        </w:r>
        <w:r>
          <w:fldChar w:fldCharType="end"/>
        </w:r>
      </w:hyperlink>
    </w:p>
    <w:p>
      <w:pPr>
        <w:pStyle w:val="TOC1"/>
        <w:tabs>
          <w:tab w:val="right" w:leader="dot" w:pos="8306"/>
        </w:tabs>
      </w:pPr>
      <w:hyperlink w:anchor="_Toc4817" w:history="1">
        <w:r>
          <w:rPr>
            <w:rFonts w:ascii="仿宋" w:eastAsia="仿宋" w:hAnsi="仿宋" w:cs="仿宋" w:hint="eastAsia"/>
            <w:lang w:eastAsia="zh-CN"/>
          </w:rPr>
          <w:t>五、整体厨柜行业背景及市场分析</w:t>
        </w:r>
        <w:r>
          <w:tab/>
        </w:r>
        <w:r>
          <w:fldChar w:fldCharType="begin"/>
        </w:r>
        <w:r>
          <w:instrText xml:space="preserve"> PAGEREF _Toc4817 \h </w:instrText>
        </w:r>
        <w:r>
          <w:fldChar w:fldCharType="separate"/>
        </w:r>
        <w:r>
          <w:t>19</w:t>
        </w:r>
        <w:r>
          <w:fldChar w:fldCharType="end"/>
        </w:r>
      </w:hyperlink>
    </w:p>
    <w:p>
      <w:pPr>
        <w:pStyle w:val="TOC2"/>
        <w:tabs>
          <w:tab w:val="right" w:leader="dot" w:pos="8306"/>
        </w:tabs>
      </w:pPr>
      <w:hyperlink w:anchor="_Toc10305" w:history="1">
        <w:r>
          <w:rPr>
            <w:rFonts w:ascii="仿宋" w:eastAsia="仿宋" w:hAnsi="仿宋" w:cs="仿宋" w:hint="eastAsia"/>
            <w:lang w:eastAsia="zh-CN"/>
          </w:rPr>
          <w:t>(一)、环境与对策</w:t>
        </w:r>
        <w:r>
          <w:tab/>
        </w:r>
        <w:r>
          <w:fldChar w:fldCharType="begin"/>
        </w:r>
        <w:r>
          <w:instrText xml:space="preserve"> PAGEREF _Toc10305 \h </w:instrText>
        </w:r>
        <w:r>
          <w:fldChar w:fldCharType="separate"/>
        </w:r>
        <w:r>
          <w:t>19</w:t>
        </w:r>
        <w:r>
          <w:fldChar w:fldCharType="end"/>
        </w:r>
      </w:hyperlink>
    </w:p>
    <w:p>
      <w:pPr>
        <w:pStyle w:val="TOC2"/>
        <w:tabs>
          <w:tab w:val="right" w:leader="dot" w:pos="8306"/>
        </w:tabs>
      </w:pPr>
      <w:hyperlink w:anchor="_Toc24778" w:history="1">
        <w:r>
          <w:rPr>
            <w:rFonts w:ascii="仿宋" w:eastAsia="仿宋" w:hAnsi="仿宋" w:cs="仿宋" w:hint="eastAsia"/>
            <w:lang w:eastAsia="zh-CN"/>
          </w:rPr>
          <w:t>(二)、前景</w:t>
        </w:r>
        <w:r>
          <w:tab/>
        </w:r>
        <w:r>
          <w:fldChar w:fldCharType="begin"/>
        </w:r>
        <w:r>
          <w:instrText xml:space="preserve"> PAGEREF _Toc24778 \h </w:instrText>
        </w:r>
        <w:r>
          <w:fldChar w:fldCharType="separate"/>
        </w:r>
        <w:r>
          <w:t>21</w:t>
        </w:r>
        <w:r>
          <w:fldChar w:fldCharType="end"/>
        </w:r>
      </w:hyperlink>
    </w:p>
    <w:p>
      <w:pPr>
        <w:pStyle w:val="TOC2"/>
        <w:tabs>
          <w:tab w:val="right" w:leader="dot" w:pos="8306"/>
        </w:tabs>
      </w:pPr>
      <w:hyperlink w:anchor="_Toc17487" w:history="1">
        <w:r>
          <w:rPr>
            <w:rFonts w:ascii="仿宋" w:eastAsia="仿宋" w:hAnsi="仿宋" w:cs="仿宋" w:hint="eastAsia"/>
            <w:lang w:eastAsia="zh-CN"/>
          </w:rPr>
          <w:t>(三)、实施路径分析</w:t>
        </w:r>
        <w:r>
          <w:tab/>
        </w:r>
        <w:r>
          <w:fldChar w:fldCharType="begin"/>
        </w:r>
        <w:r>
          <w:instrText xml:space="preserve"> PAGEREF _Toc17487 \h </w:instrText>
        </w:r>
        <w:r>
          <w:fldChar w:fldCharType="separate"/>
        </w:r>
        <w:r>
          <w:t>22</w:t>
        </w:r>
        <w:r>
          <w:fldChar w:fldCharType="end"/>
        </w:r>
      </w:hyperlink>
    </w:p>
    <w:p>
      <w:pPr>
        <w:pStyle w:val="TOC2"/>
        <w:tabs>
          <w:tab w:val="right" w:leader="dot" w:pos="8306"/>
        </w:tabs>
      </w:pPr>
      <w:hyperlink w:anchor="_Toc19276" w:history="1">
        <w:r>
          <w:rPr>
            <w:rFonts w:ascii="仿宋" w:eastAsia="仿宋" w:hAnsi="仿宋" w:cs="仿宋" w:hint="eastAsia"/>
            <w:lang w:eastAsia="zh-CN"/>
          </w:rPr>
          <w:t>(四)、特征</w:t>
        </w:r>
        <w:r>
          <w:tab/>
        </w:r>
        <w:r>
          <w:fldChar w:fldCharType="begin"/>
        </w:r>
        <w:r>
          <w:instrText xml:space="preserve"> PAGEREF _Toc19276 \h </w:instrText>
        </w:r>
        <w:r>
          <w:fldChar w:fldCharType="separate"/>
        </w:r>
        <w:r>
          <w:t>23</w:t>
        </w:r>
        <w:r>
          <w:fldChar w:fldCharType="end"/>
        </w:r>
      </w:hyperlink>
    </w:p>
    <w:p>
      <w:pPr>
        <w:pStyle w:val="TOC1"/>
        <w:tabs>
          <w:tab w:val="right" w:leader="dot" w:pos="8306"/>
        </w:tabs>
      </w:pPr>
      <w:hyperlink w:anchor="_Toc22243" w:history="1">
        <w:r>
          <w:rPr>
            <w:rFonts w:ascii="仿宋" w:eastAsia="仿宋" w:hAnsi="仿宋" w:cs="仿宋" w:hint="eastAsia"/>
            <w:lang w:eastAsia="zh-CN"/>
          </w:rPr>
          <w:t>六、技术创新风险的探讨</w:t>
        </w:r>
        <w:r>
          <w:tab/>
        </w:r>
        <w:r>
          <w:fldChar w:fldCharType="begin"/>
        </w:r>
        <w:r>
          <w:instrText xml:space="preserve"> PAGEREF _Toc22243 \h </w:instrText>
        </w:r>
        <w:r>
          <w:fldChar w:fldCharType="separate"/>
        </w:r>
        <w:r>
          <w:t>25</w:t>
        </w:r>
        <w:r>
          <w:fldChar w:fldCharType="end"/>
        </w:r>
      </w:hyperlink>
    </w:p>
    <w:p>
      <w:pPr>
        <w:pStyle w:val="TOC2"/>
        <w:tabs>
          <w:tab w:val="right" w:leader="dot" w:pos="8306"/>
        </w:tabs>
      </w:pPr>
      <w:hyperlink w:anchor="_Toc29413" w:history="1">
        <w:r>
          <w:rPr>
            <w:rFonts w:ascii="仿宋" w:eastAsia="仿宋" w:hAnsi="仿宋" w:cs="仿宋" w:hint="eastAsia"/>
            <w:lang w:eastAsia="zh-CN"/>
          </w:rPr>
          <w:t>(一)、技术创新风险的探讨</w:t>
        </w:r>
        <w:r>
          <w:tab/>
        </w:r>
        <w:r>
          <w:fldChar w:fldCharType="begin"/>
        </w:r>
        <w:r>
          <w:instrText xml:space="preserve"> PAGEREF _Toc29413 \h </w:instrText>
        </w:r>
        <w:r>
          <w:fldChar w:fldCharType="separate"/>
        </w:r>
        <w:r>
          <w:t>25</w:t>
        </w:r>
        <w:r>
          <w:fldChar w:fldCharType="end"/>
        </w:r>
      </w:hyperlink>
    </w:p>
    <w:p>
      <w:pPr>
        <w:pStyle w:val="TOC1"/>
        <w:tabs>
          <w:tab w:val="right" w:leader="dot" w:pos="8306"/>
        </w:tabs>
      </w:pPr>
      <w:hyperlink w:anchor="_Toc16696" w:history="1">
        <w:r>
          <w:rPr>
            <w:rFonts w:ascii="仿宋" w:eastAsia="仿宋" w:hAnsi="仿宋" w:cs="仿宋" w:hint="eastAsia"/>
            <w:lang w:eastAsia="zh-CN"/>
          </w:rPr>
          <w:t>七、整体厨柜项目概论</w:t>
        </w:r>
        <w:r>
          <w:tab/>
        </w:r>
        <w:r>
          <w:fldChar w:fldCharType="begin"/>
        </w:r>
        <w:r>
          <w:instrText xml:space="preserve"> PAGEREF _Toc16696 \h </w:instrText>
        </w:r>
        <w:r>
          <w:fldChar w:fldCharType="separate"/>
        </w:r>
        <w:r>
          <w:t>26</w:t>
        </w:r>
        <w:r>
          <w:fldChar w:fldCharType="end"/>
        </w:r>
      </w:hyperlink>
    </w:p>
    <w:p>
      <w:pPr>
        <w:pStyle w:val="TOC2"/>
        <w:tabs>
          <w:tab w:val="right" w:leader="dot" w:pos="8306"/>
        </w:tabs>
      </w:pPr>
      <w:hyperlink w:anchor="_Toc4903" w:history="1">
        <w:r>
          <w:rPr>
            <w:rFonts w:ascii="仿宋" w:eastAsia="仿宋" w:hAnsi="仿宋" w:cs="仿宋" w:hint="eastAsia"/>
            <w:lang w:eastAsia="zh-CN"/>
          </w:rPr>
          <w:t>(一)、整体厨柜项目名称</w:t>
        </w:r>
        <w:r>
          <w:tab/>
        </w:r>
        <w:r>
          <w:fldChar w:fldCharType="begin"/>
        </w:r>
        <w:r>
          <w:instrText xml:space="preserve"> PAGEREF _Toc4903 \h </w:instrText>
        </w:r>
        <w:r>
          <w:fldChar w:fldCharType="separate"/>
        </w:r>
        <w:r>
          <w:t>26</w:t>
        </w:r>
        <w:r>
          <w:fldChar w:fldCharType="end"/>
        </w:r>
      </w:hyperlink>
    </w:p>
    <w:p>
      <w:pPr>
        <w:pStyle w:val="TOC2"/>
        <w:tabs>
          <w:tab w:val="right" w:leader="dot" w:pos="8306"/>
        </w:tabs>
      </w:pPr>
      <w:hyperlink w:anchor="_Toc15059" w:history="1">
        <w:r>
          <w:rPr>
            <w:rFonts w:ascii="仿宋" w:eastAsia="仿宋" w:hAnsi="仿宋" w:cs="仿宋" w:hint="eastAsia"/>
            <w:lang w:eastAsia="zh-CN"/>
          </w:rPr>
          <w:t>(二)、整体厨柜项目投资人</w:t>
        </w:r>
        <w:r>
          <w:tab/>
        </w:r>
        <w:r>
          <w:fldChar w:fldCharType="begin"/>
        </w:r>
        <w:r>
          <w:instrText xml:space="preserve"> PAGEREF _Toc15059 \h </w:instrText>
        </w:r>
        <w:r>
          <w:fldChar w:fldCharType="separate"/>
        </w:r>
        <w:r>
          <w:t>26</w:t>
        </w:r>
        <w:r>
          <w:fldChar w:fldCharType="end"/>
        </w:r>
      </w:hyperlink>
    </w:p>
    <w:p>
      <w:pPr>
        <w:pStyle w:val="TOC2"/>
        <w:tabs>
          <w:tab w:val="right" w:leader="dot" w:pos="8306"/>
        </w:tabs>
      </w:pPr>
      <w:hyperlink w:anchor="_Toc11986" w:history="1">
        <w:r>
          <w:rPr>
            <w:rFonts w:ascii="仿宋" w:eastAsia="仿宋" w:hAnsi="仿宋" w:cs="仿宋" w:hint="eastAsia"/>
            <w:lang w:eastAsia="zh-CN"/>
          </w:rPr>
          <w:t>(三)、建设地点</w:t>
        </w:r>
        <w:r>
          <w:tab/>
        </w:r>
        <w:r>
          <w:fldChar w:fldCharType="begin"/>
        </w:r>
        <w:r>
          <w:instrText xml:space="preserve"> PAGEREF _Toc11986 \h </w:instrText>
        </w:r>
        <w:r>
          <w:fldChar w:fldCharType="separate"/>
        </w:r>
        <w:r>
          <w:t>26</w:t>
        </w:r>
        <w:r>
          <w:fldChar w:fldCharType="end"/>
        </w:r>
      </w:hyperlink>
    </w:p>
    <w:p>
      <w:pPr>
        <w:pStyle w:val="TOC2"/>
        <w:tabs>
          <w:tab w:val="right" w:leader="dot" w:pos="8306"/>
        </w:tabs>
      </w:pPr>
      <w:hyperlink w:anchor="_Toc1920" w:history="1">
        <w:r>
          <w:rPr>
            <w:rFonts w:ascii="仿宋" w:eastAsia="仿宋" w:hAnsi="仿宋" w:cs="仿宋" w:hint="eastAsia"/>
            <w:lang w:eastAsia="zh-CN"/>
          </w:rPr>
          <w:t>(四)、编制原则</w:t>
        </w:r>
        <w:r>
          <w:tab/>
        </w:r>
        <w:r>
          <w:fldChar w:fldCharType="begin"/>
        </w:r>
        <w:r>
          <w:instrText xml:space="preserve"> PAGEREF _Toc1920 \h </w:instrText>
        </w:r>
        <w:r>
          <w:fldChar w:fldCharType="separate"/>
        </w:r>
        <w:r>
          <w:t>26</w:t>
        </w:r>
        <w:r>
          <w:fldChar w:fldCharType="end"/>
        </w:r>
      </w:hyperlink>
    </w:p>
    <w:p>
      <w:pPr>
        <w:pStyle w:val="TOC2"/>
        <w:tabs>
          <w:tab w:val="right" w:leader="dot" w:pos="8306"/>
        </w:tabs>
      </w:pPr>
      <w:hyperlink w:anchor="_Toc15972" w:history="1">
        <w:r>
          <w:rPr>
            <w:rFonts w:ascii="仿宋" w:eastAsia="仿宋" w:hAnsi="仿宋" w:cs="仿宋" w:hint="eastAsia"/>
            <w:lang w:eastAsia="zh-CN"/>
          </w:rPr>
          <w:t>(五)、编制依据</w:t>
        </w:r>
        <w:r>
          <w:tab/>
        </w:r>
        <w:r>
          <w:fldChar w:fldCharType="begin"/>
        </w:r>
        <w:r>
          <w:instrText xml:space="preserve"> PAGEREF _Toc15972 \h </w:instrText>
        </w:r>
        <w:r>
          <w:fldChar w:fldCharType="separate"/>
        </w:r>
        <w:r>
          <w:t>27</w:t>
        </w:r>
        <w:r>
          <w:fldChar w:fldCharType="end"/>
        </w:r>
      </w:hyperlink>
    </w:p>
    <w:p>
      <w:pPr>
        <w:pStyle w:val="TOC2"/>
        <w:tabs>
          <w:tab w:val="right" w:leader="dot" w:pos="8306"/>
        </w:tabs>
      </w:pPr>
      <w:hyperlink w:anchor="_Toc31260" w:history="1">
        <w:r>
          <w:rPr>
            <w:rFonts w:ascii="仿宋" w:eastAsia="仿宋" w:hAnsi="仿宋" w:cs="仿宋" w:hint="eastAsia"/>
            <w:lang w:eastAsia="zh-CN"/>
          </w:rPr>
          <w:t>(六)、编制范围及内容</w:t>
        </w:r>
        <w:r>
          <w:tab/>
        </w:r>
        <w:r>
          <w:fldChar w:fldCharType="begin"/>
        </w:r>
        <w:r>
          <w:instrText xml:space="preserve"> PAGEREF _Toc31260 \h </w:instrText>
        </w:r>
        <w:r>
          <w:fldChar w:fldCharType="separate"/>
        </w:r>
        <w:r>
          <w:t>29</w:t>
        </w:r>
        <w:r>
          <w:fldChar w:fldCharType="end"/>
        </w:r>
      </w:hyperlink>
    </w:p>
    <w:p>
      <w:pPr>
        <w:pStyle w:val="TOC2"/>
        <w:tabs>
          <w:tab w:val="right" w:leader="dot" w:pos="8306"/>
        </w:tabs>
      </w:pPr>
      <w:hyperlink w:anchor="_Toc31804" w:history="1">
        <w:r>
          <w:rPr>
            <w:rFonts w:ascii="仿宋" w:eastAsia="仿宋" w:hAnsi="仿宋" w:cs="仿宋" w:hint="eastAsia"/>
            <w:lang w:eastAsia="zh-CN"/>
          </w:rPr>
          <w:t>(七)、整体厨柜项目建设背景</w:t>
        </w:r>
        <w:r>
          <w:tab/>
        </w:r>
        <w:r>
          <w:fldChar w:fldCharType="begin"/>
        </w:r>
        <w:r>
          <w:instrText xml:space="preserve"> PAGEREF _Toc31804 \h </w:instrText>
        </w:r>
        <w:r>
          <w:fldChar w:fldCharType="separate"/>
        </w:r>
        <w:r>
          <w:t>30</w:t>
        </w:r>
        <w:r>
          <w:fldChar w:fldCharType="end"/>
        </w:r>
      </w:hyperlink>
    </w:p>
    <w:p>
      <w:pPr>
        <w:pStyle w:val="TOC2"/>
        <w:tabs>
          <w:tab w:val="right" w:leader="dot" w:pos="8306"/>
        </w:tabs>
      </w:pPr>
      <w:hyperlink w:anchor="_Toc4791" w:history="1">
        <w:r>
          <w:rPr>
            <w:rFonts w:ascii="仿宋" w:eastAsia="仿宋" w:hAnsi="仿宋" w:cs="仿宋" w:hint="eastAsia"/>
            <w:lang w:eastAsia="zh-CN"/>
          </w:rPr>
          <w:t>(八)、结论分析</w:t>
        </w:r>
        <w:r>
          <w:tab/>
        </w:r>
        <w:r>
          <w:fldChar w:fldCharType="begin"/>
        </w:r>
        <w:r>
          <w:instrText xml:space="preserve"> PAGEREF _Toc4791 \h </w:instrText>
        </w:r>
        <w:r>
          <w:fldChar w:fldCharType="separate"/>
        </w:r>
        <w:r>
          <w:t>31</w:t>
        </w:r>
        <w:r>
          <w:fldChar w:fldCharType="end"/>
        </w:r>
      </w:hyperlink>
    </w:p>
    <w:p>
      <w:pPr>
        <w:pStyle w:val="TOC1"/>
        <w:tabs>
          <w:tab w:val="right" w:leader="dot" w:pos="8306"/>
        </w:tabs>
      </w:pPr>
      <w:hyperlink w:anchor="_Toc680" w:history="1">
        <w:r>
          <w:rPr>
            <w:rFonts w:ascii="仿宋" w:eastAsia="仿宋" w:hAnsi="仿宋" w:cs="仿宋" w:hint="eastAsia"/>
            <w:lang w:eastAsia="zh-CN"/>
          </w:rPr>
          <w:t>八、整体厨柜项目选址方案</w:t>
        </w:r>
        <w:r>
          <w:tab/>
        </w:r>
        <w:r>
          <w:fldChar w:fldCharType="begin"/>
        </w:r>
        <w:r>
          <w:instrText xml:space="preserve"> PAGEREF _Toc680 \h </w:instrText>
        </w:r>
        <w:r>
          <w:fldChar w:fldCharType="separate"/>
        </w:r>
        <w:r>
          <w:t>32</w:t>
        </w:r>
        <w:r>
          <w:fldChar w:fldCharType="end"/>
        </w:r>
      </w:hyperlink>
    </w:p>
    <w:p>
      <w:pPr>
        <w:pStyle w:val="TOC2"/>
        <w:tabs>
          <w:tab w:val="right" w:leader="dot" w:pos="8306"/>
        </w:tabs>
      </w:pPr>
      <w:hyperlink w:anchor="_Toc15067" w:history="1">
        <w:r>
          <w:rPr>
            <w:rFonts w:ascii="仿宋" w:eastAsia="仿宋" w:hAnsi="仿宋" w:cs="仿宋" w:hint="eastAsia"/>
            <w:lang w:eastAsia="zh-CN"/>
          </w:rPr>
          <w:t>(一)、整体厨柜项目选址原则</w:t>
        </w:r>
        <w:r>
          <w:tab/>
        </w:r>
        <w:r>
          <w:fldChar w:fldCharType="begin"/>
        </w:r>
        <w:r>
          <w:instrText xml:space="preserve"> PAGEREF _Toc15067 \h </w:instrText>
        </w:r>
        <w:r>
          <w:fldChar w:fldCharType="separate"/>
        </w:r>
        <w:r>
          <w:t>32</w:t>
        </w:r>
        <w:r>
          <w:fldChar w:fldCharType="end"/>
        </w:r>
      </w:hyperlink>
    </w:p>
    <w:p>
      <w:pPr>
        <w:pStyle w:val="TOC2"/>
        <w:tabs>
          <w:tab w:val="right" w:leader="dot" w:pos="8306"/>
        </w:tabs>
      </w:pPr>
      <w:hyperlink w:anchor="_Toc21405" w:history="1">
        <w:r>
          <w:rPr>
            <w:rFonts w:ascii="仿宋" w:eastAsia="仿宋" w:hAnsi="仿宋" w:cs="仿宋" w:hint="eastAsia"/>
            <w:lang w:eastAsia="zh-CN"/>
          </w:rPr>
          <w:t>(二)、建设区基本情况</w:t>
        </w:r>
        <w:r>
          <w:tab/>
        </w:r>
        <w:r>
          <w:fldChar w:fldCharType="begin"/>
        </w:r>
        <w:r>
          <w:instrText xml:space="preserve"> PAGEREF _Toc21405 \h </w:instrText>
        </w:r>
        <w:r>
          <w:fldChar w:fldCharType="separate"/>
        </w:r>
        <w:r>
          <w:t>33</w:t>
        </w:r>
        <w:r>
          <w:fldChar w:fldCharType="end"/>
        </w:r>
      </w:hyperlink>
    </w:p>
    <w:p>
      <w:pPr>
        <w:pStyle w:val="TOC2"/>
        <w:tabs>
          <w:tab w:val="right" w:leader="dot" w:pos="8306"/>
        </w:tabs>
      </w:pPr>
      <w:hyperlink w:anchor="_Toc30971" w:history="1">
        <w:r>
          <w:rPr>
            <w:rFonts w:ascii="仿宋" w:eastAsia="仿宋" w:hAnsi="仿宋" w:cs="仿宋" w:hint="eastAsia"/>
            <w:lang w:eastAsia="zh-CN"/>
          </w:rPr>
          <w:t>(三)、创新驱动发展</w:t>
        </w:r>
        <w:r>
          <w:tab/>
        </w:r>
        <w:r>
          <w:fldChar w:fldCharType="begin"/>
        </w:r>
        <w:r>
          <w:instrText xml:space="preserve"> PAGEREF _Toc30971 \h </w:instrText>
        </w:r>
        <w:r>
          <w:fldChar w:fldCharType="separate"/>
        </w:r>
        <w:r>
          <w:t>33</w:t>
        </w:r>
        <w:r>
          <w:fldChar w:fldCharType="end"/>
        </w:r>
      </w:hyperlink>
    </w:p>
    <w:p>
      <w:pPr>
        <w:pStyle w:val="TOC2"/>
        <w:tabs>
          <w:tab w:val="right" w:leader="dot" w:pos="8306"/>
        </w:tabs>
      </w:pPr>
      <w:hyperlink w:anchor="_Toc24292" w:history="1">
        <w:r>
          <w:rPr>
            <w:rFonts w:ascii="仿宋" w:eastAsia="仿宋" w:hAnsi="仿宋" w:cs="仿宋" w:hint="eastAsia"/>
            <w:lang w:eastAsia="zh-CN"/>
          </w:rPr>
          <w:t>(四)、产业发展方向</w:t>
        </w:r>
        <w:r>
          <w:tab/>
        </w:r>
        <w:r>
          <w:fldChar w:fldCharType="begin"/>
        </w:r>
        <w:r>
          <w:instrText xml:space="preserve"> PAGEREF _Toc24292 \h </w:instrText>
        </w:r>
        <w:r>
          <w:fldChar w:fldCharType="separate"/>
        </w:r>
        <w:r>
          <w:t>35</w:t>
        </w:r>
        <w:r>
          <w:fldChar w:fldCharType="end"/>
        </w:r>
      </w:hyperlink>
    </w:p>
    <w:p>
      <w:pPr>
        <w:pStyle w:val="TOC2"/>
        <w:tabs>
          <w:tab w:val="right" w:leader="dot" w:pos="8306"/>
        </w:tabs>
      </w:pPr>
      <w:hyperlink w:anchor="_Toc31824" w:history="1">
        <w:r>
          <w:rPr>
            <w:rFonts w:ascii="仿宋" w:eastAsia="仿宋" w:hAnsi="仿宋" w:cs="仿宋" w:hint="eastAsia"/>
            <w:lang w:eastAsia="zh-CN"/>
          </w:rPr>
          <w:t>(五)、整体厨柜项目选址综合评价</w:t>
        </w:r>
        <w:r>
          <w:tab/>
        </w:r>
        <w:r>
          <w:fldChar w:fldCharType="begin"/>
        </w:r>
        <w:r>
          <w:instrText xml:space="preserve"> PAGEREF _Toc31824 \h </w:instrText>
        </w:r>
        <w:r>
          <w:fldChar w:fldCharType="separate"/>
        </w:r>
        <w:r>
          <w:t>36</w:t>
        </w:r>
        <w:r>
          <w:fldChar w:fldCharType="end"/>
        </w:r>
      </w:hyperlink>
    </w:p>
    <w:p>
      <w:pPr>
        <w:pStyle w:val="TOC1"/>
        <w:tabs>
          <w:tab w:val="right" w:leader="dot" w:pos="8306"/>
        </w:tabs>
      </w:pPr>
      <w:hyperlink w:anchor="_Toc772" w:history="1">
        <w:r>
          <w:rPr>
            <w:rFonts w:ascii="仿宋" w:eastAsia="仿宋" w:hAnsi="仿宋" w:cs="仿宋" w:hint="eastAsia"/>
            <w:lang w:eastAsia="zh-CN"/>
          </w:rPr>
          <w:t>九、整体厨柜项目概要与评估</w:t>
        </w:r>
        <w:r>
          <w:tab/>
        </w:r>
        <w:r>
          <w:fldChar w:fldCharType="begin"/>
        </w:r>
        <w:r>
          <w:instrText xml:space="preserve"> PAGEREF _Toc772 \h </w:instrText>
        </w:r>
        <w:r>
          <w:fldChar w:fldCharType="separate"/>
        </w:r>
        <w:r>
          <w:t>38</w:t>
        </w:r>
        <w:r>
          <w:fldChar w:fldCharType="end"/>
        </w:r>
      </w:hyperlink>
    </w:p>
    <w:p>
      <w:pPr>
        <w:pStyle w:val="TOC2"/>
        <w:tabs>
          <w:tab w:val="right" w:leader="dot" w:pos="8306"/>
        </w:tabs>
      </w:pPr>
      <w:hyperlink w:anchor="_Toc11443" w:history="1">
        <w:r>
          <w:rPr>
            <w:rFonts w:ascii="仿宋" w:eastAsia="仿宋" w:hAnsi="仿宋" w:cs="仿宋" w:hint="eastAsia"/>
            <w:lang w:eastAsia="zh-CN"/>
          </w:rPr>
          <w:t>(一)、整体厨柜项目主办方综述</w:t>
        </w:r>
        <w:r>
          <w:tab/>
        </w:r>
        <w:r>
          <w:fldChar w:fldCharType="begin"/>
        </w:r>
        <w:r>
          <w:instrText xml:space="preserve"> PAGEREF _Toc11443 \h </w:instrText>
        </w:r>
        <w:r>
          <w:fldChar w:fldCharType="separate"/>
        </w:r>
        <w:r>
          <w:t>38</w:t>
        </w:r>
        <w:r>
          <w:fldChar w:fldCharType="end"/>
        </w:r>
      </w:hyperlink>
    </w:p>
    <w:p>
      <w:pPr>
        <w:pStyle w:val="TOC2"/>
        <w:tabs>
          <w:tab w:val="right" w:leader="dot" w:pos="8306"/>
        </w:tabs>
      </w:pPr>
      <w:hyperlink w:anchor="_Toc9780" w:history="1">
        <w:r>
          <w:rPr>
            <w:rFonts w:ascii="仿宋" w:eastAsia="仿宋" w:hAnsi="仿宋" w:cs="仿宋" w:hint="eastAsia"/>
            <w:lang w:eastAsia="zh-CN"/>
          </w:rPr>
          <w:t>(二)、整体厨柜项目整体情况概述</w:t>
        </w:r>
        <w:r>
          <w:tab/>
        </w:r>
        <w:r>
          <w:fldChar w:fldCharType="begin"/>
        </w:r>
        <w:r>
          <w:instrText xml:space="preserve"> PAGEREF _Toc9780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 w:history="1">
        <w:r>
          <w:rPr>
            <w:rFonts w:ascii="仿宋" w:eastAsia="仿宋" w:hAnsi="仿宋" w:cs="仿宋" w:hint="eastAsia"/>
            <w:lang w:eastAsia="zh-CN"/>
          </w:rPr>
          <w:t>(三)、整体厨柜项目评估及展望</w:t>
        </w:r>
        <w:r>
          <w:tab/>
        </w:r>
        <w:r>
          <w:fldChar w:fldCharType="begin"/>
        </w:r>
        <w:r>
          <w:instrText xml:space="preserve"> PAGEREF _Toc1588 \h </w:instrText>
        </w:r>
        <w:r>
          <w:fldChar w:fldCharType="separate"/>
        </w:r>
        <w:r>
          <w:t>42</w:t>
        </w:r>
        <w:r>
          <w:fldChar w:fldCharType="end"/>
        </w:r>
      </w:hyperlink>
    </w:p>
    <w:p>
      <w:pPr>
        <w:pStyle w:val="TOC2"/>
        <w:tabs>
          <w:tab w:val="right" w:leader="dot" w:pos="8306"/>
        </w:tabs>
      </w:pPr>
      <w:hyperlink w:anchor="_Toc12310" w:history="1">
        <w:r>
          <w:rPr>
            <w:rFonts w:ascii="仿宋" w:eastAsia="仿宋" w:hAnsi="仿宋" w:cs="仿宋" w:hint="eastAsia"/>
            <w:lang w:eastAsia="zh-CN"/>
          </w:rPr>
          <w:t>(四)、主要经济数据总览</w:t>
        </w:r>
        <w:r>
          <w:tab/>
        </w:r>
        <w:r>
          <w:fldChar w:fldCharType="begin"/>
        </w:r>
        <w:r>
          <w:instrText xml:space="preserve"> PAGEREF _Toc12310 \h </w:instrText>
        </w:r>
        <w:r>
          <w:fldChar w:fldCharType="separate"/>
        </w:r>
        <w:r>
          <w:t>44</w:t>
        </w:r>
        <w:r>
          <w:fldChar w:fldCharType="end"/>
        </w:r>
      </w:hyperlink>
    </w:p>
    <w:p>
      <w:pPr>
        <w:pStyle w:val="TOC1"/>
        <w:tabs>
          <w:tab w:val="right" w:leader="dot" w:pos="8306"/>
        </w:tabs>
      </w:pPr>
      <w:hyperlink w:anchor="_Toc1664" w:history="1">
        <w:r>
          <w:rPr>
            <w:rFonts w:ascii="仿宋" w:eastAsia="仿宋" w:hAnsi="仿宋" w:cs="仿宋" w:hint="eastAsia"/>
            <w:lang w:eastAsia="zh-CN"/>
          </w:rPr>
          <w:t>十、整体厨柜项目经营效益</w:t>
        </w:r>
        <w:r>
          <w:tab/>
        </w:r>
        <w:r>
          <w:fldChar w:fldCharType="begin"/>
        </w:r>
        <w:r>
          <w:instrText xml:space="preserve"> PAGEREF _Toc1664 \h </w:instrText>
        </w:r>
        <w:r>
          <w:fldChar w:fldCharType="separate"/>
        </w:r>
        <w:r>
          <w:t>46</w:t>
        </w:r>
        <w:r>
          <w:fldChar w:fldCharType="end"/>
        </w:r>
      </w:hyperlink>
    </w:p>
    <w:p>
      <w:pPr>
        <w:pStyle w:val="TOC2"/>
        <w:tabs>
          <w:tab w:val="right" w:leader="dot" w:pos="8306"/>
        </w:tabs>
      </w:pPr>
      <w:hyperlink w:anchor="_Toc12808" w:history="1">
        <w:r>
          <w:rPr>
            <w:rFonts w:ascii="仿宋" w:eastAsia="仿宋" w:hAnsi="仿宋" w:cs="仿宋" w:hint="eastAsia"/>
            <w:lang w:eastAsia="zh-CN"/>
          </w:rPr>
          <w:t>(一)、经济评价财务测算</w:t>
        </w:r>
        <w:r>
          <w:tab/>
        </w:r>
        <w:r>
          <w:fldChar w:fldCharType="begin"/>
        </w:r>
        <w:r>
          <w:instrText xml:space="preserve"> PAGEREF _Toc12808 \h </w:instrText>
        </w:r>
        <w:r>
          <w:fldChar w:fldCharType="separate"/>
        </w:r>
        <w:r>
          <w:t>46</w:t>
        </w:r>
        <w:r>
          <w:fldChar w:fldCharType="end"/>
        </w:r>
      </w:hyperlink>
    </w:p>
    <w:p>
      <w:pPr>
        <w:pStyle w:val="TOC2"/>
        <w:tabs>
          <w:tab w:val="right" w:leader="dot" w:pos="8306"/>
        </w:tabs>
      </w:pPr>
      <w:hyperlink w:anchor="_Toc25165" w:history="1">
        <w:r>
          <w:rPr>
            <w:rFonts w:ascii="仿宋" w:eastAsia="仿宋" w:hAnsi="仿宋" w:cs="仿宋" w:hint="eastAsia"/>
            <w:lang w:eastAsia="zh-CN"/>
          </w:rPr>
          <w:t>(二)、整体厨柜项目盈利能力分析</w:t>
        </w:r>
        <w:r>
          <w:tab/>
        </w:r>
        <w:r>
          <w:fldChar w:fldCharType="begin"/>
        </w:r>
        <w:r>
          <w:instrText xml:space="preserve"> PAGEREF _Toc25165 \h </w:instrText>
        </w:r>
        <w:r>
          <w:fldChar w:fldCharType="separate"/>
        </w:r>
        <w:r>
          <w:t>47</w:t>
        </w:r>
        <w:r>
          <w:fldChar w:fldCharType="end"/>
        </w:r>
      </w:hyperlink>
    </w:p>
    <w:p>
      <w:pPr>
        <w:pStyle w:val="TOC1"/>
        <w:tabs>
          <w:tab w:val="right" w:leader="dot" w:pos="8306"/>
        </w:tabs>
      </w:pPr>
      <w:hyperlink w:anchor="_Toc15186" w:history="1">
        <w:r>
          <w:rPr>
            <w:rFonts w:ascii="仿宋" w:eastAsia="仿宋" w:hAnsi="仿宋" w:cs="仿宋" w:hint="eastAsia"/>
            <w:lang w:eastAsia="zh-CN"/>
          </w:rPr>
          <w:t>十一、员工家庭与工作平衡支持计划</w:t>
        </w:r>
        <w:r>
          <w:tab/>
        </w:r>
        <w:r>
          <w:fldChar w:fldCharType="begin"/>
        </w:r>
        <w:r>
          <w:instrText xml:space="preserve"> PAGEREF _Toc15186 \h </w:instrText>
        </w:r>
        <w:r>
          <w:fldChar w:fldCharType="separate"/>
        </w:r>
        <w:r>
          <w:t>48</w:t>
        </w:r>
        <w:r>
          <w:fldChar w:fldCharType="end"/>
        </w:r>
      </w:hyperlink>
    </w:p>
    <w:p>
      <w:pPr>
        <w:pStyle w:val="TOC2"/>
        <w:tabs>
          <w:tab w:val="right" w:leader="dot" w:pos="8306"/>
        </w:tabs>
      </w:pPr>
      <w:hyperlink w:anchor="_Toc11120" w:history="1">
        <w:r>
          <w:rPr>
            <w:rFonts w:ascii="仿宋" w:eastAsia="仿宋" w:hAnsi="仿宋" w:cs="仿宋" w:hint="eastAsia"/>
            <w:lang w:eastAsia="zh-CN"/>
          </w:rPr>
          <w:t>(一)、家庭与工作平衡的重要性分析</w:t>
        </w:r>
        <w:r>
          <w:tab/>
        </w:r>
        <w:r>
          <w:fldChar w:fldCharType="begin"/>
        </w:r>
        <w:r>
          <w:instrText xml:space="preserve"> PAGEREF _Toc11120 \h </w:instrText>
        </w:r>
        <w:r>
          <w:fldChar w:fldCharType="separate"/>
        </w:r>
        <w:r>
          <w:t>48</w:t>
        </w:r>
        <w:r>
          <w:fldChar w:fldCharType="end"/>
        </w:r>
      </w:hyperlink>
    </w:p>
    <w:p>
      <w:pPr>
        <w:pStyle w:val="TOC2"/>
        <w:tabs>
          <w:tab w:val="right" w:leader="dot" w:pos="8306"/>
        </w:tabs>
      </w:pPr>
      <w:hyperlink w:anchor="_Toc32641" w:history="1">
        <w:r>
          <w:rPr>
            <w:rFonts w:ascii="仿宋" w:eastAsia="仿宋" w:hAnsi="仿宋" w:cs="仿宋" w:hint="eastAsia"/>
            <w:lang w:eastAsia="zh-CN"/>
          </w:rPr>
          <w:t>(二)、支持计划的制定与实施步骤</w:t>
        </w:r>
        <w:r>
          <w:tab/>
        </w:r>
        <w:r>
          <w:fldChar w:fldCharType="begin"/>
        </w:r>
        <w:r>
          <w:instrText xml:space="preserve"> PAGEREF _Toc32641 \h </w:instrText>
        </w:r>
        <w:r>
          <w:fldChar w:fldCharType="separate"/>
        </w:r>
        <w:r>
          <w:t>48</w:t>
        </w:r>
        <w:r>
          <w:fldChar w:fldCharType="end"/>
        </w:r>
      </w:hyperlink>
    </w:p>
    <w:p>
      <w:pPr>
        <w:pStyle w:val="TOC2"/>
        <w:tabs>
          <w:tab w:val="right" w:leader="dot" w:pos="8306"/>
        </w:tabs>
      </w:pPr>
      <w:hyperlink w:anchor="_Toc5185" w:history="1">
        <w:r>
          <w:rPr>
            <w:rFonts w:ascii="仿宋" w:eastAsia="仿宋" w:hAnsi="仿宋" w:cs="仿宋" w:hint="eastAsia"/>
            <w:lang w:eastAsia="zh-CN"/>
          </w:rPr>
          <w:t>(三)、平衡效果的评估及调整优化</w:t>
        </w:r>
        <w:r>
          <w:tab/>
        </w:r>
        <w:r>
          <w:fldChar w:fldCharType="begin"/>
        </w:r>
        <w:r>
          <w:instrText xml:space="preserve"> PAGEREF _Toc5185 \h </w:instrText>
        </w:r>
        <w:r>
          <w:fldChar w:fldCharType="separate"/>
        </w:r>
        <w:r>
          <w:t>49</w:t>
        </w:r>
        <w:r>
          <w:fldChar w:fldCharType="end"/>
        </w:r>
      </w:hyperlink>
    </w:p>
    <w:p>
      <w:pPr>
        <w:pStyle w:val="TOC1"/>
        <w:tabs>
          <w:tab w:val="right" w:leader="dot" w:pos="8306"/>
        </w:tabs>
      </w:pPr>
      <w:hyperlink w:anchor="_Toc26778" w:history="1">
        <w:r>
          <w:rPr>
            <w:rFonts w:ascii="仿宋" w:eastAsia="仿宋" w:hAnsi="仿宋" w:cs="仿宋" w:hint="eastAsia"/>
            <w:lang w:eastAsia="zh-CN"/>
          </w:rPr>
          <w:t>十二、整体厨柜项目实施与监督</w:t>
        </w:r>
        <w:r>
          <w:tab/>
        </w:r>
        <w:r>
          <w:fldChar w:fldCharType="begin"/>
        </w:r>
        <w:r>
          <w:instrText xml:space="preserve"> PAGEREF _Toc26778 \h </w:instrText>
        </w:r>
        <w:r>
          <w:fldChar w:fldCharType="separate"/>
        </w:r>
        <w:r>
          <w:t>50</w:t>
        </w:r>
        <w:r>
          <w:fldChar w:fldCharType="end"/>
        </w:r>
      </w:hyperlink>
    </w:p>
    <w:p>
      <w:pPr>
        <w:pStyle w:val="TOC2"/>
        <w:tabs>
          <w:tab w:val="right" w:leader="dot" w:pos="8306"/>
        </w:tabs>
      </w:pPr>
      <w:hyperlink w:anchor="_Toc9077" w:history="1">
        <w:r>
          <w:rPr>
            <w:rFonts w:ascii="仿宋" w:eastAsia="仿宋" w:hAnsi="仿宋" w:cs="仿宋" w:hint="eastAsia"/>
            <w:lang w:eastAsia="zh-CN"/>
          </w:rPr>
          <w:t>(一)、整体厨柜项目进度与任务分配</w:t>
        </w:r>
        <w:r>
          <w:tab/>
        </w:r>
        <w:r>
          <w:fldChar w:fldCharType="begin"/>
        </w:r>
        <w:r>
          <w:instrText xml:space="preserve"> PAGEREF _Toc9077 \h </w:instrText>
        </w:r>
        <w:r>
          <w:fldChar w:fldCharType="separate"/>
        </w:r>
        <w:r>
          <w:t>50</w:t>
        </w:r>
        <w:r>
          <w:fldChar w:fldCharType="end"/>
        </w:r>
      </w:hyperlink>
    </w:p>
    <w:p>
      <w:pPr>
        <w:pStyle w:val="TOC2"/>
        <w:tabs>
          <w:tab w:val="right" w:leader="dot" w:pos="8306"/>
        </w:tabs>
      </w:pPr>
      <w:hyperlink w:anchor="_Toc15390" w:history="1">
        <w:r>
          <w:rPr>
            <w:rFonts w:ascii="仿宋" w:eastAsia="仿宋" w:hAnsi="仿宋" w:cs="仿宋" w:hint="eastAsia"/>
            <w:lang w:eastAsia="zh-CN"/>
          </w:rPr>
          <w:t>(二)、质量控制与验收标准</w:t>
        </w:r>
        <w:r>
          <w:tab/>
        </w:r>
        <w:r>
          <w:fldChar w:fldCharType="begin"/>
        </w:r>
        <w:r>
          <w:instrText xml:space="preserve"> PAGEREF _Toc15390 \h </w:instrText>
        </w:r>
        <w:r>
          <w:fldChar w:fldCharType="separate"/>
        </w:r>
        <w:r>
          <w:t>51</w:t>
        </w:r>
        <w:r>
          <w:fldChar w:fldCharType="end"/>
        </w:r>
      </w:hyperlink>
    </w:p>
    <w:p>
      <w:pPr>
        <w:pStyle w:val="TOC2"/>
        <w:tabs>
          <w:tab w:val="right" w:leader="dot" w:pos="8306"/>
        </w:tabs>
      </w:pPr>
      <w:hyperlink w:anchor="_Toc936" w:history="1">
        <w:r>
          <w:rPr>
            <w:rFonts w:ascii="仿宋" w:eastAsia="仿宋" w:hAnsi="仿宋" w:cs="仿宋" w:hint="eastAsia"/>
            <w:lang w:eastAsia="zh-CN"/>
          </w:rPr>
          <w:t>(三)、变更管理与问题解决</w:t>
        </w:r>
        <w:r>
          <w:tab/>
        </w:r>
        <w:r>
          <w:fldChar w:fldCharType="begin"/>
        </w:r>
        <w:r>
          <w:instrText xml:space="preserve"> PAGEREF _Toc936 \h </w:instrText>
        </w:r>
        <w:r>
          <w:fldChar w:fldCharType="separate"/>
        </w:r>
        <w:r>
          <w:t>51</w:t>
        </w:r>
        <w:r>
          <w:fldChar w:fldCharType="end"/>
        </w:r>
      </w:hyperlink>
    </w:p>
    <w:p>
      <w:pPr>
        <w:pStyle w:val="TOC1"/>
        <w:tabs>
          <w:tab w:val="right" w:leader="dot" w:pos="8306"/>
        </w:tabs>
      </w:pPr>
      <w:hyperlink w:anchor="_Toc28911" w:history="1">
        <w:r>
          <w:rPr>
            <w:rFonts w:ascii="仿宋" w:eastAsia="仿宋" w:hAnsi="仿宋" w:cs="仿宋" w:hint="eastAsia"/>
            <w:lang w:eastAsia="zh-CN"/>
          </w:rPr>
          <w:t>十三、投资方案计划</w:t>
        </w:r>
        <w:r>
          <w:tab/>
        </w:r>
        <w:r>
          <w:fldChar w:fldCharType="begin"/>
        </w:r>
        <w:r>
          <w:instrText xml:space="preserve"> PAGEREF _Toc28911 \h </w:instrText>
        </w:r>
        <w:r>
          <w:fldChar w:fldCharType="separate"/>
        </w:r>
        <w:r>
          <w:t>52</w:t>
        </w:r>
        <w:r>
          <w:fldChar w:fldCharType="end"/>
        </w:r>
      </w:hyperlink>
    </w:p>
    <w:p>
      <w:pPr>
        <w:pStyle w:val="TOC2"/>
        <w:tabs>
          <w:tab w:val="right" w:leader="dot" w:pos="8306"/>
        </w:tabs>
      </w:pPr>
      <w:hyperlink w:anchor="_Toc13334" w:history="1">
        <w:r>
          <w:rPr>
            <w:rFonts w:ascii="仿宋" w:eastAsia="仿宋" w:hAnsi="仿宋" w:cs="仿宋" w:hint="eastAsia"/>
            <w:lang w:eastAsia="zh-CN"/>
          </w:rPr>
          <w:t>(一)、整体厨柜项目估算说明</w:t>
        </w:r>
        <w:r>
          <w:tab/>
        </w:r>
        <w:r>
          <w:fldChar w:fldCharType="begin"/>
        </w:r>
        <w:r>
          <w:instrText xml:space="preserve"> PAGEREF _Toc13334 \h </w:instrText>
        </w:r>
        <w:r>
          <w:fldChar w:fldCharType="separate"/>
        </w:r>
        <w:r>
          <w:t>52</w:t>
        </w:r>
        <w:r>
          <w:fldChar w:fldCharType="end"/>
        </w:r>
      </w:hyperlink>
    </w:p>
    <w:p>
      <w:pPr>
        <w:pStyle w:val="TOC2"/>
        <w:tabs>
          <w:tab w:val="right" w:leader="dot" w:pos="8306"/>
        </w:tabs>
      </w:pPr>
      <w:hyperlink w:anchor="_Toc1431" w:history="1">
        <w:r>
          <w:rPr>
            <w:rFonts w:ascii="仿宋" w:eastAsia="仿宋" w:hAnsi="仿宋" w:cs="仿宋" w:hint="eastAsia"/>
            <w:lang w:eastAsia="zh-CN"/>
          </w:rPr>
          <w:t>(二)、整体厨柜项目总投资估算</w:t>
        </w:r>
        <w:r>
          <w:tab/>
        </w:r>
        <w:r>
          <w:fldChar w:fldCharType="begin"/>
        </w:r>
        <w:r>
          <w:instrText xml:space="preserve"> PAGEREF _Toc1431 \h </w:instrText>
        </w:r>
        <w:r>
          <w:fldChar w:fldCharType="separate"/>
        </w:r>
        <w:r>
          <w:t>53</w:t>
        </w:r>
        <w:r>
          <w:fldChar w:fldCharType="end"/>
        </w:r>
      </w:hyperlink>
    </w:p>
    <w:p>
      <w:pPr>
        <w:pStyle w:val="TOC2"/>
        <w:tabs>
          <w:tab w:val="right" w:leader="dot" w:pos="8306"/>
        </w:tabs>
      </w:pPr>
      <w:hyperlink w:anchor="_Toc19556" w:history="1">
        <w:r>
          <w:rPr>
            <w:rFonts w:ascii="仿宋" w:eastAsia="仿宋" w:hAnsi="仿宋" w:cs="仿宋" w:hint="eastAsia"/>
            <w:lang w:eastAsia="zh-CN"/>
          </w:rPr>
          <w:t>(三)、资金筹措</w:t>
        </w:r>
        <w:r>
          <w:tab/>
        </w:r>
        <w:r>
          <w:fldChar w:fldCharType="begin"/>
        </w:r>
        <w:r>
          <w:instrText xml:space="preserve"> PAGEREF _Toc19556 \h </w:instrText>
        </w:r>
        <w:r>
          <w:fldChar w:fldCharType="separate"/>
        </w:r>
        <w:r>
          <w:t>54</w:t>
        </w:r>
        <w:r>
          <w:fldChar w:fldCharType="end"/>
        </w:r>
      </w:hyperlink>
    </w:p>
    <w:p>
      <w:pPr>
        <w:pStyle w:val="TOC1"/>
        <w:tabs>
          <w:tab w:val="right" w:leader="dot" w:pos="8306"/>
        </w:tabs>
      </w:pPr>
      <w:hyperlink w:anchor="_Toc24957" w:history="1">
        <w:r>
          <w:rPr>
            <w:rFonts w:ascii="仿宋" w:eastAsia="仿宋" w:hAnsi="仿宋" w:cs="仿宋" w:hint="eastAsia"/>
            <w:lang w:eastAsia="zh-CN"/>
          </w:rPr>
          <w:t>十四、整体厨柜项目规划进度</w:t>
        </w:r>
        <w:r>
          <w:tab/>
        </w:r>
        <w:r>
          <w:fldChar w:fldCharType="begin"/>
        </w:r>
        <w:r>
          <w:instrText xml:space="preserve"> PAGEREF _Toc24957 \h </w:instrText>
        </w:r>
        <w:r>
          <w:fldChar w:fldCharType="separate"/>
        </w:r>
        <w:r>
          <w:t>55</w:t>
        </w:r>
        <w:r>
          <w:fldChar w:fldCharType="end"/>
        </w:r>
      </w:hyperlink>
    </w:p>
    <w:p>
      <w:pPr>
        <w:pStyle w:val="TOC2"/>
        <w:tabs>
          <w:tab w:val="right" w:leader="dot" w:pos="8306"/>
        </w:tabs>
      </w:pPr>
      <w:hyperlink w:anchor="_Toc21349" w:history="1">
        <w:r>
          <w:rPr>
            <w:rFonts w:ascii="仿宋" w:eastAsia="仿宋" w:hAnsi="仿宋" w:cs="仿宋" w:hint="eastAsia"/>
            <w:lang w:eastAsia="zh-CN"/>
          </w:rPr>
          <w:t>(一)、整体厨柜项目进度安排</w:t>
        </w:r>
        <w:r>
          <w:tab/>
        </w:r>
        <w:r>
          <w:fldChar w:fldCharType="begin"/>
        </w:r>
        <w:r>
          <w:instrText xml:space="preserve"> PAGEREF _Toc21349 \h </w:instrText>
        </w:r>
        <w:r>
          <w:fldChar w:fldCharType="separate"/>
        </w:r>
        <w:r>
          <w:t>55</w:t>
        </w:r>
        <w:r>
          <w:fldChar w:fldCharType="end"/>
        </w:r>
      </w:hyperlink>
    </w:p>
    <w:p>
      <w:pPr>
        <w:pStyle w:val="TOC2"/>
        <w:tabs>
          <w:tab w:val="right" w:leader="dot" w:pos="8306"/>
        </w:tabs>
      </w:pPr>
      <w:hyperlink w:anchor="_Toc24841" w:history="1">
        <w:r>
          <w:rPr>
            <w:rFonts w:ascii="仿宋" w:eastAsia="仿宋" w:hAnsi="仿宋" w:cs="仿宋" w:hint="eastAsia"/>
            <w:lang w:eastAsia="zh-CN"/>
          </w:rPr>
          <w:t>(二)、整体厨柜项目实施保障措施</w:t>
        </w:r>
        <w:r>
          <w:tab/>
        </w:r>
        <w:r>
          <w:fldChar w:fldCharType="begin"/>
        </w:r>
        <w:r>
          <w:instrText xml:space="preserve"> PAGEREF _Toc24841 \h </w:instrText>
        </w:r>
        <w:r>
          <w:fldChar w:fldCharType="separate"/>
        </w:r>
        <w:r>
          <w:t>55</w:t>
        </w:r>
        <w:r>
          <w:fldChar w:fldCharType="end"/>
        </w:r>
      </w:hyperlink>
    </w:p>
    <w:p>
      <w:pPr>
        <w:pStyle w:val="TOC1"/>
        <w:tabs>
          <w:tab w:val="right" w:leader="dot" w:pos="8306"/>
        </w:tabs>
      </w:pPr>
      <w:hyperlink w:anchor="_Toc26933" w:history="1">
        <w:r>
          <w:rPr>
            <w:rFonts w:ascii="仿宋" w:eastAsia="仿宋" w:hAnsi="仿宋" w:cs="仿宋" w:hint="eastAsia"/>
            <w:lang w:eastAsia="zh-CN"/>
          </w:rPr>
          <w:t>十五、管理团队</w:t>
        </w:r>
        <w:r>
          <w:tab/>
        </w:r>
        <w:r>
          <w:fldChar w:fldCharType="begin"/>
        </w:r>
        <w:r>
          <w:instrText xml:space="preserve"> PAGEREF _Toc26933 \h </w:instrText>
        </w:r>
        <w:r>
          <w:fldChar w:fldCharType="separate"/>
        </w:r>
        <w:r>
          <w:t>56</w:t>
        </w:r>
        <w:r>
          <w:fldChar w:fldCharType="end"/>
        </w:r>
      </w:hyperlink>
    </w:p>
    <w:p>
      <w:pPr>
        <w:pStyle w:val="TOC2"/>
        <w:tabs>
          <w:tab w:val="right" w:leader="dot" w:pos="8306"/>
        </w:tabs>
      </w:pPr>
      <w:hyperlink w:anchor="_Toc27607" w:history="1">
        <w:r>
          <w:rPr>
            <w:rFonts w:ascii="仿宋" w:eastAsia="仿宋" w:hAnsi="仿宋" w:cs="仿宋" w:hint="eastAsia"/>
            <w:lang w:eastAsia="zh-CN"/>
          </w:rPr>
          <w:t>(一)、1 管理层简介</w:t>
        </w:r>
        <w:r>
          <w:tab/>
        </w:r>
        <w:r>
          <w:fldChar w:fldCharType="begin"/>
        </w:r>
        <w:r>
          <w:instrText xml:space="preserve"> PAGEREF _Toc27607 \h </w:instrText>
        </w:r>
        <w:r>
          <w:fldChar w:fldCharType="separate"/>
        </w:r>
        <w:r>
          <w:t>56</w:t>
        </w:r>
        <w:r>
          <w:fldChar w:fldCharType="end"/>
        </w:r>
      </w:hyperlink>
    </w:p>
    <w:p>
      <w:pPr>
        <w:pStyle w:val="TOC2"/>
        <w:tabs>
          <w:tab w:val="right" w:leader="dot" w:pos="8306"/>
        </w:tabs>
      </w:pPr>
      <w:hyperlink w:anchor="_Toc18225" w:history="1">
        <w:r>
          <w:rPr>
            <w:rFonts w:ascii="仿宋" w:eastAsia="仿宋" w:hAnsi="仿宋" w:cs="仿宋" w:hint="eastAsia"/>
            <w:lang w:eastAsia="zh-CN"/>
          </w:rPr>
          <w:t>(二)、组织结构</w:t>
        </w:r>
        <w:r>
          <w:tab/>
        </w:r>
        <w:r>
          <w:fldChar w:fldCharType="begin"/>
        </w:r>
        <w:r>
          <w:instrText xml:space="preserve"> PAGEREF _Toc18225 \h </w:instrText>
        </w:r>
        <w:r>
          <w:fldChar w:fldCharType="separate"/>
        </w:r>
        <w:r>
          <w:t>57</w:t>
        </w:r>
        <w:r>
          <w:fldChar w:fldCharType="end"/>
        </w:r>
      </w:hyperlink>
    </w:p>
    <w:p>
      <w:pPr>
        <w:pStyle w:val="TOC2"/>
        <w:tabs>
          <w:tab w:val="right" w:leader="dot" w:pos="8306"/>
        </w:tabs>
      </w:pPr>
      <w:hyperlink w:anchor="_Toc11604" w:history="1">
        <w:r>
          <w:rPr>
            <w:rFonts w:ascii="仿宋" w:eastAsia="仿宋" w:hAnsi="仿宋" w:cs="仿宋" w:hint="eastAsia"/>
            <w:lang w:eastAsia="zh-CN"/>
          </w:rPr>
          <w:t>(三)、岗位职责</w:t>
        </w:r>
        <w:r>
          <w:tab/>
        </w:r>
        <w:r>
          <w:fldChar w:fldCharType="begin"/>
        </w:r>
        <w:r>
          <w:instrText xml:space="preserve"> PAGEREF _Toc11604 \h </w:instrText>
        </w:r>
        <w:r>
          <w:fldChar w:fldCharType="separate"/>
        </w:r>
        <w:r>
          <w:t>58</w:t>
        </w:r>
        <w:r>
          <w:fldChar w:fldCharType="end"/>
        </w:r>
      </w:hyperlink>
    </w:p>
    <w:p>
      <w:pPr>
        <w:pStyle w:val="TOC1"/>
        <w:tabs>
          <w:tab w:val="right" w:leader="dot" w:pos="8306"/>
        </w:tabs>
      </w:pPr>
      <w:hyperlink w:anchor="_Toc27784" w:history="1">
        <w:r>
          <w:rPr>
            <w:rFonts w:ascii="仿宋" w:eastAsia="仿宋" w:hAnsi="仿宋" w:cs="仿宋" w:hint="eastAsia"/>
            <w:lang w:eastAsia="zh-CN"/>
          </w:rPr>
          <w:t>十六、供应链管理</w:t>
        </w:r>
        <w:r>
          <w:tab/>
        </w:r>
        <w:r>
          <w:fldChar w:fldCharType="begin"/>
        </w:r>
        <w:r>
          <w:instrText xml:space="preserve"> PAGEREF _Toc27784 \h </w:instrText>
        </w:r>
        <w:r>
          <w:fldChar w:fldCharType="separate"/>
        </w:r>
        <w:r>
          <w:t>61</w:t>
        </w:r>
        <w:r>
          <w:fldChar w:fldCharType="end"/>
        </w:r>
      </w:hyperlink>
    </w:p>
    <w:p>
      <w:pPr>
        <w:pStyle w:val="TOC2"/>
        <w:tabs>
          <w:tab w:val="right" w:leader="dot" w:pos="8306"/>
        </w:tabs>
      </w:pPr>
      <w:hyperlink w:anchor="_Toc2947" w:history="1">
        <w:r>
          <w:rPr>
            <w:rFonts w:ascii="仿宋" w:eastAsia="仿宋" w:hAnsi="仿宋" w:cs="仿宋" w:hint="eastAsia"/>
            <w:lang w:eastAsia="zh-CN"/>
          </w:rPr>
          <w:t>(一)、供应链战略规划</w:t>
        </w:r>
        <w:r>
          <w:tab/>
        </w:r>
        <w:r>
          <w:fldChar w:fldCharType="begin"/>
        </w:r>
        <w:r>
          <w:instrText xml:space="preserve"> PAGEREF _Toc2947 \h </w:instrText>
        </w:r>
        <w:r>
          <w:fldChar w:fldCharType="separate"/>
        </w:r>
        <w:r>
          <w:t>61</w:t>
        </w:r>
        <w:r>
          <w:fldChar w:fldCharType="end"/>
        </w:r>
      </w:hyperlink>
    </w:p>
    <w:p>
      <w:pPr>
        <w:pStyle w:val="TOC2"/>
        <w:tabs>
          <w:tab w:val="right" w:leader="dot" w:pos="8306"/>
        </w:tabs>
      </w:pPr>
      <w:hyperlink w:anchor="_Toc17532" w:history="1">
        <w:r>
          <w:rPr>
            <w:rFonts w:ascii="仿宋" w:eastAsia="仿宋" w:hAnsi="仿宋" w:cs="仿宋" w:hint="eastAsia"/>
            <w:lang w:eastAsia="zh-CN"/>
          </w:rPr>
          <w:t>(二)、供应商选择与评估</w:t>
        </w:r>
        <w:r>
          <w:tab/>
        </w:r>
        <w:r>
          <w:fldChar w:fldCharType="begin"/>
        </w:r>
        <w:r>
          <w:instrText xml:space="preserve"> PAGEREF _Toc17532 \h </w:instrText>
        </w:r>
        <w:r>
          <w:fldChar w:fldCharType="separate"/>
        </w:r>
        <w:r>
          <w:t>61</w:t>
        </w:r>
        <w:r>
          <w:fldChar w:fldCharType="end"/>
        </w:r>
      </w:hyperlink>
    </w:p>
    <w:p>
      <w:pPr>
        <w:pStyle w:val="TOC2"/>
        <w:tabs>
          <w:tab w:val="right" w:leader="dot" w:pos="8306"/>
        </w:tabs>
      </w:pPr>
      <w:hyperlink w:anchor="_Toc5313" w:history="1">
        <w:r>
          <w:rPr>
            <w:rFonts w:ascii="仿宋" w:eastAsia="仿宋" w:hAnsi="仿宋" w:cs="仿宋" w:hint="eastAsia"/>
            <w:lang w:eastAsia="zh-CN"/>
          </w:rPr>
          <w:t>(三)、物流与库存管理</w:t>
        </w:r>
        <w:r>
          <w:tab/>
        </w:r>
        <w:r>
          <w:fldChar w:fldCharType="begin"/>
        </w:r>
        <w:r>
          <w:instrText xml:space="preserve"> PAGEREF _Toc5313 \h </w:instrText>
        </w:r>
        <w:r>
          <w:fldChar w:fldCharType="separate"/>
        </w:r>
        <w:r>
          <w:t>62</w:t>
        </w:r>
        <w:r>
          <w:fldChar w:fldCharType="end"/>
        </w:r>
      </w:hyperlink>
    </w:p>
    <w:p>
      <w:pPr>
        <w:pStyle w:val="TOC2"/>
        <w:tabs>
          <w:tab w:val="right" w:leader="dot" w:pos="8306"/>
        </w:tabs>
      </w:pPr>
      <w:hyperlink w:anchor="_Toc15248" w:history="1">
        <w:r>
          <w:rPr>
            <w:rFonts w:ascii="仿宋" w:eastAsia="仿宋" w:hAnsi="仿宋" w:cs="仿宋" w:hint="eastAsia"/>
            <w:lang w:eastAsia="zh-CN"/>
          </w:rPr>
          <w:t>(四)、供应链风险管理</w:t>
        </w:r>
        <w:r>
          <w:tab/>
        </w:r>
        <w:r>
          <w:fldChar w:fldCharType="begin"/>
        </w:r>
        <w:r>
          <w:instrText xml:space="preserve"> PAGEREF _Toc15248 \h </w:instrText>
        </w:r>
        <w:r>
          <w:fldChar w:fldCharType="separate"/>
        </w:r>
        <w:r>
          <w:t>63</w:t>
        </w:r>
        <w:r>
          <w:fldChar w:fldCharType="end"/>
        </w:r>
      </w:hyperlink>
    </w:p>
    <w:p>
      <w:pPr>
        <w:pStyle w:val="TOC1"/>
        <w:tabs>
          <w:tab w:val="right" w:leader="dot" w:pos="8306"/>
        </w:tabs>
      </w:pPr>
      <w:hyperlink w:anchor="_Toc9401" w:history="1">
        <w:r>
          <w:rPr>
            <w:rFonts w:ascii="仿宋" w:eastAsia="仿宋" w:hAnsi="仿宋" w:cs="仿宋" w:hint="eastAsia"/>
            <w:lang w:eastAsia="zh-CN"/>
          </w:rPr>
          <w:t>十七、风险管理和应对措施</w:t>
        </w:r>
        <w:r>
          <w:tab/>
        </w:r>
        <w:r>
          <w:fldChar w:fldCharType="begin"/>
        </w:r>
        <w:r>
          <w:instrText xml:space="preserve"> PAGEREF _Toc9401 \h </w:instrText>
        </w:r>
        <w:r>
          <w:fldChar w:fldCharType="separate"/>
        </w:r>
        <w:r>
          <w:t>65</w:t>
        </w:r>
        <w:r>
          <w:fldChar w:fldCharType="end"/>
        </w:r>
      </w:hyperlink>
    </w:p>
    <w:p>
      <w:pPr>
        <w:pStyle w:val="TOC2"/>
        <w:tabs>
          <w:tab w:val="right" w:leader="dot" w:pos="8306"/>
        </w:tabs>
      </w:pPr>
      <w:hyperlink w:anchor="_Toc9007" w:history="1">
        <w:r>
          <w:rPr>
            <w:rFonts w:ascii="仿宋" w:eastAsia="仿宋" w:hAnsi="仿宋" w:cs="仿宋" w:hint="eastAsia"/>
            <w:lang w:eastAsia="zh-CN"/>
          </w:rPr>
          <w:t>(一)、风险识别和评估</w:t>
        </w:r>
        <w:r>
          <w:tab/>
        </w:r>
        <w:r>
          <w:fldChar w:fldCharType="begin"/>
        </w:r>
        <w:r>
          <w:instrText xml:space="preserve"> PAGEREF _Toc9007 \h </w:instrText>
        </w:r>
        <w:r>
          <w:fldChar w:fldCharType="separate"/>
        </w:r>
        <w:r>
          <w:t>65</w:t>
        </w:r>
        <w:r>
          <w:fldChar w:fldCharType="end"/>
        </w:r>
      </w:hyperlink>
    </w:p>
    <w:p>
      <w:pPr>
        <w:pStyle w:val="TOC2"/>
        <w:tabs>
          <w:tab w:val="right" w:leader="dot" w:pos="8306"/>
        </w:tabs>
      </w:pPr>
      <w:hyperlink w:anchor="_Toc16873" w:history="1">
        <w:r>
          <w:rPr>
            <w:rFonts w:ascii="仿宋" w:eastAsia="仿宋" w:hAnsi="仿宋" w:cs="仿宋" w:hint="eastAsia"/>
            <w:lang w:eastAsia="zh-CN"/>
          </w:rPr>
          <w:t>(二)、风险控制和减轻措施</w:t>
        </w:r>
        <w:r>
          <w:tab/>
        </w:r>
        <w:r>
          <w:fldChar w:fldCharType="begin"/>
        </w:r>
        <w:r>
          <w:instrText xml:space="preserve"> PAGEREF _Toc16873 \h </w:instrText>
        </w:r>
        <w:r>
          <w:fldChar w:fldCharType="separate"/>
        </w:r>
        <w:r>
          <w:t>66</w:t>
        </w:r>
        <w:r>
          <w:fldChar w:fldCharType="end"/>
        </w:r>
      </w:hyperlink>
    </w:p>
    <w:p>
      <w:pPr>
        <w:pStyle w:val="TOC2"/>
        <w:tabs>
          <w:tab w:val="right" w:leader="dot" w:pos="8306"/>
        </w:tabs>
      </w:pPr>
      <w:hyperlink w:anchor="_Toc32664" w:history="1">
        <w:r>
          <w:rPr>
            <w:rFonts w:ascii="仿宋" w:eastAsia="仿宋" w:hAnsi="仿宋" w:cs="仿宋" w:hint="eastAsia"/>
            <w:lang w:eastAsia="zh-CN"/>
          </w:rPr>
          <w:t>(三)、应急计划和业务连续性</w:t>
        </w:r>
        <w:r>
          <w:tab/>
        </w:r>
        <w:r>
          <w:fldChar w:fldCharType="begin"/>
        </w:r>
        <w:r>
          <w:instrText xml:space="preserve"> PAGEREF _Toc32664 \h </w:instrText>
        </w:r>
        <w:r>
          <w:fldChar w:fldCharType="separate"/>
        </w:r>
        <w:r>
          <w:t>67</w:t>
        </w:r>
        <w:r>
          <w:fldChar w:fldCharType="end"/>
        </w:r>
      </w:hyperlink>
    </w:p>
    <w:p>
      <w:pPr>
        <w:pStyle w:val="TOC2"/>
        <w:tabs>
          <w:tab w:val="right" w:leader="dot" w:pos="8306"/>
        </w:tabs>
      </w:pPr>
      <w:hyperlink w:anchor="_Toc104" w:history="1">
        <w:r>
          <w:rPr>
            <w:rFonts w:ascii="仿宋" w:eastAsia="仿宋" w:hAnsi="仿宋" w:cs="仿宋" w:hint="eastAsia"/>
            <w:lang w:eastAsia="zh-CN"/>
          </w:rPr>
          <w:t>(四)、法律和合规风险管理</w:t>
        </w:r>
        <w:r>
          <w:tab/>
        </w:r>
        <w:r>
          <w:fldChar w:fldCharType="begin"/>
        </w:r>
        <w:r>
          <w:instrText xml:space="preserve"> PAGEREF _Toc104 \h </w:instrText>
        </w:r>
        <w:r>
          <w:fldChar w:fldCharType="separate"/>
        </w:r>
        <w:r>
          <w:t>68</w:t>
        </w:r>
        <w:r>
          <w:fldChar w:fldCharType="end"/>
        </w:r>
      </w:hyperlink>
    </w:p>
    <w:p>
      <w:pPr>
        <w:pStyle w:val="TOC1"/>
        <w:tabs>
          <w:tab w:val="right" w:leader="dot" w:pos="8306"/>
        </w:tabs>
      </w:pPr>
      <w:hyperlink w:anchor="_Toc31245" w:history="1">
        <w:r>
          <w:rPr>
            <w:rFonts w:ascii="仿宋" w:eastAsia="仿宋" w:hAnsi="仿宋" w:cs="仿宋" w:hint="eastAsia"/>
            <w:lang w:eastAsia="zh-CN"/>
          </w:rPr>
          <w:t>十八、智能化设备与自动化生产</w:t>
        </w:r>
        <w:r>
          <w:tab/>
        </w:r>
        <w:r>
          <w:fldChar w:fldCharType="begin"/>
        </w:r>
        <w:r>
          <w:instrText xml:space="preserve"> PAGEREF _Toc31245 \h </w:instrText>
        </w:r>
        <w:r>
          <w:fldChar w:fldCharType="separate"/>
        </w:r>
        <w:r>
          <w:t>69</w:t>
        </w:r>
        <w:r>
          <w:fldChar w:fldCharType="end"/>
        </w:r>
      </w:hyperlink>
    </w:p>
    <w:p>
      <w:pPr>
        <w:pStyle w:val="TOC2"/>
        <w:tabs>
          <w:tab w:val="right" w:leader="dot" w:pos="8306"/>
        </w:tabs>
      </w:pPr>
      <w:hyperlink w:anchor="_Toc23506" w:history="1">
        <w:r>
          <w:rPr>
            <w:rFonts w:ascii="仿宋" w:eastAsia="仿宋" w:hAnsi="仿宋" w:cs="仿宋" w:hint="eastAsia"/>
            <w:lang w:eastAsia="zh-CN"/>
          </w:rPr>
          <w:t>(一)、智能化设备引进与应用</w:t>
        </w:r>
        <w:r>
          <w:tab/>
        </w:r>
        <w:r>
          <w:fldChar w:fldCharType="begin"/>
        </w:r>
        <w:r>
          <w:instrText xml:space="preserve"> PAGEREF _Toc23506 \h </w:instrText>
        </w:r>
        <w:r>
          <w:fldChar w:fldCharType="separate"/>
        </w:r>
        <w:r>
          <w:t>69</w:t>
        </w:r>
        <w:r>
          <w:fldChar w:fldCharType="end"/>
        </w:r>
      </w:hyperlink>
    </w:p>
    <w:p>
      <w:pPr>
        <w:pStyle w:val="TOC2"/>
        <w:tabs>
          <w:tab w:val="right" w:leader="dot" w:pos="8306"/>
        </w:tabs>
      </w:pPr>
      <w:hyperlink w:anchor="_Toc16792" w:history="1">
        <w:r>
          <w:rPr>
            <w:rFonts w:ascii="仿宋" w:eastAsia="仿宋" w:hAnsi="仿宋" w:cs="仿宋" w:hint="eastAsia"/>
            <w:lang w:eastAsia="zh-CN"/>
          </w:rPr>
          <w:t>(二)、生产流程自动化与优化</w:t>
        </w:r>
        <w:r>
          <w:tab/>
        </w:r>
        <w:r>
          <w:fldChar w:fldCharType="begin"/>
        </w:r>
        <w:r>
          <w:instrText xml:space="preserve"> PAGEREF _Toc16792 \h </w:instrText>
        </w:r>
        <w:r>
          <w:fldChar w:fldCharType="separate"/>
        </w:r>
        <w:r>
          <w:t>70</w:t>
        </w:r>
        <w:r>
          <w:fldChar w:fldCharType="end"/>
        </w:r>
      </w:hyperlink>
    </w:p>
    <w:p>
      <w:pPr>
        <w:pStyle w:val="TOC2"/>
        <w:tabs>
          <w:tab w:val="right" w:leader="dot" w:pos="8306"/>
        </w:tabs>
      </w:pPr>
      <w:hyperlink w:anchor="_Toc18810" w:history="1">
        <w:r>
          <w:rPr>
            <w:rFonts w:ascii="仿宋" w:eastAsia="仿宋" w:hAnsi="仿宋" w:cs="仿宋" w:hint="eastAsia"/>
            <w:lang w:eastAsia="zh-CN"/>
          </w:rPr>
          <w:t>(三)、人机协同与工业互联网应用</w:t>
        </w:r>
        <w:r>
          <w:tab/>
        </w:r>
        <w:r>
          <w:fldChar w:fldCharType="begin"/>
        </w:r>
        <w:r>
          <w:instrText xml:space="preserve"> PAGEREF _Toc18810 \h </w:instrText>
        </w:r>
        <w:r>
          <w:fldChar w:fldCharType="separate"/>
        </w:r>
        <w:r>
          <w:t>71</w:t>
        </w:r>
        <w:r>
          <w:fldChar w:fldCharType="end"/>
        </w:r>
      </w:hyperlink>
    </w:p>
    <w:p>
      <w:pPr>
        <w:pStyle w:val="TOC1"/>
        <w:tabs>
          <w:tab w:val="right" w:leader="dot" w:pos="8306"/>
        </w:tabs>
      </w:pPr>
      <w:hyperlink w:anchor="_Toc14054" w:history="1">
        <w:r>
          <w:rPr>
            <w:rFonts w:ascii="仿宋" w:eastAsia="仿宋" w:hAnsi="仿宋" w:cs="仿宋" w:hint="eastAsia"/>
            <w:lang w:eastAsia="zh-CN"/>
          </w:rPr>
          <w:t>十九、整体厨柜项目沟通与协作</w:t>
        </w:r>
        <w:r>
          <w:tab/>
        </w:r>
        <w:r>
          <w:fldChar w:fldCharType="begin"/>
        </w:r>
        <w:r>
          <w:instrText xml:space="preserve"> PAGEREF _Toc14054 \h </w:instrText>
        </w:r>
        <w:r>
          <w:fldChar w:fldCharType="separate"/>
        </w:r>
        <w:r>
          <w:t>73</w:t>
        </w:r>
        <w:r>
          <w:fldChar w:fldCharType="end"/>
        </w:r>
      </w:hyperlink>
    </w:p>
    <w:p>
      <w:pPr>
        <w:pStyle w:val="TOC2"/>
        <w:tabs>
          <w:tab w:val="right" w:leader="dot" w:pos="8306"/>
        </w:tabs>
      </w:pPr>
      <w:hyperlink w:anchor="_Toc3418" w:history="1">
        <w:r>
          <w:rPr>
            <w:rFonts w:ascii="仿宋" w:eastAsia="仿宋" w:hAnsi="仿宋" w:cs="仿宋" w:hint="eastAsia"/>
            <w:lang w:eastAsia="zh-CN"/>
          </w:rPr>
          <w:t>(一)、沟通计划与渠道</w:t>
        </w:r>
        <w:r>
          <w:tab/>
        </w:r>
        <w:r>
          <w:fldChar w:fldCharType="begin"/>
        </w:r>
        <w:r>
          <w:instrText xml:space="preserve"> PAGEREF _Toc3418 \h </w:instrText>
        </w:r>
        <w:r>
          <w:fldChar w:fldCharType="separate"/>
        </w:r>
        <w:r>
          <w:t>73</w:t>
        </w:r>
        <w:r>
          <w:fldChar w:fldCharType="end"/>
        </w:r>
      </w:hyperlink>
    </w:p>
    <w:p>
      <w:pPr>
        <w:pStyle w:val="TOC2"/>
        <w:tabs>
          <w:tab w:val="right" w:leader="dot" w:pos="8306"/>
        </w:tabs>
      </w:pPr>
      <w:hyperlink w:anchor="_Toc25606" w:history="1">
        <w:r>
          <w:rPr>
            <w:rFonts w:ascii="仿宋" w:eastAsia="仿宋" w:hAnsi="仿宋" w:cs="仿宋" w:hint="eastAsia"/>
            <w:lang w:eastAsia="zh-CN"/>
          </w:rPr>
          <w:t>(二)、内部协作机制</w:t>
        </w:r>
        <w:r>
          <w:tab/>
        </w:r>
        <w:r>
          <w:fldChar w:fldCharType="begin"/>
        </w:r>
        <w:r>
          <w:instrText xml:space="preserve"> PAGEREF _Toc25606 \h </w:instrText>
        </w:r>
        <w:r>
          <w:fldChar w:fldCharType="separate"/>
        </w:r>
        <w:r>
          <w:t>74</w:t>
        </w:r>
        <w:r>
          <w:fldChar w:fldCharType="end"/>
        </w:r>
      </w:hyperlink>
    </w:p>
    <w:p>
      <w:pPr>
        <w:pStyle w:val="TOC2"/>
        <w:tabs>
          <w:tab w:val="right" w:leader="dot" w:pos="8306"/>
        </w:tabs>
      </w:pPr>
      <w:hyperlink w:anchor="_Toc28505" w:history="1">
        <w:r>
          <w:rPr>
            <w:rFonts w:ascii="仿宋" w:eastAsia="仿宋" w:hAnsi="仿宋" w:cs="仿宋" w:hint="eastAsia"/>
            <w:lang w:eastAsia="zh-CN"/>
          </w:rPr>
          <w:t>(三)、外部合作伙伴沟通</w:t>
        </w:r>
        <w:r>
          <w:tab/>
        </w:r>
        <w:r>
          <w:fldChar w:fldCharType="begin"/>
        </w:r>
        <w:r>
          <w:instrText xml:space="preserve"> PAGEREF _Toc28505 \h </w:instrText>
        </w:r>
        <w:r>
          <w:fldChar w:fldCharType="separate"/>
        </w:r>
        <w:r>
          <w:t>75</w:t>
        </w:r>
        <w:r>
          <w:fldChar w:fldCharType="end"/>
        </w:r>
      </w:hyperlink>
    </w:p>
    <w:p>
      <w:pPr>
        <w:pStyle w:val="TOC2"/>
        <w:tabs>
          <w:tab w:val="right" w:leader="dot" w:pos="8306"/>
        </w:tabs>
      </w:pPr>
      <w:hyperlink w:anchor="_Toc1805" w:history="1">
        <w:r>
          <w:rPr>
            <w:rFonts w:ascii="仿宋" w:eastAsia="仿宋" w:hAnsi="仿宋" w:cs="仿宋" w:hint="eastAsia"/>
            <w:lang w:eastAsia="zh-CN"/>
          </w:rPr>
          <w:t>(四)、风险沟通与管理</w:t>
        </w:r>
        <w:r>
          <w:tab/>
        </w:r>
        <w:r>
          <w:fldChar w:fldCharType="begin"/>
        </w:r>
        <w:r>
          <w:instrText xml:space="preserve"> PAGEREF _Toc1805 \h </w:instrText>
        </w:r>
        <w:r>
          <w:fldChar w:fldCharType="separate"/>
        </w:r>
        <w:r>
          <w:t>77</w:t>
        </w:r>
        <w:r>
          <w:fldChar w:fldCharType="end"/>
        </w:r>
      </w:hyperlink>
    </w:p>
    <w:p>
      <w:pPr>
        <w:pStyle w:val="TOC1"/>
        <w:tabs>
          <w:tab w:val="right" w:leader="dot" w:pos="8306"/>
        </w:tabs>
      </w:pPr>
      <w:hyperlink w:anchor="_Toc7129" w:history="1">
        <w:r>
          <w:rPr>
            <w:rFonts w:ascii="仿宋" w:eastAsia="仿宋" w:hAnsi="仿宋" w:cs="仿宋" w:hint="eastAsia"/>
            <w:lang w:eastAsia="zh-CN"/>
          </w:rPr>
          <w:t>二十、整体厨柜项目风险防范分析</w:t>
        </w:r>
        <w:r>
          <w:tab/>
        </w:r>
        <w:r>
          <w:fldChar w:fldCharType="begin"/>
        </w:r>
        <w:r>
          <w:instrText xml:space="preserve"> PAGEREF _Toc7129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398" w:history="1">
        <w:r>
          <w:rPr>
            <w:rFonts w:ascii="仿宋" w:eastAsia="仿宋" w:hAnsi="仿宋" w:cs="仿宋" w:hint="eastAsia"/>
            <w:lang w:eastAsia="zh-CN"/>
          </w:rPr>
          <w:t>(一)、整体厨柜项目风险分析</w:t>
        </w:r>
        <w:r>
          <w:tab/>
        </w:r>
        <w:r>
          <w:fldChar w:fldCharType="begin"/>
        </w:r>
        <w:r>
          <w:instrText xml:space="preserve"> PAGEREF _Toc28398 \h </w:instrText>
        </w:r>
        <w:r>
          <w:fldChar w:fldCharType="separate"/>
        </w:r>
        <w:r>
          <w:t>78</w:t>
        </w:r>
        <w:r>
          <w:fldChar w:fldCharType="end"/>
        </w:r>
      </w:hyperlink>
    </w:p>
    <w:p>
      <w:pPr>
        <w:pStyle w:val="TOC2"/>
        <w:tabs>
          <w:tab w:val="right" w:leader="dot" w:pos="8306"/>
        </w:tabs>
      </w:pPr>
      <w:hyperlink w:anchor="_Toc4530" w:history="1">
        <w:r>
          <w:rPr>
            <w:rFonts w:ascii="仿宋" w:eastAsia="仿宋" w:hAnsi="仿宋" w:cs="仿宋" w:hint="eastAsia"/>
            <w:lang w:eastAsia="zh-CN"/>
          </w:rPr>
          <w:t>(二)、整体厨柜项目风险对策</w:t>
        </w:r>
        <w:r>
          <w:tab/>
        </w:r>
        <w:r>
          <w:fldChar w:fldCharType="begin"/>
        </w:r>
        <w:r>
          <w:instrText xml:space="preserve"> PAGEREF _Toc4530 \h </w:instrText>
        </w:r>
        <w:r>
          <w:fldChar w:fldCharType="separate"/>
        </w:r>
        <w:r>
          <w:t>80</w:t>
        </w:r>
        <w:r>
          <w:fldChar w:fldCharType="end"/>
        </w:r>
      </w:hyperlink>
    </w:p>
    <w:p>
      <w:pPr>
        <w:pStyle w:val="TOC1"/>
        <w:tabs>
          <w:tab w:val="right" w:leader="dot" w:pos="8306"/>
        </w:tabs>
      </w:pPr>
      <w:hyperlink w:anchor="_Toc9228" w:history="1">
        <w:r>
          <w:rPr>
            <w:rFonts w:ascii="仿宋" w:eastAsia="仿宋" w:hAnsi="仿宋" w:cs="仿宋" w:hint="eastAsia"/>
            <w:lang w:eastAsia="zh-CN"/>
          </w:rPr>
          <w:t>二十一、员工培训与发展方案</w:t>
        </w:r>
        <w:r>
          <w:tab/>
        </w:r>
        <w:r>
          <w:fldChar w:fldCharType="begin"/>
        </w:r>
        <w:r>
          <w:instrText xml:space="preserve"> PAGEREF _Toc9228 \h </w:instrText>
        </w:r>
        <w:r>
          <w:fldChar w:fldCharType="separate"/>
        </w:r>
        <w:r>
          <w:t>82</w:t>
        </w:r>
        <w:r>
          <w:fldChar w:fldCharType="end"/>
        </w:r>
      </w:hyperlink>
    </w:p>
    <w:p>
      <w:pPr>
        <w:pStyle w:val="TOC2"/>
        <w:tabs>
          <w:tab w:val="right" w:leader="dot" w:pos="8306"/>
        </w:tabs>
      </w:pPr>
      <w:hyperlink w:anchor="_Toc20738" w:history="1">
        <w:r>
          <w:rPr>
            <w:rFonts w:ascii="仿宋" w:eastAsia="仿宋" w:hAnsi="仿宋" w:cs="仿宋" w:hint="eastAsia"/>
            <w:lang w:eastAsia="zh-CN"/>
          </w:rPr>
          <w:t>(一)、培训需求分析与规划</w:t>
        </w:r>
        <w:r>
          <w:tab/>
        </w:r>
        <w:r>
          <w:fldChar w:fldCharType="begin"/>
        </w:r>
        <w:r>
          <w:instrText xml:space="preserve"> PAGEREF _Toc20738 \h </w:instrText>
        </w:r>
        <w:r>
          <w:fldChar w:fldCharType="separate"/>
        </w:r>
        <w:r>
          <w:t>82</w:t>
        </w:r>
        <w:r>
          <w:fldChar w:fldCharType="end"/>
        </w:r>
      </w:hyperlink>
    </w:p>
    <w:p>
      <w:pPr>
        <w:pStyle w:val="TOC2"/>
        <w:tabs>
          <w:tab w:val="right" w:leader="dot" w:pos="8306"/>
        </w:tabs>
      </w:pPr>
      <w:hyperlink w:anchor="_Toc25157" w:history="1">
        <w:r>
          <w:rPr>
            <w:rFonts w:ascii="仿宋" w:eastAsia="仿宋" w:hAnsi="仿宋" w:cs="仿宋" w:hint="eastAsia"/>
            <w:lang w:eastAsia="zh-CN"/>
          </w:rPr>
          <w:t>(二)、内部培训体系搭建</w:t>
        </w:r>
        <w:r>
          <w:tab/>
        </w:r>
        <w:r>
          <w:fldChar w:fldCharType="begin"/>
        </w:r>
        <w:r>
          <w:instrText xml:space="preserve"> PAGEREF _Toc25157 \h </w:instrText>
        </w:r>
        <w:r>
          <w:fldChar w:fldCharType="separate"/>
        </w:r>
        <w:r>
          <w:t>84</w:t>
        </w:r>
        <w:r>
          <w:fldChar w:fldCharType="end"/>
        </w:r>
      </w:hyperlink>
    </w:p>
    <w:p>
      <w:pPr>
        <w:pStyle w:val="TOC2"/>
        <w:tabs>
          <w:tab w:val="right" w:leader="dot" w:pos="8306"/>
        </w:tabs>
      </w:pPr>
      <w:hyperlink w:anchor="_Toc22905" w:history="1">
        <w:r>
          <w:rPr>
            <w:rFonts w:ascii="仿宋" w:eastAsia="仿宋" w:hAnsi="仿宋" w:cs="仿宋" w:hint="eastAsia"/>
            <w:lang w:eastAsia="zh-CN"/>
          </w:rPr>
          <w:t>(三)、外部培训资源合作</w:t>
        </w:r>
        <w:r>
          <w:tab/>
        </w:r>
        <w:r>
          <w:fldChar w:fldCharType="begin"/>
        </w:r>
        <w:r>
          <w:instrText xml:space="preserve"> PAGEREF _Toc22905 \h </w:instrText>
        </w:r>
        <w:r>
          <w:fldChar w:fldCharType="separate"/>
        </w:r>
        <w:r>
          <w:t>85</w:t>
        </w:r>
        <w:r>
          <w:fldChar w:fldCharType="end"/>
        </w:r>
      </w:hyperlink>
    </w:p>
    <w:p>
      <w:pPr>
        <w:pStyle w:val="TOC2"/>
        <w:tabs>
          <w:tab w:val="right" w:leader="dot" w:pos="8306"/>
        </w:tabs>
      </w:pPr>
      <w:hyperlink w:anchor="_Toc22677" w:history="1">
        <w:r>
          <w:rPr>
            <w:rFonts w:ascii="仿宋" w:eastAsia="仿宋" w:hAnsi="仿宋" w:cs="仿宋" w:hint="eastAsia"/>
            <w:lang w:eastAsia="zh-CN"/>
          </w:rPr>
          <w:t>(四)、员工职业发展规划</w:t>
        </w:r>
        <w:r>
          <w:tab/>
        </w:r>
        <w:r>
          <w:fldChar w:fldCharType="begin"/>
        </w:r>
        <w:r>
          <w:instrText xml:space="preserve"> PAGEREF _Toc22677 \h </w:instrText>
        </w:r>
        <w:r>
          <w:fldChar w:fldCharType="separate"/>
        </w:r>
        <w:r>
          <w:t>86</w:t>
        </w:r>
        <w:r>
          <w:fldChar w:fldCharType="end"/>
        </w:r>
      </w:hyperlink>
    </w:p>
    <w:p>
      <w:pPr>
        <w:pStyle w:val="TOC2"/>
        <w:tabs>
          <w:tab w:val="right" w:leader="dot" w:pos="8306"/>
        </w:tabs>
      </w:pPr>
      <w:hyperlink w:anchor="_Toc15370" w:history="1">
        <w:r>
          <w:rPr>
            <w:rFonts w:ascii="仿宋" w:eastAsia="仿宋" w:hAnsi="仿宋" w:cs="仿宋" w:hint="eastAsia"/>
            <w:lang w:eastAsia="zh-CN"/>
          </w:rPr>
          <w:t>(五)、学习型组织文化建设</w:t>
        </w:r>
        <w:r>
          <w:tab/>
        </w:r>
        <w:r>
          <w:fldChar w:fldCharType="begin"/>
        </w:r>
        <w:r>
          <w:instrText xml:space="preserve"> PAGEREF _Toc15370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519"/>
      <w:r>
        <w:rPr>
          <w:rFonts w:ascii="仿宋" w:eastAsia="仿宋" w:hAnsi="仿宋" w:cs="仿宋" w:hint="eastAsia"/>
          <w:sz w:val="28"/>
          <w:lang w:eastAsia="zh-CN"/>
        </w:rPr>
        <w:t>一、整体厨柜生产控制的概念</w:t>
      </w:r>
      <w:bookmarkEnd w:id="2"/>
    </w:p>
    <w:p>
      <w:pPr>
        <w:pStyle w:val="Heading2"/>
        <w:rPr>
          <w:rFonts w:ascii="仿宋" w:eastAsia="仿宋" w:hAnsi="仿宋" w:cs="仿宋" w:hint="eastAsia"/>
          <w:lang w:eastAsia="zh-CN"/>
        </w:rPr>
      </w:pPr>
      <w:bookmarkStart w:id="3" w:name="_Toc23458"/>
      <w:r>
        <w:rPr>
          <w:rFonts w:ascii="仿宋" w:eastAsia="仿宋" w:hAnsi="仿宋" w:cs="仿宋" w:hint="eastAsia"/>
          <w:lang w:eastAsia="zh-CN"/>
        </w:rPr>
        <w:t>(一)、整体厨柜生产控制的概念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产控制是一系列活动的组合，旨在保障企业实现生产计划目标。它涵盖了从生产准备开始一直到成品入库的整个生产过程，是一种全面的控制体系。这包括计划安排、生产进度控制、调度、库存控制、质量控制和成本控制等多个方面。生产控制可分为广义和狭义两个层面。</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义范围内，生产控制是对整个生产过程的全方位管理。从计划安排、生产进度的掌控，到库存、质量和成本的综合管理，都在广义生产控制的范畴之内。这种综合性的控制旨在协调各个环节，确保生产过程有序、高效地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https://d.book118.com/925204211310011114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2469B"/>
    <w:rsid w:val="4593521B"/>
    <w:rsid w:val="49D2469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520421131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2024-03-04T14:03:00Z</dcterms:created>
  <dcterms:modified xsi:type="dcterms:W3CDTF">2024-03-04T14:03:59Z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1CBE82920CFD4CE9928A3AFA7966ED89_11</vt:lpwstr>
  </property>
  <property fmtid="{D5CDD505-2E9C-101B-9397-08002B2CF9AE}" pid="3" name="KSOProductBuildVer">
    <vt:lpwstr>2052-12.1.0.16399</vt:lpwstr>
  </property>
</Properties>
</file>