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3" w:history="1">
        <w:r>
          <w:rPr>
            <w:rFonts w:ascii="仿宋" w:eastAsia="仿宋" w:hAnsi="仿宋" w:cs="仿宋" w:hint="eastAsia"/>
            <w:lang w:eastAsia="zh-CN"/>
          </w:rPr>
          <w:t>概论</w:t>
        </w:r>
        <w:r>
          <w:tab/>
        </w:r>
        <w:r>
          <w:fldChar w:fldCharType="begin"/>
        </w:r>
        <w:r>
          <w:instrText xml:space="preserve"> PAGEREF _Toc29773 \h </w:instrText>
        </w:r>
        <w:r>
          <w:fldChar w:fldCharType="separate"/>
        </w:r>
        <w:r>
          <w:t>4</w:t>
        </w:r>
        <w:r>
          <w:fldChar w:fldCharType="end"/>
        </w:r>
      </w:hyperlink>
    </w:p>
    <w:p>
      <w:pPr>
        <w:pStyle w:val="TOC1"/>
        <w:tabs>
          <w:tab w:val="right" w:leader="dot" w:pos="8306"/>
        </w:tabs>
      </w:pPr>
      <w:hyperlink w:anchor="_Toc737" w:history="1">
        <w:r>
          <w:rPr>
            <w:rFonts w:ascii="仿宋" w:eastAsia="仿宋" w:hAnsi="仿宋" w:cs="仿宋" w:hint="eastAsia"/>
            <w:lang w:eastAsia="zh-CN"/>
          </w:rPr>
          <w:t>一、环境和生态影响分析</w:t>
        </w:r>
        <w:r>
          <w:tab/>
        </w:r>
        <w:r>
          <w:fldChar w:fldCharType="begin"/>
        </w:r>
        <w:r>
          <w:instrText xml:space="preserve"> PAGEREF _Toc737 \h </w:instrText>
        </w:r>
        <w:r>
          <w:fldChar w:fldCharType="separate"/>
        </w:r>
        <w:r>
          <w:t>4</w:t>
        </w:r>
        <w:r>
          <w:fldChar w:fldCharType="end"/>
        </w:r>
      </w:hyperlink>
    </w:p>
    <w:p>
      <w:pPr>
        <w:pStyle w:val="TOC2"/>
        <w:tabs>
          <w:tab w:val="right" w:leader="dot" w:pos="8306"/>
        </w:tabs>
      </w:pPr>
      <w:hyperlink w:anchor="_Toc2447" w:history="1">
        <w:r>
          <w:rPr>
            <w:rFonts w:ascii="仿宋" w:eastAsia="仿宋" w:hAnsi="仿宋" w:cs="仿宋" w:hint="eastAsia"/>
            <w:lang w:eastAsia="zh-CN"/>
          </w:rPr>
          <w:t>(一)、环境和生态现状</w:t>
        </w:r>
        <w:r>
          <w:tab/>
        </w:r>
        <w:r>
          <w:fldChar w:fldCharType="begin"/>
        </w:r>
        <w:r>
          <w:instrText xml:space="preserve"> PAGEREF _Toc2447 \h </w:instrText>
        </w:r>
        <w:r>
          <w:fldChar w:fldCharType="separate"/>
        </w:r>
        <w:r>
          <w:t>4</w:t>
        </w:r>
        <w:r>
          <w:fldChar w:fldCharType="end"/>
        </w:r>
      </w:hyperlink>
    </w:p>
    <w:p>
      <w:pPr>
        <w:pStyle w:val="TOC2"/>
        <w:tabs>
          <w:tab w:val="right" w:leader="dot" w:pos="8306"/>
        </w:tabs>
      </w:pPr>
      <w:hyperlink w:anchor="_Toc32374" w:history="1">
        <w:r>
          <w:rPr>
            <w:rFonts w:ascii="仿宋" w:eastAsia="仿宋" w:hAnsi="仿宋" w:cs="仿宋" w:hint="eastAsia"/>
            <w:lang w:eastAsia="zh-CN"/>
          </w:rPr>
          <w:t>(二)、生态环境影响分析</w:t>
        </w:r>
        <w:r>
          <w:tab/>
        </w:r>
        <w:r>
          <w:fldChar w:fldCharType="begin"/>
        </w:r>
        <w:r>
          <w:instrText xml:space="preserve"> PAGEREF _Toc32374 \h </w:instrText>
        </w:r>
        <w:r>
          <w:fldChar w:fldCharType="separate"/>
        </w:r>
        <w:r>
          <w:t>6</w:t>
        </w:r>
        <w:r>
          <w:fldChar w:fldCharType="end"/>
        </w:r>
      </w:hyperlink>
    </w:p>
    <w:p>
      <w:pPr>
        <w:pStyle w:val="TOC2"/>
        <w:tabs>
          <w:tab w:val="right" w:leader="dot" w:pos="8306"/>
        </w:tabs>
      </w:pPr>
      <w:hyperlink w:anchor="_Toc25693" w:history="1">
        <w:r>
          <w:rPr>
            <w:rFonts w:ascii="仿宋" w:eastAsia="仿宋" w:hAnsi="仿宋" w:cs="仿宋" w:hint="eastAsia"/>
            <w:lang w:eastAsia="zh-CN"/>
          </w:rPr>
          <w:t>(三)、生态环境保护措施</w:t>
        </w:r>
        <w:r>
          <w:tab/>
        </w:r>
        <w:r>
          <w:fldChar w:fldCharType="begin"/>
        </w:r>
        <w:r>
          <w:instrText xml:space="preserve"> PAGEREF _Toc25693 \h </w:instrText>
        </w:r>
        <w:r>
          <w:fldChar w:fldCharType="separate"/>
        </w:r>
        <w:r>
          <w:t>7</w:t>
        </w:r>
        <w:r>
          <w:fldChar w:fldCharType="end"/>
        </w:r>
      </w:hyperlink>
    </w:p>
    <w:p>
      <w:pPr>
        <w:pStyle w:val="TOC2"/>
        <w:tabs>
          <w:tab w:val="right" w:leader="dot" w:pos="8306"/>
        </w:tabs>
      </w:pPr>
      <w:hyperlink w:anchor="_Toc1666" w:history="1">
        <w:r>
          <w:rPr>
            <w:rFonts w:ascii="仿宋" w:eastAsia="仿宋" w:hAnsi="仿宋" w:cs="仿宋" w:hint="eastAsia"/>
            <w:lang w:eastAsia="zh-CN"/>
          </w:rPr>
          <w:t>(四)、地质灾害影响分析</w:t>
        </w:r>
        <w:r>
          <w:tab/>
        </w:r>
        <w:r>
          <w:fldChar w:fldCharType="begin"/>
        </w:r>
        <w:r>
          <w:instrText xml:space="preserve"> PAGEREF _Toc1666 \h </w:instrText>
        </w:r>
        <w:r>
          <w:fldChar w:fldCharType="separate"/>
        </w:r>
        <w:r>
          <w:t>8</w:t>
        </w:r>
        <w:r>
          <w:fldChar w:fldCharType="end"/>
        </w:r>
      </w:hyperlink>
    </w:p>
    <w:p>
      <w:pPr>
        <w:pStyle w:val="TOC2"/>
        <w:tabs>
          <w:tab w:val="right" w:leader="dot" w:pos="8306"/>
        </w:tabs>
      </w:pPr>
      <w:hyperlink w:anchor="_Toc32628" w:history="1">
        <w:r>
          <w:rPr>
            <w:rFonts w:ascii="仿宋" w:eastAsia="仿宋" w:hAnsi="仿宋" w:cs="仿宋" w:hint="eastAsia"/>
            <w:lang w:eastAsia="zh-CN"/>
          </w:rPr>
          <w:t>(五)、特殊环境影响</w:t>
        </w:r>
        <w:r>
          <w:tab/>
        </w:r>
        <w:r>
          <w:fldChar w:fldCharType="begin"/>
        </w:r>
        <w:r>
          <w:instrText xml:space="preserve"> PAGEREF _Toc32628 \h </w:instrText>
        </w:r>
        <w:r>
          <w:fldChar w:fldCharType="separate"/>
        </w:r>
        <w:r>
          <w:t>10</w:t>
        </w:r>
        <w:r>
          <w:fldChar w:fldCharType="end"/>
        </w:r>
      </w:hyperlink>
    </w:p>
    <w:p>
      <w:pPr>
        <w:pStyle w:val="TOC1"/>
        <w:tabs>
          <w:tab w:val="right" w:leader="dot" w:pos="8306"/>
        </w:tabs>
      </w:pPr>
      <w:hyperlink w:anchor="_Toc9641" w:history="1">
        <w:r>
          <w:rPr>
            <w:rFonts w:ascii="仿宋" w:eastAsia="仿宋" w:hAnsi="仿宋" w:cs="仿宋" w:hint="eastAsia"/>
            <w:lang w:eastAsia="zh-CN"/>
          </w:rPr>
          <w:t>二、砂磨机项目危机管理</w:t>
        </w:r>
        <w:r>
          <w:tab/>
        </w:r>
        <w:r>
          <w:fldChar w:fldCharType="begin"/>
        </w:r>
        <w:r>
          <w:instrText xml:space="preserve"> PAGEREF _Toc9641 \h </w:instrText>
        </w:r>
        <w:r>
          <w:fldChar w:fldCharType="separate"/>
        </w:r>
        <w:r>
          <w:t>11</w:t>
        </w:r>
        <w:r>
          <w:fldChar w:fldCharType="end"/>
        </w:r>
      </w:hyperlink>
    </w:p>
    <w:p>
      <w:pPr>
        <w:pStyle w:val="TOC2"/>
        <w:tabs>
          <w:tab w:val="right" w:leader="dot" w:pos="8306"/>
        </w:tabs>
      </w:pPr>
      <w:hyperlink w:anchor="_Toc12893" w:history="1">
        <w:r>
          <w:rPr>
            <w:rFonts w:ascii="仿宋" w:eastAsia="仿宋" w:hAnsi="仿宋" w:cs="仿宋" w:hint="eastAsia"/>
            <w:lang w:eastAsia="zh-CN"/>
          </w:rPr>
          <w:t>(一)、危机预警与识别</w:t>
        </w:r>
        <w:r>
          <w:tab/>
        </w:r>
        <w:r>
          <w:fldChar w:fldCharType="begin"/>
        </w:r>
        <w:r>
          <w:instrText xml:space="preserve"> PAGEREF _Toc12893 \h </w:instrText>
        </w:r>
        <w:r>
          <w:fldChar w:fldCharType="separate"/>
        </w:r>
        <w:r>
          <w:t>11</w:t>
        </w:r>
        <w:r>
          <w:fldChar w:fldCharType="end"/>
        </w:r>
      </w:hyperlink>
    </w:p>
    <w:p>
      <w:pPr>
        <w:pStyle w:val="TOC2"/>
        <w:tabs>
          <w:tab w:val="right" w:leader="dot" w:pos="8306"/>
        </w:tabs>
      </w:pPr>
      <w:hyperlink w:anchor="_Toc14075" w:history="1">
        <w:r>
          <w:rPr>
            <w:rFonts w:ascii="仿宋" w:eastAsia="仿宋" w:hAnsi="仿宋" w:cs="仿宋" w:hint="eastAsia"/>
            <w:lang w:eastAsia="zh-CN"/>
          </w:rPr>
          <w:t>(二)、危机应对与恢复</w:t>
        </w:r>
        <w:r>
          <w:tab/>
        </w:r>
        <w:r>
          <w:fldChar w:fldCharType="begin"/>
        </w:r>
        <w:r>
          <w:instrText xml:space="preserve"> PAGEREF _Toc14075 \h </w:instrText>
        </w:r>
        <w:r>
          <w:fldChar w:fldCharType="separate"/>
        </w:r>
        <w:r>
          <w:t>12</w:t>
        </w:r>
        <w:r>
          <w:fldChar w:fldCharType="end"/>
        </w:r>
      </w:hyperlink>
    </w:p>
    <w:p>
      <w:pPr>
        <w:pStyle w:val="TOC1"/>
        <w:tabs>
          <w:tab w:val="right" w:leader="dot" w:pos="8306"/>
        </w:tabs>
      </w:pPr>
      <w:hyperlink w:anchor="_Toc28390" w:history="1">
        <w:r>
          <w:rPr>
            <w:rFonts w:ascii="仿宋" w:eastAsia="仿宋" w:hAnsi="仿宋" w:cs="仿宋" w:hint="eastAsia"/>
            <w:lang w:eastAsia="zh-CN"/>
          </w:rPr>
          <w:t>三、地理位置与选址分析</w:t>
        </w:r>
        <w:r>
          <w:tab/>
        </w:r>
        <w:r>
          <w:fldChar w:fldCharType="begin"/>
        </w:r>
        <w:r>
          <w:instrText xml:space="preserve"> PAGEREF _Toc28390 \h </w:instrText>
        </w:r>
        <w:r>
          <w:fldChar w:fldCharType="separate"/>
        </w:r>
        <w:r>
          <w:t>13</w:t>
        </w:r>
        <w:r>
          <w:fldChar w:fldCharType="end"/>
        </w:r>
      </w:hyperlink>
    </w:p>
    <w:p>
      <w:pPr>
        <w:pStyle w:val="TOC2"/>
        <w:tabs>
          <w:tab w:val="right" w:leader="dot" w:pos="8306"/>
        </w:tabs>
      </w:pPr>
      <w:hyperlink w:anchor="_Toc25603" w:history="1">
        <w:r>
          <w:rPr>
            <w:rFonts w:ascii="仿宋" w:eastAsia="仿宋" w:hAnsi="仿宋" w:cs="仿宋" w:hint="eastAsia"/>
            <w:lang w:eastAsia="zh-CN"/>
          </w:rPr>
          <w:t>(一)、选址原则与考虑因素</w:t>
        </w:r>
        <w:r>
          <w:tab/>
        </w:r>
        <w:r>
          <w:fldChar w:fldCharType="begin"/>
        </w:r>
        <w:r>
          <w:instrText xml:space="preserve"> PAGEREF _Toc25603 \h </w:instrText>
        </w:r>
        <w:r>
          <w:fldChar w:fldCharType="separate"/>
        </w:r>
        <w:r>
          <w:t>13</w:t>
        </w:r>
        <w:r>
          <w:fldChar w:fldCharType="end"/>
        </w:r>
      </w:hyperlink>
    </w:p>
    <w:p>
      <w:pPr>
        <w:pStyle w:val="TOC2"/>
        <w:tabs>
          <w:tab w:val="right" w:leader="dot" w:pos="8306"/>
        </w:tabs>
      </w:pPr>
      <w:hyperlink w:anchor="_Toc9087" w:history="1">
        <w:r>
          <w:rPr>
            <w:rFonts w:ascii="仿宋" w:eastAsia="仿宋" w:hAnsi="仿宋" w:cs="仿宋" w:hint="eastAsia"/>
            <w:lang w:eastAsia="zh-CN"/>
          </w:rPr>
          <w:t>(二)、地区概况</w:t>
        </w:r>
        <w:r>
          <w:tab/>
        </w:r>
        <w:r>
          <w:fldChar w:fldCharType="begin"/>
        </w:r>
        <w:r>
          <w:instrText xml:space="preserve"> PAGEREF _Toc9087 \h </w:instrText>
        </w:r>
        <w:r>
          <w:fldChar w:fldCharType="separate"/>
        </w:r>
        <w:r>
          <w:t>14</w:t>
        </w:r>
        <w:r>
          <w:fldChar w:fldCharType="end"/>
        </w:r>
      </w:hyperlink>
    </w:p>
    <w:p>
      <w:pPr>
        <w:pStyle w:val="TOC2"/>
        <w:tabs>
          <w:tab w:val="right" w:leader="dot" w:pos="8306"/>
        </w:tabs>
      </w:pPr>
      <w:hyperlink w:anchor="_Toc26687" w:history="1">
        <w:r>
          <w:rPr>
            <w:rFonts w:ascii="仿宋" w:eastAsia="仿宋" w:hAnsi="仿宋" w:cs="仿宋" w:hint="eastAsia"/>
            <w:lang w:eastAsia="zh-CN"/>
          </w:rPr>
          <w:t>(三)、创新与社会经济发展</w:t>
        </w:r>
        <w:r>
          <w:tab/>
        </w:r>
        <w:r>
          <w:fldChar w:fldCharType="begin"/>
        </w:r>
        <w:r>
          <w:instrText xml:space="preserve"> PAGEREF _Toc26687 \h </w:instrText>
        </w:r>
        <w:r>
          <w:fldChar w:fldCharType="separate"/>
        </w:r>
        <w:r>
          <w:t>14</w:t>
        </w:r>
        <w:r>
          <w:fldChar w:fldCharType="end"/>
        </w:r>
      </w:hyperlink>
    </w:p>
    <w:p>
      <w:pPr>
        <w:pStyle w:val="TOC2"/>
        <w:tabs>
          <w:tab w:val="right" w:leader="dot" w:pos="8306"/>
        </w:tabs>
      </w:pPr>
      <w:hyperlink w:anchor="_Toc12629" w:history="1">
        <w:r>
          <w:rPr>
            <w:rFonts w:ascii="仿宋" w:eastAsia="仿宋" w:hAnsi="仿宋" w:cs="仿宋" w:hint="eastAsia"/>
            <w:lang w:eastAsia="zh-CN"/>
          </w:rPr>
          <w:t>(四)、目标市场和产业导向</w:t>
        </w:r>
        <w:r>
          <w:tab/>
        </w:r>
        <w:r>
          <w:fldChar w:fldCharType="begin"/>
        </w:r>
        <w:r>
          <w:instrText xml:space="preserve"> PAGEREF _Toc12629 \h </w:instrText>
        </w:r>
        <w:r>
          <w:fldChar w:fldCharType="separate"/>
        </w:r>
        <w:r>
          <w:t>14</w:t>
        </w:r>
        <w:r>
          <w:fldChar w:fldCharType="end"/>
        </w:r>
      </w:hyperlink>
    </w:p>
    <w:p>
      <w:pPr>
        <w:pStyle w:val="TOC2"/>
        <w:tabs>
          <w:tab w:val="right" w:leader="dot" w:pos="8306"/>
        </w:tabs>
      </w:pPr>
      <w:hyperlink w:anchor="_Toc27971" w:history="1">
        <w:r>
          <w:rPr>
            <w:rFonts w:ascii="仿宋" w:eastAsia="仿宋" w:hAnsi="仿宋" w:cs="仿宋" w:hint="eastAsia"/>
            <w:lang w:eastAsia="zh-CN"/>
          </w:rPr>
          <w:t>(五)、选址方案综合评估</w:t>
        </w:r>
        <w:r>
          <w:tab/>
        </w:r>
        <w:r>
          <w:fldChar w:fldCharType="begin"/>
        </w:r>
        <w:r>
          <w:instrText xml:space="preserve"> PAGEREF _Toc27971 \h </w:instrText>
        </w:r>
        <w:r>
          <w:fldChar w:fldCharType="separate"/>
        </w:r>
        <w:r>
          <w:t>15</w:t>
        </w:r>
        <w:r>
          <w:fldChar w:fldCharType="end"/>
        </w:r>
      </w:hyperlink>
    </w:p>
    <w:p>
      <w:pPr>
        <w:pStyle w:val="TOC1"/>
        <w:tabs>
          <w:tab w:val="right" w:leader="dot" w:pos="8306"/>
        </w:tabs>
      </w:pPr>
      <w:hyperlink w:anchor="_Toc7260" w:history="1">
        <w:r>
          <w:rPr>
            <w:rFonts w:ascii="仿宋" w:eastAsia="仿宋" w:hAnsi="仿宋" w:cs="仿宋" w:hint="eastAsia"/>
            <w:lang w:eastAsia="zh-CN"/>
          </w:rPr>
          <w:t>四、人力资源管理</w:t>
        </w:r>
        <w:r>
          <w:tab/>
        </w:r>
        <w:r>
          <w:fldChar w:fldCharType="begin"/>
        </w:r>
        <w:r>
          <w:instrText xml:space="preserve"> PAGEREF _Toc7260 \h </w:instrText>
        </w:r>
        <w:r>
          <w:fldChar w:fldCharType="separate"/>
        </w:r>
        <w:r>
          <w:t>15</w:t>
        </w:r>
        <w:r>
          <w:fldChar w:fldCharType="end"/>
        </w:r>
      </w:hyperlink>
    </w:p>
    <w:p>
      <w:pPr>
        <w:pStyle w:val="TOC2"/>
        <w:tabs>
          <w:tab w:val="right" w:leader="dot" w:pos="8306"/>
        </w:tabs>
      </w:pPr>
      <w:hyperlink w:anchor="_Toc11546" w:history="1">
        <w:r>
          <w:rPr>
            <w:rFonts w:ascii="仿宋" w:eastAsia="仿宋" w:hAnsi="仿宋" w:cs="仿宋" w:hint="eastAsia"/>
            <w:lang w:eastAsia="zh-CN"/>
          </w:rPr>
          <w:t>(一)、砂磨机项目绩效与薪酬管理</w:t>
        </w:r>
        <w:r>
          <w:tab/>
        </w:r>
        <w:r>
          <w:fldChar w:fldCharType="begin"/>
        </w:r>
        <w:r>
          <w:instrText xml:space="preserve"> PAGEREF _Toc11546 \h </w:instrText>
        </w:r>
        <w:r>
          <w:fldChar w:fldCharType="separate"/>
        </w:r>
        <w:r>
          <w:t>15</w:t>
        </w:r>
        <w:r>
          <w:fldChar w:fldCharType="end"/>
        </w:r>
      </w:hyperlink>
    </w:p>
    <w:p>
      <w:pPr>
        <w:pStyle w:val="TOC2"/>
        <w:tabs>
          <w:tab w:val="right" w:leader="dot" w:pos="8306"/>
        </w:tabs>
      </w:pPr>
      <w:hyperlink w:anchor="_Toc3247" w:history="1">
        <w:r>
          <w:rPr>
            <w:rFonts w:ascii="仿宋" w:eastAsia="仿宋" w:hAnsi="仿宋" w:cs="仿宋" w:hint="eastAsia"/>
            <w:lang w:eastAsia="zh-CN"/>
          </w:rPr>
          <w:t>(二)、砂磨机项目组织与管理</w:t>
        </w:r>
        <w:r>
          <w:tab/>
        </w:r>
        <w:r>
          <w:fldChar w:fldCharType="begin"/>
        </w:r>
        <w:r>
          <w:instrText xml:space="preserve"> PAGEREF _Toc3247 \h </w:instrText>
        </w:r>
        <w:r>
          <w:fldChar w:fldCharType="separate"/>
        </w:r>
        <w:r>
          <w:t>16</w:t>
        </w:r>
        <w:r>
          <w:fldChar w:fldCharType="end"/>
        </w:r>
      </w:hyperlink>
    </w:p>
    <w:p>
      <w:pPr>
        <w:pStyle w:val="TOC2"/>
        <w:tabs>
          <w:tab w:val="right" w:leader="dot" w:pos="8306"/>
        </w:tabs>
      </w:pPr>
      <w:hyperlink w:anchor="_Toc13485" w:history="1">
        <w:r>
          <w:rPr>
            <w:rFonts w:ascii="仿宋" w:eastAsia="仿宋" w:hAnsi="仿宋" w:cs="仿宋" w:hint="eastAsia"/>
            <w:lang w:eastAsia="zh-CN"/>
          </w:rPr>
          <w:t>(三)、砂磨机项目人力资源管理</w:t>
        </w:r>
        <w:r>
          <w:tab/>
        </w:r>
        <w:r>
          <w:fldChar w:fldCharType="begin"/>
        </w:r>
        <w:r>
          <w:instrText xml:space="preserve"> PAGEREF _Toc13485 \h </w:instrText>
        </w:r>
        <w:r>
          <w:fldChar w:fldCharType="separate"/>
        </w:r>
        <w:r>
          <w:t>18</w:t>
        </w:r>
        <w:r>
          <w:fldChar w:fldCharType="end"/>
        </w:r>
      </w:hyperlink>
    </w:p>
    <w:p>
      <w:pPr>
        <w:pStyle w:val="TOC1"/>
        <w:tabs>
          <w:tab w:val="right" w:leader="dot" w:pos="8306"/>
        </w:tabs>
      </w:pPr>
      <w:hyperlink w:anchor="_Toc13296" w:history="1">
        <w:r>
          <w:rPr>
            <w:rFonts w:ascii="仿宋" w:eastAsia="仿宋" w:hAnsi="仿宋" w:cs="仿宋" w:hint="eastAsia"/>
            <w:lang w:eastAsia="zh-CN"/>
          </w:rPr>
          <w:t>五、砂磨机生产计划的编制</w:t>
        </w:r>
        <w:r>
          <w:tab/>
        </w:r>
        <w:r>
          <w:fldChar w:fldCharType="begin"/>
        </w:r>
        <w:r>
          <w:instrText xml:space="preserve"> PAGEREF _Toc13296 \h </w:instrText>
        </w:r>
        <w:r>
          <w:fldChar w:fldCharType="separate"/>
        </w:r>
        <w:r>
          <w:t>21</w:t>
        </w:r>
        <w:r>
          <w:fldChar w:fldCharType="end"/>
        </w:r>
      </w:hyperlink>
    </w:p>
    <w:p>
      <w:pPr>
        <w:pStyle w:val="TOC2"/>
        <w:tabs>
          <w:tab w:val="right" w:leader="dot" w:pos="8306"/>
        </w:tabs>
      </w:pPr>
      <w:hyperlink w:anchor="_Toc11811" w:history="1">
        <w:r>
          <w:rPr>
            <w:rFonts w:ascii="仿宋" w:eastAsia="仿宋" w:hAnsi="仿宋" w:cs="仿宋" w:hint="eastAsia"/>
            <w:lang w:eastAsia="zh-CN"/>
          </w:rPr>
          <w:t>(一)、砂磨机生产计划的编制</w:t>
        </w:r>
        <w:r>
          <w:tab/>
        </w:r>
        <w:r>
          <w:fldChar w:fldCharType="begin"/>
        </w:r>
        <w:r>
          <w:instrText xml:space="preserve"> PAGEREF _Toc11811 \h </w:instrText>
        </w:r>
        <w:r>
          <w:fldChar w:fldCharType="separate"/>
        </w:r>
        <w:r>
          <w:t>21</w:t>
        </w:r>
        <w:r>
          <w:fldChar w:fldCharType="end"/>
        </w:r>
      </w:hyperlink>
    </w:p>
    <w:p>
      <w:pPr>
        <w:pStyle w:val="TOC1"/>
        <w:tabs>
          <w:tab w:val="right" w:leader="dot" w:pos="8306"/>
        </w:tabs>
      </w:pPr>
      <w:hyperlink w:anchor="_Toc32388" w:history="1">
        <w:r>
          <w:rPr>
            <w:rFonts w:ascii="仿宋" w:eastAsia="仿宋" w:hAnsi="仿宋" w:cs="仿宋" w:hint="eastAsia"/>
            <w:lang w:eastAsia="zh-CN"/>
          </w:rPr>
          <w:t>六、投资估算与资金筹措</w:t>
        </w:r>
        <w:r>
          <w:tab/>
        </w:r>
        <w:r>
          <w:fldChar w:fldCharType="begin"/>
        </w:r>
        <w:r>
          <w:instrText xml:space="preserve"> PAGEREF _Toc32388 \h </w:instrText>
        </w:r>
        <w:r>
          <w:fldChar w:fldCharType="separate"/>
        </w:r>
        <w:r>
          <w:t>24</w:t>
        </w:r>
        <w:r>
          <w:fldChar w:fldCharType="end"/>
        </w:r>
      </w:hyperlink>
    </w:p>
    <w:p>
      <w:pPr>
        <w:pStyle w:val="TOC2"/>
        <w:tabs>
          <w:tab w:val="right" w:leader="dot" w:pos="8306"/>
        </w:tabs>
      </w:pPr>
      <w:hyperlink w:anchor="_Toc7076" w:history="1">
        <w:r>
          <w:rPr>
            <w:rFonts w:ascii="仿宋" w:eastAsia="仿宋" w:hAnsi="仿宋" w:cs="仿宋" w:hint="eastAsia"/>
            <w:lang w:eastAsia="zh-CN"/>
          </w:rPr>
          <w:t>(一)、投资估算依据及范围</w:t>
        </w:r>
        <w:r>
          <w:tab/>
        </w:r>
        <w:r>
          <w:fldChar w:fldCharType="begin"/>
        </w:r>
        <w:r>
          <w:instrText xml:space="preserve"> PAGEREF _Toc7076 \h </w:instrText>
        </w:r>
        <w:r>
          <w:fldChar w:fldCharType="separate"/>
        </w:r>
        <w:r>
          <w:t>24</w:t>
        </w:r>
        <w:r>
          <w:fldChar w:fldCharType="end"/>
        </w:r>
      </w:hyperlink>
    </w:p>
    <w:p>
      <w:pPr>
        <w:pStyle w:val="TOC2"/>
        <w:tabs>
          <w:tab w:val="right" w:leader="dot" w:pos="8306"/>
        </w:tabs>
      </w:pPr>
      <w:hyperlink w:anchor="_Toc30694" w:history="1">
        <w:r>
          <w:rPr>
            <w:rFonts w:ascii="仿宋" w:eastAsia="仿宋" w:hAnsi="仿宋" w:cs="仿宋" w:hint="eastAsia"/>
            <w:lang w:eastAsia="zh-CN"/>
          </w:rPr>
          <w:t>(二)、固定资产投资总额</w:t>
        </w:r>
        <w:r>
          <w:tab/>
        </w:r>
        <w:r>
          <w:fldChar w:fldCharType="begin"/>
        </w:r>
        <w:r>
          <w:instrText xml:space="preserve"> PAGEREF _Toc30694 \h </w:instrText>
        </w:r>
        <w:r>
          <w:fldChar w:fldCharType="separate"/>
        </w:r>
        <w:r>
          <w:t>25</w:t>
        </w:r>
        <w:r>
          <w:fldChar w:fldCharType="end"/>
        </w:r>
      </w:hyperlink>
    </w:p>
    <w:p>
      <w:pPr>
        <w:pStyle w:val="TOC2"/>
        <w:tabs>
          <w:tab w:val="right" w:leader="dot" w:pos="8306"/>
        </w:tabs>
      </w:pPr>
      <w:hyperlink w:anchor="_Toc27884" w:history="1">
        <w:r>
          <w:rPr>
            <w:rFonts w:ascii="仿宋" w:eastAsia="仿宋" w:hAnsi="仿宋" w:cs="仿宋" w:hint="eastAsia"/>
            <w:lang w:eastAsia="zh-CN"/>
          </w:rPr>
          <w:t>(三)、铺底流动资金和建设期利息</w:t>
        </w:r>
        <w:r>
          <w:tab/>
        </w:r>
        <w:r>
          <w:fldChar w:fldCharType="begin"/>
        </w:r>
        <w:r>
          <w:instrText xml:space="preserve"> PAGEREF _Toc27884 \h </w:instrText>
        </w:r>
        <w:r>
          <w:fldChar w:fldCharType="separate"/>
        </w:r>
        <w:r>
          <w:t>27</w:t>
        </w:r>
        <w:r>
          <w:fldChar w:fldCharType="end"/>
        </w:r>
      </w:hyperlink>
    </w:p>
    <w:p>
      <w:pPr>
        <w:pStyle w:val="TOC2"/>
        <w:tabs>
          <w:tab w:val="right" w:leader="dot" w:pos="8306"/>
        </w:tabs>
      </w:pPr>
      <w:hyperlink w:anchor="_Toc17001" w:history="1">
        <w:r>
          <w:rPr>
            <w:rFonts w:ascii="仿宋" w:eastAsia="仿宋" w:hAnsi="仿宋" w:cs="仿宋" w:hint="eastAsia"/>
            <w:lang w:eastAsia="zh-CN"/>
          </w:rPr>
          <w:t>(四)、资金筹措</w:t>
        </w:r>
        <w:r>
          <w:tab/>
        </w:r>
        <w:r>
          <w:fldChar w:fldCharType="begin"/>
        </w:r>
        <w:r>
          <w:instrText xml:space="preserve"> PAGEREF _Toc17001 \h </w:instrText>
        </w:r>
        <w:r>
          <w:fldChar w:fldCharType="separate"/>
        </w:r>
        <w:r>
          <w:t>28</w:t>
        </w:r>
        <w:r>
          <w:fldChar w:fldCharType="end"/>
        </w:r>
      </w:hyperlink>
    </w:p>
    <w:p>
      <w:pPr>
        <w:pStyle w:val="TOC1"/>
        <w:tabs>
          <w:tab w:val="right" w:leader="dot" w:pos="8306"/>
        </w:tabs>
      </w:pPr>
      <w:hyperlink w:anchor="_Toc28283" w:history="1">
        <w:r>
          <w:rPr>
            <w:rFonts w:ascii="仿宋" w:eastAsia="仿宋" w:hAnsi="仿宋" w:cs="仿宋" w:hint="eastAsia"/>
            <w:lang w:eastAsia="zh-CN"/>
          </w:rPr>
          <w:t>七、建设规划分析</w:t>
        </w:r>
        <w:r>
          <w:tab/>
        </w:r>
        <w:r>
          <w:fldChar w:fldCharType="begin"/>
        </w:r>
        <w:r>
          <w:instrText xml:space="preserve"> PAGEREF _Toc28283 \h </w:instrText>
        </w:r>
        <w:r>
          <w:fldChar w:fldCharType="separate"/>
        </w:r>
        <w:r>
          <w:t>28</w:t>
        </w:r>
        <w:r>
          <w:fldChar w:fldCharType="end"/>
        </w:r>
      </w:hyperlink>
    </w:p>
    <w:p>
      <w:pPr>
        <w:pStyle w:val="TOC2"/>
        <w:tabs>
          <w:tab w:val="right" w:leader="dot" w:pos="8306"/>
        </w:tabs>
      </w:pPr>
      <w:hyperlink w:anchor="_Toc17942" w:history="1">
        <w:r>
          <w:rPr>
            <w:rFonts w:ascii="仿宋" w:eastAsia="仿宋" w:hAnsi="仿宋" w:cs="仿宋" w:hint="eastAsia"/>
            <w:lang w:eastAsia="zh-CN"/>
          </w:rPr>
          <w:t>(一)、产品规划</w:t>
        </w:r>
        <w:r>
          <w:tab/>
        </w:r>
        <w:r>
          <w:fldChar w:fldCharType="begin"/>
        </w:r>
        <w:r>
          <w:instrText xml:space="preserve"> PAGEREF _Toc17942 \h </w:instrText>
        </w:r>
        <w:r>
          <w:fldChar w:fldCharType="separate"/>
        </w:r>
        <w:r>
          <w:t>28</w:t>
        </w:r>
        <w:r>
          <w:fldChar w:fldCharType="end"/>
        </w:r>
      </w:hyperlink>
    </w:p>
    <w:p>
      <w:pPr>
        <w:pStyle w:val="TOC2"/>
        <w:tabs>
          <w:tab w:val="right" w:leader="dot" w:pos="8306"/>
        </w:tabs>
      </w:pPr>
      <w:hyperlink w:anchor="_Toc18299" w:history="1">
        <w:r>
          <w:rPr>
            <w:rFonts w:ascii="仿宋" w:eastAsia="仿宋" w:hAnsi="仿宋" w:cs="仿宋" w:hint="eastAsia"/>
            <w:lang w:eastAsia="zh-CN"/>
          </w:rPr>
          <w:t>(二)、建设规模</w:t>
        </w:r>
        <w:r>
          <w:tab/>
        </w:r>
        <w:r>
          <w:fldChar w:fldCharType="begin"/>
        </w:r>
        <w:r>
          <w:instrText xml:space="preserve"> PAGEREF _Toc18299 \h </w:instrText>
        </w:r>
        <w:r>
          <w:fldChar w:fldCharType="separate"/>
        </w:r>
        <w:r>
          <w:t>29</w:t>
        </w:r>
        <w:r>
          <w:fldChar w:fldCharType="end"/>
        </w:r>
      </w:hyperlink>
    </w:p>
    <w:p>
      <w:pPr>
        <w:pStyle w:val="TOC1"/>
        <w:tabs>
          <w:tab w:val="right" w:leader="dot" w:pos="8306"/>
        </w:tabs>
      </w:pPr>
      <w:hyperlink w:anchor="_Toc6042" w:history="1">
        <w:r>
          <w:rPr>
            <w:rFonts w:ascii="仿宋" w:eastAsia="仿宋" w:hAnsi="仿宋" w:cs="仿宋" w:hint="eastAsia"/>
            <w:lang w:eastAsia="zh-CN"/>
          </w:rPr>
          <w:t>八、砂磨机项目建设符合性</w:t>
        </w:r>
        <w:r>
          <w:tab/>
        </w:r>
        <w:r>
          <w:fldChar w:fldCharType="begin"/>
        </w:r>
        <w:r>
          <w:instrText xml:space="preserve"> PAGEREF _Toc6042 \h </w:instrText>
        </w:r>
        <w:r>
          <w:fldChar w:fldCharType="separate"/>
        </w:r>
        <w:r>
          <w:t>30</w:t>
        </w:r>
        <w:r>
          <w:fldChar w:fldCharType="end"/>
        </w:r>
      </w:hyperlink>
    </w:p>
    <w:p>
      <w:pPr>
        <w:pStyle w:val="TOC2"/>
        <w:tabs>
          <w:tab w:val="right" w:leader="dot" w:pos="8306"/>
        </w:tabs>
      </w:pPr>
      <w:hyperlink w:anchor="_Toc9097" w:history="1">
        <w:r>
          <w:rPr>
            <w:rFonts w:ascii="仿宋" w:eastAsia="仿宋" w:hAnsi="仿宋" w:cs="仿宋" w:hint="eastAsia"/>
            <w:lang w:eastAsia="zh-CN"/>
          </w:rPr>
          <w:t>(一)、产业发展政策符合性</w:t>
        </w:r>
        <w:r>
          <w:tab/>
        </w:r>
        <w:r>
          <w:fldChar w:fldCharType="begin"/>
        </w:r>
        <w:r>
          <w:instrText xml:space="preserve"> PAGEREF _Toc9097 \h </w:instrText>
        </w:r>
        <w:r>
          <w:fldChar w:fldCharType="separate"/>
        </w:r>
        <w:r>
          <w:t>30</w:t>
        </w:r>
        <w:r>
          <w:fldChar w:fldCharType="end"/>
        </w:r>
      </w:hyperlink>
    </w:p>
    <w:p>
      <w:pPr>
        <w:pStyle w:val="TOC2"/>
        <w:tabs>
          <w:tab w:val="right" w:leader="dot" w:pos="8306"/>
        </w:tabs>
      </w:pPr>
      <w:hyperlink w:anchor="_Toc24397" w:history="1">
        <w:r>
          <w:rPr>
            <w:rFonts w:ascii="仿宋" w:eastAsia="仿宋" w:hAnsi="仿宋" w:cs="仿宋" w:hint="eastAsia"/>
            <w:lang w:eastAsia="zh-CN"/>
          </w:rPr>
          <w:t>(二)、砂磨机项目选址与用地规划相容性</w:t>
        </w:r>
        <w:r>
          <w:tab/>
        </w:r>
        <w:r>
          <w:fldChar w:fldCharType="begin"/>
        </w:r>
        <w:r>
          <w:instrText xml:space="preserve"> PAGEREF _Toc24397 \h </w:instrText>
        </w:r>
        <w:r>
          <w:fldChar w:fldCharType="separate"/>
        </w:r>
        <w:r>
          <w:t>31</w:t>
        </w:r>
        <w:r>
          <w:fldChar w:fldCharType="end"/>
        </w:r>
      </w:hyperlink>
    </w:p>
    <w:p>
      <w:pPr>
        <w:pStyle w:val="TOC1"/>
        <w:tabs>
          <w:tab w:val="right" w:leader="dot" w:pos="8306"/>
        </w:tabs>
      </w:pPr>
      <w:hyperlink w:anchor="_Toc20478" w:history="1">
        <w:r>
          <w:rPr>
            <w:rFonts w:ascii="仿宋" w:eastAsia="仿宋" w:hAnsi="仿宋" w:cs="仿宋" w:hint="eastAsia"/>
            <w:lang w:eastAsia="zh-CN"/>
          </w:rPr>
          <w:t>九、项目招标方案及组织管理</w:t>
        </w:r>
        <w:r>
          <w:tab/>
        </w:r>
        <w:r>
          <w:fldChar w:fldCharType="begin"/>
        </w:r>
        <w:r>
          <w:instrText xml:space="preserve"> PAGEREF _Toc20478 \h </w:instrText>
        </w:r>
        <w:r>
          <w:fldChar w:fldCharType="separate"/>
        </w:r>
        <w:r>
          <w:t>31</w:t>
        </w:r>
        <w:r>
          <w:fldChar w:fldCharType="end"/>
        </w:r>
      </w:hyperlink>
    </w:p>
    <w:p>
      <w:pPr>
        <w:pStyle w:val="TOC2"/>
        <w:tabs>
          <w:tab w:val="right" w:leader="dot" w:pos="8306"/>
        </w:tabs>
      </w:pPr>
      <w:hyperlink w:anchor="_Toc2531" w:history="1">
        <w:r>
          <w:rPr>
            <w:rFonts w:ascii="仿宋" w:eastAsia="仿宋" w:hAnsi="仿宋" w:cs="仿宋" w:hint="eastAsia"/>
            <w:lang w:eastAsia="zh-CN"/>
          </w:rPr>
          <w:t>(一)、项目建设管理</w:t>
        </w:r>
        <w:r>
          <w:tab/>
        </w:r>
        <w:r>
          <w:fldChar w:fldCharType="begin"/>
        </w:r>
        <w:r>
          <w:instrText xml:space="preserve"> PAGEREF _Toc2531 \h </w:instrText>
        </w:r>
        <w:r>
          <w:fldChar w:fldCharType="separate"/>
        </w:r>
        <w:r>
          <w:t>31</w:t>
        </w:r>
        <w:r>
          <w:fldChar w:fldCharType="end"/>
        </w:r>
      </w:hyperlink>
    </w:p>
    <w:p>
      <w:pPr>
        <w:pStyle w:val="TOC2"/>
        <w:tabs>
          <w:tab w:val="right" w:leader="dot" w:pos="8306"/>
        </w:tabs>
      </w:pPr>
      <w:hyperlink w:anchor="_Toc4219" w:history="1">
        <w:r>
          <w:rPr>
            <w:rFonts w:ascii="仿宋" w:eastAsia="仿宋" w:hAnsi="仿宋" w:cs="仿宋" w:hint="eastAsia"/>
            <w:lang w:eastAsia="zh-CN"/>
          </w:rPr>
          <w:t>(二)、招投标初步方案</w:t>
        </w:r>
        <w:r>
          <w:tab/>
        </w:r>
        <w:r>
          <w:fldChar w:fldCharType="begin"/>
        </w:r>
        <w:r>
          <w:instrText xml:space="preserve"> PAGEREF _Toc4219 \h </w:instrText>
        </w:r>
        <w:r>
          <w:fldChar w:fldCharType="separate"/>
        </w:r>
        <w:r>
          <w:t>33</w:t>
        </w:r>
        <w:r>
          <w:fldChar w:fldCharType="end"/>
        </w:r>
      </w:hyperlink>
    </w:p>
    <w:p>
      <w:pPr>
        <w:pStyle w:val="TOC2"/>
        <w:tabs>
          <w:tab w:val="right" w:leader="dot" w:pos="8306"/>
        </w:tabs>
      </w:pPr>
      <w:hyperlink w:anchor="_Toc5964" w:history="1">
        <w:r>
          <w:rPr>
            <w:rFonts w:ascii="仿宋" w:eastAsia="仿宋" w:hAnsi="仿宋" w:cs="仿宋" w:hint="eastAsia"/>
            <w:lang w:eastAsia="zh-CN"/>
          </w:rPr>
          <w:t>(三)、工程评标</w:t>
        </w:r>
        <w:r>
          <w:tab/>
        </w:r>
        <w:r>
          <w:fldChar w:fldCharType="begin"/>
        </w:r>
        <w:r>
          <w:instrText xml:space="preserve"> PAGEREF _Toc5964 \h </w:instrText>
        </w:r>
        <w:r>
          <w:fldChar w:fldCharType="separate"/>
        </w:r>
        <w:r>
          <w:t>34</w:t>
        </w:r>
        <w:r>
          <w:fldChar w:fldCharType="end"/>
        </w:r>
      </w:hyperlink>
    </w:p>
    <w:p>
      <w:pPr>
        <w:pStyle w:val="TOC2"/>
        <w:tabs>
          <w:tab w:val="right" w:leader="dot" w:pos="8306"/>
        </w:tabs>
      </w:pPr>
      <w:hyperlink w:anchor="_Toc19642" w:history="1">
        <w:r>
          <w:rPr>
            <w:rFonts w:ascii="仿宋" w:eastAsia="仿宋" w:hAnsi="仿宋" w:cs="仿宋" w:hint="eastAsia"/>
            <w:lang w:eastAsia="zh-CN"/>
          </w:rPr>
          <w:t>(四)、项目组织机构与人力资源配置</w:t>
        </w:r>
        <w:r>
          <w:tab/>
        </w:r>
        <w:r>
          <w:fldChar w:fldCharType="begin"/>
        </w:r>
        <w:r>
          <w:instrText xml:space="preserve"> PAGEREF _Toc19642 \h </w:instrText>
        </w:r>
        <w:r>
          <w:fldChar w:fldCharType="separate"/>
        </w:r>
        <w:r>
          <w:t>35</w:t>
        </w:r>
        <w:r>
          <w:fldChar w:fldCharType="end"/>
        </w:r>
      </w:hyperlink>
    </w:p>
    <w:p>
      <w:pPr>
        <w:pStyle w:val="TOC1"/>
        <w:tabs>
          <w:tab w:val="right" w:leader="dot" w:pos="8306"/>
        </w:tabs>
      </w:pPr>
      <w:hyperlink w:anchor="_Toc16832" w:history="1">
        <w:r>
          <w:rPr>
            <w:rFonts w:ascii="仿宋" w:eastAsia="仿宋" w:hAnsi="仿宋" w:cs="仿宋" w:hint="eastAsia"/>
            <w:lang w:eastAsia="zh-CN"/>
          </w:rPr>
          <w:t>十、安全评价结论</w:t>
        </w:r>
        <w:r>
          <w:tab/>
        </w:r>
        <w:r>
          <w:fldChar w:fldCharType="begin"/>
        </w:r>
        <w:r>
          <w:instrText xml:space="preserve"> PAGEREF _Toc16832 \h </w:instrText>
        </w:r>
        <w:r>
          <w:fldChar w:fldCharType="separate"/>
        </w:r>
        <w:r>
          <w:t>37</w:t>
        </w:r>
        <w:r>
          <w:fldChar w:fldCharType="end"/>
        </w:r>
      </w:hyperlink>
    </w:p>
    <w:p>
      <w:pPr>
        <w:pStyle w:val="TOC2"/>
        <w:tabs>
          <w:tab w:val="right" w:leader="dot" w:pos="8306"/>
        </w:tabs>
      </w:pPr>
      <w:hyperlink w:anchor="_Toc2542" w:history="1">
        <w:r>
          <w:rPr>
            <w:rFonts w:ascii="仿宋" w:eastAsia="仿宋" w:hAnsi="仿宋" w:cs="仿宋" w:hint="eastAsia"/>
            <w:lang w:eastAsia="zh-CN"/>
          </w:rPr>
          <w:t>(一)、危险、有害因素辨识与分析结论</w:t>
        </w:r>
        <w:r>
          <w:tab/>
        </w:r>
        <w:r>
          <w:fldChar w:fldCharType="begin"/>
        </w:r>
        <w:r>
          <w:instrText xml:space="preserve"> PAGEREF _Toc2542 \h </w:instrText>
        </w:r>
        <w:r>
          <w:fldChar w:fldCharType="separate"/>
        </w:r>
        <w:r>
          <w:t>37</w:t>
        </w:r>
        <w:r>
          <w:fldChar w:fldCharType="end"/>
        </w:r>
      </w:hyperlink>
    </w:p>
    <w:p>
      <w:pPr>
        <w:pStyle w:val="TOC2"/>
        <w:tabs>
          <w:tab w:val="right" w:leader="dot" w:pos="8306"/>
        </w:tabs>
      </w:pPr>
      <w:hyperlink w:anchor="_Toc17939" w:history="1">
        <w:r>
          <w:rPr>
            <w:rFonts w:ascii="仿宋" w:eastAsia="仿宋" w:hAnsi="仿宋" w:cs="仿宋" w:hint="eastAsia"/>
            <w:lang w:eastAsia="zh-CN"/>
          </w:rPr>
          <w:t>(二)、分析评价综述</w:t>
        </w:r>
        <w:r>
          <w:tab/>
        </w:r>
        <w:r>
          <w:fldChar w:fldCharType="begin"/>
        </w:r>
        <w:r>
          <w:instrText xml:space="preserve"> PAGEREF _Toc17939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65" w:history="1">
        <w:r>
          <w:rPr>
            <w:rFonts w:ascii="仿宋" w:eastAsia="仿宋" w:hAnsi="仿宋" w:cs="仿宋" w:hint="eastAsia"/>
            <w:lang w:eastAsia="zh-CN"/>
          </w:rPr>
          <w:t>(三)、应重视的安全对策措施建议</w:t>
        </w:r>
        <w:r>
          <w:tab/>
        </w:r>
        <w:r>
          <w:fldChar w:fldCharType="begin"/>
        </w:r>
        <w:r>
          <w:instrText xml:space="preserve"> PAGEREF _Toc29765 \h </w:instrText>
        </w:r>
        <w:r>
          <w:fldChar w:fldCharType="separate"/>
        </w:r>
        <w:r>
          <w:t>38</w:t>
        </w:r>
        <w:r>
          <w:fldChar w:fldCharType="end"/>
        </w:r>
      </w:hyperlink>
    </w:p>
    <w:p>
      <w:pPr>
        <w:pStyle w:val="TOC2"/>
        <w:tabs>
          <w:tab w:val="right" w:leader="dot" w:pos="8306"/>
        </w:tabs>
      </w:pPr>
      <w:hyperlink w:anchor="_Toc8131" w:history="1">
        <w:r>
          <w:rPr>
            <w:rFonts w:ascii="仿宋" w:eastAsia="仿宋" w:hAnsi="仿宋" w:cs="仿宋" w:hint="eastAsia"/>
            <w:lang w:eastAsia="zh-CN"/>
          </w:rPr>
          <w:t>(四)、总体评价结论</w:t>
        </w:r>
        <w:r>
          <w:tab/>
        </w:r>
        <w:r>
          <w:fldChar w:fldCharType="begin"/>
        </w:r>
        <w:r>
          <w:instrText xml:space="preserve"> PAGEREF _Toc8131 \h </w:instrText>
        </w:r>
        <w:r>
          <w:fldChar w:fldCharType="separate"/>
        </w:r>
        <w:r>
          <w:t>39</w:t>
        </w:r>
        <w:r>
          <w:fldChar w:fldCharType="end"/>
        </w:r>
      </w:hyperlink>
    </w:p>
    <w:p>
      <w:pPr>
        <w:pStyle w:val="TOC1"/>
        <w:tabs>
          <w:tab w:val="right" w:leader="dot" w:pos="8306"/>
        </w:tabs>
      </w:pPr>
      <w:hyperlink w:anchor="_Toc8510" w:history="1">
        <w:r>
          <w:rPr>
            <w:rFonts w:ascii="仿宋" w:eastAsia="仿宋" w:hAnsi="仿宋" w:cs="仿宋" w:hint="eastAsia"/>
            <w:lang w:eastAsia="zh-CN"/>
          </w:rPr>
          <w:t>十一、监测和评估</w:t>
        </w:r>
        <w:r>
          <w:tab/>
        </w:r>
        <w:r>
          <w:fldChar w:fldCharType="begin"/>
        </w:r>
        <w:r>
          <w:instrText xml:space="preserve"> PAGEREF _Toc8510 \h </w:instrText>
        </w:r>
        <w:r>
          <w:fldChar w:fldCharType="separate"/>
        </w:r>
        <w:r>
          <w:t>40</w:t>
        </w:r>
        <w:r>
          <w:fldChar w:fldCharType="end"/>
        </w:r>
      </w:hyperlink>
    </w:p>
    <w:p>
      <w:pPr>
        <w:pStyle w:val="TOC2"/>
        <w:tabs>
          <w:tab w:val="right" w:leader="dot" w:pos="8306"/>
        </w:tabs>
      </w:pPr>
      <w:hyperlink w:anchor="_Toc24159" w:history="1">
        <w:r>
          <w:rPr>
            <w:rFonts w:ascii="仿宋" w:eastAsia="仿宋" w:hAnsi="仿宋" w:cs="仿宋" w:hint="eastAsia"/>
            <w:lang w:eastAsia="zh-CN"/>
          </w:rPr>
          <w:t>(一)、砂磨机项目监测</w:t>
        </w:r>
        <w:r>
          <w:tab/>
        </w:r>
        <w:r>
          <w:fldChar w:fldCharType="begin"/>
        </w:r>
        <w:r>
          <w:instrText xml:space="preserve"> PAGEREF _Toc24159 \h </w:instrText>
        </w:r>
        <w:r>
          <w:fldChar w:fldCharType="separate"/>
        </w:r>
        <w:r>
          <w:t>40</w:t>
        </w:r>
        <w:r>
          <w:fldChar w:fldCharType="end"/>
        </w:r>
      </w:hyperlink>
    </w:p>
    <w:p>
      <w:pPr>
        <w:pStyle w:val="TOC2"/>
        <w:tabs>
          <w:tab w:val="right" w:leader="dot" w:pos="8306"/>
        </w:tabs>
      </w:pPr>
      <w:hyperlink w:anchor="_Toc14837" w:history="1">
        <w:r>
          <w:rPr>
            <w:rFonts w:ascii="仿宋" w:eastAsia="仿宋" w:hAnsi="仿宋" w:cs="仿宋" w:hint="eastAsia"/>
            <w:lang w:eastAsia="zh-CN"/>
          </w:rPr>
          <w:t>(二)、砂磨机项目评估</w:t>
        </w:r>
        <w:r>
          <w:tab/>
        </w:r>
        <w:r>
          <w:fldChar w:fldCharType="begin"/>
        </w:r>
        <w:r>
          <w:instrText xml:space="preserve"> PAGEREF _Toc14837 \h </w:instrText>
        </w:r>
        <w:r>
          <w:fldChar w:fldCharType="separate"/>
        </w:r>
        <w:r>
          <w:t>41</w:t>
        </w:r>
        <w:r>
          <w:fldChar w:fldCharType="end"/>
        </w:r>
      </w:hyperlink>
    </w:p>
    <w:p>
      <w:pPr>
        <w:pStyle w:val="TOC2"/>
        <w:tabs>
          <w:tab w:val="right" w:leader="dot" w:pos="8306"/>
        </w:tabs>
      </w:pPr>
      <w:hyperlink w:anchor="_Toc10038" w:history="1">
        <w:r>
          <w:rPr>
            <w:rFonts w:ascii="仿宋" w:eastAsia="仿宋" w:hAnsi="仿宋" w:cs="仿宋" w:hint="eastAsia"/>
            <w:lang w:eastAsia="zh-CN"/>
          </w:rPr>
          <w:t>(三)、成果评估</w:t>
        </w:r>
        <w:r>
          <w:tab/>
        </w:r>
        <w:r>
          <w:fldChar w:fldCharType="begin"/>
        </w:r>
        <w:r>
          <w:instrText xml:space="preserve"> PAGEREF _Toc10038 \h </w:instrText>
        </w:r>
        <w:r>
          <w:fldChar w:fldCharType="separate"/>
        </w:r>
        <w:r>
          <w:t>43</w:t>
        </w:r>
        <w:r>
          <w:fldChar w:fldCharType="end"/>
        </w:r>
      </w:hyperlink>
    </w:p>
    <w:p>
      <w:pPr>
        <w:pStyle w:val="TOC1"/>
        <w:tabs>
          <w:tab w:val="right" w:leader="dot" w:pos="8306"/>
        </w:tabs>
      </w:pPr>
      <w:hyperlink w:anchor="_Toc29848" w:history="1">
        <w:r>
          <w:rPr>
            <w:rFonts w:ascii="仿宋" w:eastAsia="仿宋" w:hAnsi="仿宋" w:cs="仿宋" w:hint="eastAsia"/>
            <w:lang w:eastAsia="zh-CN"/>
          </w:rPr>
          <w:t>十二、产品规划</w:t>
        </w:r>
        <w:r>
          <w:tab/>
        </w:r>
        <w:r>
          <w:fldChar w:fldCharType="begin"/>
        </w:r>
        <w:r>
          <w:instrText xml:space="preserve"> PAGEREF _Toc29848 \h </w:instrText>
        </w:r>
        <w:r>
          <w:fldChar w:fldCharType="separate"/>
        </w:r>
        <w:r>
          <w:t>43</w:t>
        </w:r>
        <w:r>
          <w:fldChar w:fldCharType="end"/>
        </w:r>
      </w:hyperlink>
    </w:p>
    <w:p>
      <w:pPr>
        <w:pStyle w:val="TOC2"/>
        <w:tabs>
          <w:tab w:val="right" w:leader="dot" w:pos="8306"/>
        </w:tabs>
      </w:pPr>
      <w:hyperlink w:anchor="_Toc19825" w:history="1">
        <w:r>
          <w:rPr>
            <w:rFonts w:ascii="仿宋" w:eastAsia="仿宋" w:hAnsi="仿宋" w:cs="仿宋" w:hint="eastAsia"/>
            <w:lang w:eastAsia="zh-CN"/>
          </w:rPr>
          <w:t>(一)、产品规划</w:t>
        </w:r>
        <w:r>
          <w:tab/>
        </w:r>
        <w:r>
          <w:fldChar w:fldCharType="begin"/>
        </w:r>
        <w:r>
          <w:instrText xml:space="preserve"> PAGEREF _Toc19825 \h </w:instrText>
        </w:r>
        <w:r>
          <w:fldChar w:fldCharType="separate"/>
        </w:r>
        <w:r>
          <w:t>43</w:t>
        </w:r>
        <w:r>
          <w:fldChar w:fldCharType="end"/>
        </w:r>
      </w:hyperlink>
    </w:p>
    <w:p>
      <w:pPr>
        <w:pStyle w:val="TOC2"/>
        <w:tabs>
          <w:tab w:val="right" w:leader="dot" w:pos="8306"/>
        </w:tabs>
      </w:pPr>
      <w:hyperlink w:anchor="_Toc16024" w:history="1">
        <w:r>
          <w:rPr>
            <w:rFonts w:ascii="仿宋" w:eastAsia="仿宋" w:hAnsi="仿宋" w:cs="仿宋" w:hint="eastAsia"/>
            <w:lang w:eastAsia="zh-CN"/>
          </w:rPr>
          <w:t>(二)、建设规模</w:t>
        </w:r>
        <w:r>
          <w:tab/>
        </w:r>
        <w:r>
          <w:fldChar w:fldCharType="begin"/>
        </w:r>
        <w:r>
          <w:instrText xml:space="preserve"> PAGEREF _Toc16024 \h </w:instrText>
        </w:r>
        <w:r>
          <w:fldChar w:fldCharType="separate"/>
        </w:r>
        <w:r>
          <w:t>44</w:t>
        </w:r>
        <w:r>
          <w:fldChar w:fldCharType="end"/>
        </w:r>
      </w:hyperlink>
    </w:p>
    <w:p>
      <w:pPr>
        <w:pStyle w:val="TOC1"/>
        <w:tabs>
          <w:tab w:val="right" w:leader="dot" w:pos="8306"/>
        </w:tabs>
      </w:pPr>
      <w:hyperlink w:anchor="_Toc31746" w:history="1">
        <w:r>
          <w:rPr>
            <w:rFonts w:ascii="仿宋" w:eastAsia="仿宋" w:hAnsi="仿宋" w:cs="仿宋" w:hint="eastAsia"/>
            <w:lang w:eastAsia="zh-CN"/>
          </w:rPr>
          <w:t>十三、S W O T 分 析</w:t>
        </w:r>
        <w:r>
          <w:tab/>
        </w:r>
        <w:r>
          <w:fldChar w:fldCharType="begin"/>
        </w:r>
        <w:r>
          <w:instrText xml:space="preserve"> PAGEREF _Toc31746 \h </w:instrText>
        </w:r>
        <w:r>
          <w:fldChar w:fldCharType="separate"/>
        </w:r>
        <w:r>
          <w:t>45</w:t>
        </w:r>
        <w:r>
          <w:fldChar w:fldCharType="end"/>
        </w:r>
      </w:hyperlink>
    </w:p>
    <w:p>
      <w:pPr>
        <w:pStyle w:val="TOC2"/>
        <w:tabs>
          <w:tab w:val="right" w:leader="dot" w:pos="8306"/>
        </w:tabs>
      </w:pPr>
      <w:hyperlink w:anchor="_Toc17751" w:history="1">
        <w:r>
          <w:rPr>
            <w:rFonts w:ascii="仿宋" w:eastAsia="仿宋" w:hAnsi="仿宋" w:cs="仿宋" w:hint="eastAsia"/>
            <w:lang w:eastAsia="zh-CN"/>
          </w:rPr>
          <w:t>(一)、优势分析(S)</w:t>
        </w:r>
        <w:r>
          <w:tab/>
        </w:r>
        <w:r>
          <w:fldChar w:fldCharType="begin"/>
        </w:r>
        <w:r>
          <w:instrText xml:space="preserve"> PAGEREF _Toc17751 \h </w:instrText>
        </w:r>
        <w:r>
          <w:fldChar w:fldCharType="separate"/>
        </w:r>
        <w:r>
          <w:t>45</w:t>
        </w:r>
        <w:r>
          <w:fldChar w:fldCharType="end"/>
        </w:r>
      </w:hyperlink>
    </w:p>
    <w:p>
      <w:pPr>
        <w:pStyle w:val="TOC2"/>
        <w:tabs>
          <w:tab w:val="right" w:leader="dot" w:pos="8306"/>
        </w:tabs>
      </w:pPr>
      <w:hyperlink w:anchor="_Toc2065" w:history="1">
        <w:r>
          <w:rPr>
            <w:rFonts w:ascii="仿宋" w:eastAsia="仿宋" w:hAnsi="仿宋" w:cs="仿宋" w:hint="eastAsia"/>
            <w:lang w:eastAsia="zh-CN"/>
          </w:rPr>
          <w:t>(二)、劣势分析(W)</w:t>
        </w:r>
        <w:r>
          <w:tab/>
        </w:r>
        <w:r>
          <w:fldChar w:fldCharType="begin"/>
        </w:r>
        <w:r>
          <w:instrText xml:space="preserve"> PAGEREF _Toc2065 \h </w:instrText>
        </w:r>
        <w:r>
          <w:fldChar w:fldCharType="separate"/>
        </w:r>
        <w:r>
          <w:t>47</w:t>
        </w:r>
        <w:r>
          <w:fldChar w:fldCharType="end"/>
        </w:r>
      </w:hyperlink>
    </w:p>
    <w:p>
      <w:pPr>
        <w:pStyle w:val="TOC2"/>
        <w:tabs>
          <w:tab w:val="right" w:leader="dot" w:pos="8306"/>
        </w:tabs>
      </w:pPr>
      <w:hyperlink w:anchor="_Toc14693" w:history="1">
        <w:r>
          <w:rPr>
            <w:rFonts w:ascii="仿宋" w:eastAsia="仿宋" w:hAnsi="仿宋" w:cs="仿宋" w:hint="eastAsia"/>
            <w:lang w:eastAsia="zh-CN"/>
          </w:rPr>
          <w:t>(三)、机会分析(O)</w:t>
        </w:r>
        <w:r>
          <w:tab/>
        </w:r>
        <w:r>
          <w:fldChar w:fldCharType="begin"/>
        </w:r>
        <w:r>
          <w:instrText xml:space="preserve"> PAGEREF _Toc14693 \h </w:instrText>
        </w:r>
        <w:r>
          <w:fldChar w:fldCharType="separate"/>
        </w:r>
        <w:r>
          <w:t>48</w:t>
        </w:r>
        <w:r>
          <w:fldChar w:fldCharType="end"/>
        </w:r>
      </w:hyperlink>
    </w:p>
    <w:p>
      <w:pPr>
        <w:pStyle w:val="TOC2"/>
        <w:tabs>
          <w:tab w:val="right" w:leader="dot" w:pos="8306"/>
        </w:tabs>
      </w:pPr>
      <w:hyperlink w:anchor="_Toc30671" w:history="1">
        <w:r>
          <w:rPr>
            <w:rFonts w:ascii="仿宋" w:eastAsia="仿宋" w:hAnsi="仿宋" w:cs="仿宋" w:hint="eastAsia"/>
            <w:lang w:eastAsia="zh-CN"/>
          </w:rPr>
          <w:t>(四)、威胁分析(T)</w:t>
        </w:r>
        <w:r>
          <w:tab/>
        </w:r>
        <w:r>
          <w:fldChar w:fldCharType="begin"/>
        </w:r>
        <w:r>
          <w:instrText xml:space="preserve"> PAGEREF _Toc30671 \h </w:instrText>
        </w:r>
        <w:r>
          <w:fldChar w:fldCharType="separate"/>
        </w:r>
        <w:r>
          <w:t>49</w:t>
        </w:r>
        <w:r>
          <w:fldChar w:fldCharType="end"/>
        </w:r>
      </w:hyperlink>
    </w:p>
    <w:p>
      <w:pPr>
        <w:pStyle w:val="TOC1"/>
        <w:tabs>
          <w:tab w:val="right" w:leader="dot" w:pos="8306"/>
        </w:tabs>
      </w:pPr>
      <w:hyperlink w:anchor="_Toc18573" w:history="1">
        <w:r>
          <w:rPr>
            <w:rFonts w:ascii="仿宋" w:eastAsia="仿宋" w:hAnsi="仿宋" w:cs="仿宋" w:hint="eastAsia"/>
            <w:lang w:eastAsia="zh-CN"/>
          </w:rPr>
          <w:t>十四、砂磨机项目概要与评估</w:t>
        </w:r>
        <w:r>
          <w:tab/>
        </w:r>
        <w:r>
          <w:fldChar w:fldCharType="begin"/>
        </w:r>
        <w:r>
          <w:instrText xml:space="preserve"> PAGEREF _Toc18573 \h </w:instrText>
        </w:r>
        <w:r>
          <w:fldChar w:fldCharType="separate"/>
        </w:r>
        <w:r>
          <w:t>50</w:t>
        </w:r>
        <w:r>
          <w:fldChar w:fldCharType="end"/>
        </w:r>
      </w:hyperlink>
    </w:p>
    <w:p>
      <w:pPr>
        <w:pStyle w:val="TOC2"/>
        <w:tabs>
          <w:tab w:val="right" w:leader="dot" w:pos="8306"/>
        </w:tabs>
      </w:pPr>
      <w:hyperlink w:anchor="_Toc26835" w:history="1">
        <w:r>
          <w:rPr>
            <w:rFonts w:ascii="仿宋" w:eastAsia="仿宋" w:hAnsi="仿宋" w:cs="仿宋" w:hint="eastAsia"/>
            <w:lang w:eastAsia="zh-CN"/>
          </w:rPr>
          <w:t>(一)、砂磨机项目主办方综述</w:t>
        </w:r>
        <w:r>
          <w:tab/>
        </w:r>
        <w:r>
          <w:fldChar w:fldCharType="begin"/>
        </w:r>
        <w:r>
          <w:instrText xml:space="preserve"> PAGEREF _Toc26835 \h </w:instrText>
        </w:r>
        <w:r>
          <w:fldChar w:fldCharType="separate"/>
        </w:r>
        <w:r>
          <w:t>50</w:t>
        </w:r>
        <w:r>
          <w:fldChar w:fldCharType="end"/>
        </w:r>
      </w:hyperlink>
    </w:p>
    <w:p>
      <w:pPr>
        <w:pStyle w:val="TOC2"/>
        <w:tabs>
          <w:tab w:val="right" w:leader="dot" w:pos="8306"/>
        </w:tabs>
      </w:pPr>
      <w:hyperlink w:anchor="_Toc27955" w:history="1">
        <w:r>
          <w:rPr>
            <w:rFonts w:ascii="仿宋" w:eastAsia="仿宋" w:hAnsi="仿宋" w:cs="仿宋" w:hint="eastAsia"/>
            <w:lang w:eastAsia="zh-CN"/>
          </w:rPr>
          <w:t>(二)、砂磨机项目整体情况概述</w:t>
        </w:r>
        <w:r>
          <w:tab/>
        </w:r>
        <w:r>
          <w:fldChar w:fldCharType="begin"/>
        </w:r>
        <w:r>
          <w:instrText xml:space="preserve"> PAGEREF _Toc27955 \h </w:instrText>
        </w:r>
        <w:r>
          <w:fldChar w:fldCharType="separate"/>
        </w:r>
        <w:r>
          <w:t>52</w:t>
        </w:r>
        <w:r>
          <w:fldChar w:fldCharType="end"/>
        </w:r>
      </w:hyperlink>
    </w:p>
    <w:p>
      <w:pPr>
        <w:pStyle w:val="TOC2"/>
        <w:tabs>
          <w:tab w:val="right" w:leader="dot" w:pos="8306"/>
        </w:tabs>
      </w:pPr>
      <w:hyperlink w:anchor="_Toc6765" w:history="1">
        <w:r>
          <w:rPr>
            <w:rFonts w:ascii="仿宋" w:eastAsia="仿宋" w:hAnsi="仿宋" w:cs="仿宋" w:hint="eastAsia"/>
            <w:lang w:eastAsia="zh-CN"/>
          </w:rPr>
          <w:t>(三)、砂磨机项目评估及展望</w:t>
        </w:r>
        <w:r>
          <w:tab/>
        </w:r>
        <w:r>
          <w:fldChar w:fldCharType="begin"/>
        </w:r>
        <w:r>
          <w:instrText xml:space="preserve"> PAGEREF _Toc6765 \h </w:instrText>
        </w:r>
        <w:r>
          <w:fldChar w:fldCharType="separate"/>
        </w:r>
        <w:r>
          <w:t>55</w:t>
        </w:r>
        <w:r>
          <w:fldChar w:fldCharType="end"/>
        </w:r>
      </w:hyperlink>
    </w:p>
    <w:p>
      <w:pPr>
        <w:pStyle w:val="TOC2"/>
        <w:tabs>
          <w:tab w:val="right" w:leader="dot" w:pos="8306"/>
        </w:tabs>
      </w:pPr>
      <w:hyperlink w:anchor="_Toc26079" w:history="1">
        <w:r>
          <w:rPr>
            <w:rFonts w:ascii="仿宋" w:eastAsia="仿宋" w:hAnsi="仿宋" w:cs="仿宋" w:hint="eastAsia"/>
            <w:lang w:eastAsia="zh-CN"/>
          </w:rPr>
          <w:t>(四)、主要经济数据总览</w:t>
        </w:r>
        <w:r>
          <w:tab/>
        </w:r>
        <w:r>
          <w:fldChar w:fldCharType="begin"/>
        </w:r>
        <w:r>
          <w:instrText xml:space="preserve"> PAGEREF _Toc26079 \h </w:instrText>
        </w:r>
        <w:r>
          <w:fldChar w:fldCharType="separate"/>
        </w:r>
        <w:r>
          <w:t>57</w:t>
        </w:r>
        <w:r>
          <w:fldChar w:fldCharType="end"/>
        </w:r>
      </w:hyperlink>
    </w:p>
    <w:p>
      <w:pPr>
        <w:pStyle w:val="TOC1"/>
        <w:tabs>
          <w:tab w:val="right" w:leader="dot" w:pos="8306"/>
        </w:tabs>
      </w:pPr>
      <w:hyperlink w:anchor="_Toc17305" w:history="1">
        <w:r>
          <w:rPr>
            <w:rFonts w:ascii="仿宋" w:eastAsia="仿宋" w:hAnsi="仿宋" w:cs="仿宋" w:hint="eastAsia"/>
            <w:lang w:eastAsia="zh-CN"/>
          </w:rPr>
          <w:t>十五、砂磨机行业行业创新驱动</w:t>
        </w:r>
        <w:r>
          <w:tab/>
        </w:r>
        <w:r>
          <w:fldChar w:fldCharType="begin"/>
        </w:r>
        <w:r>
          <w:instrText xml:space="preserve"> PAGEREF _Toc17305 \h </w:instrText>
        </w:r>
        <w:r>
          <w:fldChar w:fldCharType="separate"/>
        </w:r>
        <w:r>
          <w:t>59</w:t>
        </w:r>
        <w:r>
          <w:fldChar w:fldCharType="end"/>
        </w:r>
      </w:hyperlink>
    </w:p>
    <w:p>
      <w:pPr>
        <w:pStyle w:val="TOC2"/>
        <w:tabs>
          <w:tab w:val="right" w:leader="dot" w:pos="8306"/>
        </w:tabs>
      </w:pPr>
      <w:hyperlink w:anchor="_Toc32233" w:history="1">
        <w:r>
          <w:rPr>
            <w:rFonts w:ascii="仿宋" w:eastAsia="仿宋" w:hAnsi="仿宋" w:cs="仿宋" w:hint="eastAsia"/>
            <w:lang w:eastAsia="zh-CN"/>
          </w:rPr>
          <w:t>(一)、技术创新</w:t>
        </w:r>
        <w:r>
          <w:tab/>
        </w:r>
        <w:r>
          <w:fldChar w:fldCharType="begin"/>
        </w:r>
        <w:r>
          <w:instrText xml:space="preserve"> PAGEREF _Toc32233 \h </w:instrText>
        </w:r>
        <w:r>
          <w:fldChar w:fldCharType="separate"/>
        </w:r>
        <w:r>
          <w:t>59</w:t>
        </w:r>
        <w:r>
          <w:fldChar w:fldCharType="end"/>
        </w:r>
      </w:hyperlink>
    </w:p>
    <w:p>
      <w:pPr>
        <w:pStyle w:val="TOC2"/>
        <w:tabs>
          <w:tab w:val="right" w:leader="dot" w:pos="8306"/>
        </w:tabs>
      </w:pPr>
      <w:hyperlink w:anchor="_Toc22898" w:history="1">
        <w:r>
          <w:rPr>
            <w:rFonts w:ascii="仿宋" w:eastAsia="仿宋" w:hAnsi="仿宋" w:cs="仿宋" w:hint="eastAsia"/>
            <w:lang w:eastAsia="zh-CN"/>
          </w:rPr>
          <w:t>(二)、设计创新</w:t>
        </w:r>
        <w:r>
          <w:tab/>
        </w:r>
        <w:r>
          <w:fldChar w:fldCharType="begin"/>
        </w:r>
        <w:r>
          <w:instrText xml:space="preserve"> PAGEREF _Toc22898 \h </w:instrText>
        </w:r>
        <w:r>
          <w:fldChar w:fldCharType="separate"/>
        </w:r>
        <w:r>
          <w:t>59</w:t>
        </w:r>
        <w:r>
          <w:fldChar w:fldCharType="end"/>
        </w:r>
      </w:hyperlink>
    </w:p>
    <w:p>
      <w:pPr>
        <w:pStyle w:val="TOC2"/>
        <w:tabs>
          <w:tab w:val="right" w:leader="dot" w:pos="8306"/>
        </w:tabs>
      </w:pPr>
      <w:hyperlink w:anchor="_Toc22679" w:history="1">
        <w:r>
          <w:rPr>
            <w:rFonts w:ascii="仿宋" w:eastAsia="仿宋" w:hAnsi="仿宋" w:cs="仿宋" w:hint="eastAsia"/>
            <w:lang w:eastAsia="zh-CN"/>
          </w:rPr>
          <w:t>(三)、材料创新</w:t>
        </w:r>
        <w:r>
          <w:tab/>
        </w:r>
        <w:r>
          <w:fldChar w:fldCharType="begin"/>
        </w:r>
        <w:r>
          <w:instrText xml:space="preserve"> PAGEREF _Toc22679 \h </w:instrText>
        </w:r>
        <w:r>
          <w:fldChar w:fldCharType="separate"/>
        </w:r>
        <w:r>
          <w:t>59</w:t>
        </w:r>
        <w:r>
          <w:fldChar w:fldCharType="end"/>
        </w:r>
      </w:hyperlink>
    </w:p>
    <w:p>
      <w:pPr>
        <w:pStyle w:val="TOC2"/>
        <w:tabs>
          <w:tab w:val="right" w:leader="dot" w:pos="8306"/>
        </w:tabs>
      </w:pPr>
      <w:hyperlink w:anchor="_Toc21081" w:history="1">
        <w:r>
          <w:rPr>
            <w:rFonts w:ascii="仿宋" w:eastAsia="仿宋" w:hAnsi="仿宋" w:cs="仿宋" w:hint="eastAsia"/>
            <w:lang w:eastAsia="zh-CN"/>
          </w:rPr>
          <w:t>(四)、营销创新</w:t>
        </w:r>
        <w:r>
          <w:tab/>
        </w:r>
        <w:r>
          <w:fldChar w:fldCharType="begin"/>
        </w:r>
        <w:r>
          <w:instrText xml:space="preserve"> PAGEREF _Toc21081 \h </w:instrText>
        </w:r>
        <w:r>
          <w:fldChar w:fldCharType="separate"/>
        </w:r>
        <w:r>
          <w:t>60</w:t>
        </w:r>
        <w:r>
          <w:fldChar w:fldCharType="end"/>
        </w:r>
      </w:hyperlink>
    </w:p>
    <w:p>
      <w:pPr>
        <w:pStyle w:val="TOC1"/>
        <w:tabs>
          <w:tab w:val="right" w:leader="dot" w:pos="8306"/>
        </w:tabs>
      </w:pPr>
      <w:hyperlink w:anchor="_Toc14902" w:history="1">
        <w:r>
          <w:rPr>
            <w:rFonts w:ascii="仿宋" w:eastAsia="仿宋" w:hAnsi="仿宋" w:cs="仿宋" w:hint="eastAsia"/>
            <w:lang w:eastAsia="zh-CN"/>
          </w:rPr>
          <w:t>十六、业务风险与市场波动应对方案</w:t>
        </w:r>
        <w:r>
          <w:tab/>
        </w:r>
        <w:r>
          <w:fldChar w:fldCharType="begin"/>
        </w:r>
        <w:r>
          <w:instrText xml:space="preserve"> PAGEREF _Toc14902 \h </w:instrText>
        </w:r>
        <w:r>
          <w:fldChar w:fldCharType="separate"/>
        </w:r>
        <w:r>
          <w:t>60</w:t>
        </w:r>
        <w:r>
          <w:fldChar w:fldCharType="end"/>
        </w:r>
      </w:hyperlink>
    </w:p>
    <w:p>
      <w:pPr>
        <w:pStyle w:val="TOC2"/>
        <w:tabs>
          <w:tab w:val="right" w:leader="dot" w:pos="8306"/>
        </w:tabs>
      </w:pPr>
      <w:hyperlink w:anchor="_Toc4901" w:history="1">
        <w:r>
          <w:rPr>
            <w:rFonts w:ascii="仿宋" w:eastAsia="仿宋" w:hAnsi="仿宋" w:cs="仿宋" w:hint="eastAsia"/>
            <w:lang w:eastAsia="zh-CN"/>
          </w:rPr>
          <w:t>(一)、市场需求波动的预测与调整</w:t>
        </w:r>
        <w:r>
          <w:tab/>
        </w:r>
        <w:r>
          <w:fldChar w:fldCharType="begin"/>
        </w:r>
        <w:r>
          <w:instrText xml:space="preserve"> PAGEREF _Toc4901 \h </w:instrText>
        </w:r>
        <w:r>
          <w:fldChar w:fldCharType="separate"/>
        </w:r>
        <w:r>
          <w:t>60</w:t>
        </w:r>
        <w:r>
          <w:fldChar w:fldCharType="end"/>
        </w:r>
      </w:hyperlink>
    </w:p>
    <w:p>
      <w:pPr>
        <w:pStyle w:val="TOC2"/>
        <w:tabs>
          <w:tab w:val="right" w:leader="dot" w:pos="8306"/>
        </w:tabs>
      </w:pPr>
      <w:hyperlink w:anchor="_Toc26356" w:history="1">
        <w:r>
          <w:rPr>
            <w:rFonts w:ascii="仿宋" w:eastAsia="仿宋" w:hAnsi="仿宋" w:cs="仿宋" w:hint="eastAsia"/>
            <w:lang w:eastAsia="zh-CN"/>
          </w:rPr>
          <w:t>(二)、供应链风险管理</w:t>
        </w:r>
        <w:r>
          <w:tab/>
        </w:r>
        <w:r>
          <w:fldChar w:fldCharType="begin"/>
        </w:r>
        <w:r>
          <w:instrText xml:space="preserve"> PAGEREF _Toc26356 \h </w:instrText>
        </w:r>
        <w:r>
          <w:fldChar w:fldCharType="separate"/>
        </w:r>
        <w:r>
          <w:t>62</w:t>
        </w:r>
        <w:r>
          <w:fldChar w:fldCharType="end"/>
        </w:r>
      </w:hyperlink>
    </w:p>
    <w:p>
      <w:pPr>
        <w:pStyle w:val="TOC2"/>
        <w:tabs>
          <w:tab w:val="right" w:leader="dot" w:pos="8306"/>
        </w:tabs>
      </w:pPr>
      <w:hyperlink w:anchor="_Toc24352" w:history="1">
        <w:r>
          <w:rPr>
            <w:rFonts w:ascii="仿宋" w:eastAsia="仿宋" w:hAnsi="仿宋" w:cs="仿宋" w:hint="eastAsia"/>
            <w:lang w:eastAsia="zh-CN"/>
          </w:rPr>
          <w:t>(三)、金融市场变化对业务的影响</w:t>
        </w:r>
        <w:r>
          <w:tab/>
        </w:r>
        <w:r>
          <w:fldChar w:fldCharType="begin"/>
        </w:r>
        <w:r>
          <w:instrText xml:space="preserve"> PAGEREF _Toc24352 \h </w:instrText>
        </w:r>
        <w:r>
          <w:fldChar w:fldCharType="separate"/>
        </w:r>
        <w:r>
          <w:t>64</w:t>
        </w:r>
        <w:r>
          <w:fldChar w:fldCharType="end"/>
        </w:r>
      </w:hyperlink>
    </w:p>
    <w:p>
      <w:pPr>
        <w:pStyle w:val="TOC2"/>
        <w:tabs>
          <w:tab w:val="right" w:leader="dot" w:pos="8306"/>
        </w:tabs>
      </w:pPr>
      <w:hyperlink w:anchor="_Toc11650" w:history="1">
        <w:r>
          <w:rPr>
            <w:rFonts w:ascii="仿宋" w:eastAsia="仿宋" w:hAnsi="仿宋" w:cs="仿宋" w:hint="eastAsia"/>
            <w:lang w:eastAsia="zh-CN"/>
          </w:rPr>
          <w:t>(四)、政策法规变化应对</w:t>
        </w:r>
        <w:r>
          <w:tab/>
        </w:r>
        <w:r>
          <w:fldChar w:fldCharType="begin"/>
        </w:r>
        <w:r>
          <w:instrText xml:space="preserve"> PAGEREF _Toc11650 \h </w:instrText>
        </w:r>
        <w:r>
          <w:fldChar w:fldCharType="separate"/>
        </w:r>
        <w:r>
          <w:t>66</w:t>
        </w:r>
        <w:r>
          <w:fldChar w:fldCharType="end"/>
        </w:r>
      </w:hyperlink>
    </w:p>
    <w:p>
      <w:pPr>
        <w:pStyle w:val="TOC2"/>
        <w:tabs>
          <w:tab w:val="right" w:leader="dot" w:pos="8306"/>
        </w:tabs>
      </w:pPr>
      <w:hyperlink w:anchor="_Toc10395" w:history="1">
        <w:r>
          <w:rPr>
            <w:rFonts w:ascii="仿宋" w:eastAsia="仿宋" w:hAnsi="仿宋" w:cs="仿宋" w:hint="eastAsia"/>
            <w:lang w:eastAsia="zh-CN"/>
          </w:rPr>
          <w:t>(五)、战略调整与灵活性策略</w:t>
        </w:r>
        <w:r>
          <w:tab/>
        </w:r>
        <w:r>
          <w:fldChar w:fldCharType="begin"/>
        </w:r>
        <w:r>
          <w:instrText xml:space="preserve"> PAGEREF _Toc10395 \h </w:instrText>
        </w:r>
        <w:r>
          <w:fldChar w:fldCharType="separate"/>
        </w:r>
        <w:r>
          <w:t>68</w:t>
        </w:r>
        <w:r>
          <w:fldChar w:fldCharType="end"/>
        </w:r>
      </w:hyperlink>
    </w:p>
    <w:p>
      <w:pPr>
        <w:pStyle w:val="TOC1"/>
        <w:tabs>
          <w:tab w:val="right" w:leader="dot" w:pos="8306"/>
        </w:tabs>
      </w:pPr>
      <w:hyperlink w:anchor="_Toc9156" w:history="1">
        <w:r>
          <w:rPr>
            <w:rFonts w:ascii="仿宋" w:eastAsia="仿宋" w:hAnsi="仿宋" w:cs="仿宋" w:hint="eastAsia"/>
            <w:lang w:eastAsia="zh-CN"/>
          </w:rPr>
          <w:t>十七、安全与环境投资</w:t>
        </w:r>
        <w:r>
          <w:tab/>
        </w:r>
        <w:r>
          <w:fldChar w:fldCharType="begin"/>
        </w:r>
        <w:r>
          <w:instrText xml:space="preserve"> PAGEREF _Toc9156 \h </w:instrText>
        </w:r>
        <w:r>
          <w:fldChar w:fldCharType="separate"/>
        </w:r>
        <w:r>
          <w:t>70</w:t>
        </w:r>
        <w:r>
          <w:fldChar w:fldCharType="end"/>
        </w:r>
      </w:hyperlink>
    </w:p>
    <w:p>
      <w:pPr>
        <w:pStyle w:val="TOC2"/>
        <w:tabs>
          <w:tab w:val="right" w:leader="dot" w:pos="8306"/>
        </w:tabs>
      </w:pPr>
      <w:hyperlink w:anchor="_Toc20311" w:history="1">
        <w:r>
          <w:rPr>
            <w:rFonts w:ascii="仿宋" w:eastAsia="仿宋" w:hAnsi="仿宋" w:cs="仿宋" w:hint="eastAsia"/>
            <w:lang w:eastAsia="zh-CN"/>
          </w:rPr>
          <w:t>(一)、投资计划</w:t>
        </w:r>
        <w:r>
          <w:tab/>
        </w:r>
        <w:r>
          <w:fldChar w:fldCharType="begin"/>
        </w:r>
        <w:r>
          <w:instrText xml:space="preserve"> PAGEREF _Toc20311 \h </w:instrText>
        </w:r>
        <w:r>
          <w:fldChar w:fldCharType="separate"/>
        </w:r>
        <w:r>
          <w:t>70</w:t>
        </w:r>
        <w:r>
          <w:fldChar w:fldCharType="end"/>
        </w:r>
      </w:hyperlink>
    </w:p>
    <w:p>
      <w:pPr>
        <w:pStyle w:val="TOC2"/>
        <w:tabs>
          <w:tab w:val="right" w:leader="dot" w:pos="8306"/>
        </w:tabs>
      </w:pPr>
      <w:hyperlink w:anchor="_Toc3620" w:history="1">
        <w:r>
          <w:rPr>
            <w:rFonts w:ascii="仿宋" w:eastAsia="仿宋" w:hAnsi="仿宋" w:cs="仿宋" w:hint="eastAsia"/>
            <w:lang w:eastAsia="zh-CN"/>
          </w:rPr>
          <w:t>(二)、资金筹措</w:t>
        </w:r>
        <w:r>
          <w:tab/>
        </w:r>
        <w:r>
          <w:fldChar w:fldCharType="begin"/>
        </w:r>
        <w:r>
          <w:instrText xml:space="preserve"> PAGEREF _Toc3620 \h </w:instrText>
        </w:r>
        <w:r>
          <w:fldChar w:fldCharType="separate"/>
        </w:r>
        <w:r>
          <w:t>71</w:t>
        </w:r>
        <w:r>
          <w:fldChar w:fldCharType="end"/>
        </w:r>
      </w:hyperlink>
    </w:p>
    <w:p>
      <w:pPr>
        <w:pStyle w:val="TOC2"/>
        <w:tabs>
          <w:tab w:val="right" w:leader="dot" w:pos="8306"/>
        </w:tabs>
      </w:pPr>
      <w:hyperlink w:anchor="_Toc800" w:history="1">
        <w:r>
          <w:rPr>
            <w:rFonts w:ascii="仿宋" w:eastAsia="仿宋" w:hAnsi="仿宋" w:cs="仿宋" w:hint="eastAsia"/>
            <w:lang w:eastAsia="zh-CN"/>
          </w:rPr>
          <w:t>(三)、投资效益评估</w:t>
        </w:r>
        <w:r>
          <w:tab/>
        </w:r>
        <w:r>
          <w:fldChar w:fldCharType="begin"/>
        </w:r>
        <w:r>
          <w:instrText xml:space="preserve"> PAGEREF _Toc800 \h </w:instrText>
        </w:r>
        <w:r>
          <w:fldChar w:fldCharType="separate"/>
        </w:r>
        <w:r>
          <w:t>74</w:t>
        </w:r>
        <w:r>
          <w:fldChar w:fldCharType="end"/>
        </w:r>
      </w:hyperlink>
    </w:p>
    <w:p>
      <w:pPr>
        <w:pStyle w:val="TOC1"/>
        <w:tabs>
          <w:tab w:val="right" w:leader="dot" w:pos="8306"/>
        </w:tabs>
      </w:pPr>
      <w:hyperlink w:anchor="_Toc28213" w:history="1">
        <w:r>
          <w:rPr>
            <w:rFonts w:ascii="仿宋" w:eastAsia="仿宋" w:hAnsi="仿宋" w:cs="仿宋" w:hint="eastAsia"/>
            <w:lang w:eastAsia="zh-CN"/>
          </w:rPr>
          <w:t>十八、砂磨机项目可行性风险分析</w:t>
        </w:r>
        <w:r>
          <w:tab/>
        </w:r>
        <w:r>
          <w:fldChar w:fldCharType="begin"/>
        </w:r>
        <w:r>
          <w:instrText xml:space="preserve"> PAGEREF _Toc28213 \h </w:instrText>
        </w:r>
        <w:r>
          <w:fldChar w:fldCharType="separate"/>
        </w:r>
        <w:r>
          <w:t>75</w:t>
        </w:r>
        <w:r>
          <w:fldChar w:fldCharType="end"/>
        </w:r>
      </w:hyperlink>
    </w:p>
    <w:p>
      <w:pPr>
        <w:pStyle w:val="TOC2"/>
        <w:tabs>
          <w:tab w:val="right" w:leader="dot" w:pos="8306"/>
        </w:tabs>
      </w:pPr>
      <w:hyperlink w:anchor="_Toc29766" w:history="1">
        <w:r>
          <w:rPr>
            <w:rFonts w:ascii="仿宋" w:eastAsia="仿宋" w:hAnsi="仿宋" w:cs="仿宋" w:hint="eastAsia"/>
            <w:lang w:eastAsia="zh-CN"/>
          </w:rPr>
          <w:t>(一)、砂磨机项目风险识别</w:t>
        </w:r>
        <w:r>
          <w:tab/>
        </w:r>
        <w:r>
          <w:fldChar w:fldCharType="begin"/>
        </w:r>
        <w:r>
          <w:instrText xml:space="preserve"> PAGEREF _Toc29766 \h </w:instrText>
        </w:r>
        <w:r>
          <w:fldChar w:fldCharType="separate"/>
        </w:r>
        <w:r>
          <w:t>75</w:t>
        </w:r>
        <w:r>
          <w:fldChar w:fldCharType="end"/>
        </w:r>
      </w:hyperlink>
    </w:p>
    <w:p>
      <w:pPr>
        <w:pStyle w:val="TOC2"/>
        <w:tabs>
          <w:tab w:val="right" w:leader="dot" w:pos="8306"/>
        </w:tabs>
      </w:pPr>
      <w:hyperlink w:anchor="_Toc23509" w:history="1">
        <w:r>
          <w:rPr>
            <w:rFonts w:ascii="仿宋" w:eastAsia="仿宋" w:hAnsi="仿宋" w:cs="仿宋" w:hint="eastAsia"/>
            <w:lang w:eastAsia="zh-CN"/>
          </w:rPr>
          <w:t>(二)、风险评估和定量分析</w:t>
        </w:r>
        <w:r>
          <w:tab/>
        </w:r>
        <w:r>
          <w:fldChar w:fldCharType="begin"/>
        </w:r>
        <w:r>
          <w:instrText xml:space="preserve"> PAGEREF _Toc23509 \h </w:instrText>
        </w:r>
        <w:r>
          <w:fldChar w:fldCharType="separate"/>
        </w:r>
        <w:r>
          <w:t>75</w:t>
        </w:r>
        <w:r>
          <w:fldChar w:fldCharType="end"/>
        </w:r>
      </w:hyperlink>
    </w:p>
    <w:p>
      <w:pPr>
        <w:pStyle w:val="TOC2"/>
        <w:tabs>
          <w:tab w:val="right" w:leader="dot" w:pos="8306"/>
        </w:tabs>
      </w:pPr>
      <w:hyperlink w:anchor="_Toc2265" w:history="1">
        <w:r>
          <w:rPr>
            <w:rFonts w:ascii="仿宋" w:eastAsia="仿宋" w:hAnsi="仿宋" w:cs="仿宋" w:hint="eastAsia"/>
            <w:lang w:eastAsia="zh-CN"/>
          </w:rPr>
          <w:t>(三)、风险管理计划</w:t>
        </w:r>
        <w:r>
          <w:tab/>
        </w:r>
        <w:r>
          <w:fldChar w:fldCharType="begin"/>
        </w:r>
        <w:r>
          <w:instrText xml:space="preserve"> PAGEREF _Toc2265 \h </w:instrText>
        </w:r>
        <w:r>
          <w:fldChar w:fldCharType="separate"/>
        </w:r>
        <w:r>
          <w:t>76</w:t>
        </w:r>
        <w:r>
          <w:fldChar w:fldCharType="end"/>
        </w:r>
      </w:hyperlink>
    </w:p>
    <w:p>
      <w:pPr>
        <w:pStyle w:val="TOC2"/>
        <w:tabs>
          <w:tab w:val="right" w:leader="dot" w:pos="8306"/>
        </w:tabs>
      </w:pPr>
      <w:hyperlink w:anchor="_Toc9193" w:history="1">
        <w:r>
          <w:rPr>
            <w:rFonts w:ascii="仿宋" w:eastAsia="仿宋" w:hAnsi="仿宋" w:cs="仿宋" w:hint="eastAsia"/>
            <w:lang w:eastAsia="zh-CN"/>
          </w:rPr>
          <w:t>(四)、风险缓解策略</w:t>
        </w:r>
        <w:r>
          <w:tab/>
        </w:r>
        <w:r>
          <w:fldChar w:fldCharType="begin"/>
        </w:r>
        <w:r>
          <w:instrText xml:space="preserve"> PAGEREF _Toc9193 \h </w:instrText>
        </w:r>
        <w:r>
          <w:fldChar w:fldCharType="separate"/>
        </w:r>
        <w:r>
          <w:t>76</w:t>
        </w:r>
        <w:r>
          <w:fldChar w:fldCharType="end"/>
        </w:r>
      </w:hyperlink>
    </w:p>
    <w:p>
      <w:pPr>
        <w:pStyle w:val="TOC1"/>
        <w:tabs>
          <w:tab w:val="right" w:leader="dot" w:pos="8306"/>
        </w:tabs>
      </w:pPr>
      <w:hyperlink w:anchor="_Toc17622" w:history="1">
        <w:r>
          <w:rPr>
            <w:rFonts w:ascii="仿宋" w:eastAsia="仿宋" w:hAnsi="仿宋" w:cs="仿宋" w:hint="eastAsia"/>
            <w:lang w:eastAsia="zh-CN"/>
          </w:rPr>
          <w:t>十九、知识管理与信息共享</w:t>
        </w:r>
        <w:r>
          <w:tab/>
        </w:r>
        <w:r>
          <w:fldChar w:fldCharType="begin"/>
        </w:r>
        <w:r>
          <w:instrText xml:space="preserve"> PAGEREF _Toc17622 \h </w:instrText>
        </w:r>
        <w:r>
          <w:fldChar w:fldCharType="separate"/>
        </w:r>
        <w:r>
          <w:t>77</w:t>
        </w:r>
        <w:r>
          <w:fldChar w:fldCharType="end"/>
        </w:r>
      </w:hyperlink>
    </w:p>
    <w:p>
      <w:pPr>
        <w:pStyle w:val="TOC2"/>
        <w:tabs>
          <w:tab w:val="right" w:leader="dot" w:pos="8306"/>
        </w:tabs>
      </w:pPr>
      <w:hyperlink w:anchor="_Toc16996" w:history="1">
        <w:r>
          <w:rPr>
            <w:rFonts w:ascii="仿宋" w:eastAsia="仿宋" w:hAnsi="仿宋" w:cs="仿宋" w:hint="eastAsia"/>
            <w:lang w:eastAsia="zh-CN"/>
          </w:rPr>
          <w:t>(一)、知识管理体系构建</w:t>
        </w:r>
        <w:r>
          <w:tab/>
        </w:r>
        <w:r>
          <w:fldChar w:fldCharType="begin"/>
        </w:r>
        <w:r>
          <w:instrText xml:space="preserve"> PAGEREF _Toc16996 \h </w:instrText>
        </w:r>
        <w:r>
          <w:fldChar w:fldCharType="separate"/>
        </w:r>
        <w:r>
          <w:t>77</w:t>
        </w:r>
        <w:r>
          <w:fldChar w:fldCharType="end"/>
        </w:r>
      </w:hyperlink>
    </w:p>
    <w:p>
      <w:pPr>
        <w:pStyle w:val="TOC2"/>
        <w:tabs>
          <w:tab w:val="right" w:leader="dot" w:pos="8306"/>
        </w:tabs>
      </w:pPr>
      <w:hyperlink w:anchor="_Toc17575" w:history="1">
        <w:r>
          <w:rPr>
            <w:rFonts w:ascii="仿宋" w:eastAsia="仿宋" w:hAnsi="仿宋" w:cs="仿宋" w:hint="eastAsia"/>
            <w:lang w:eastAsia="zh-CN"/>
          </w:rPr>
          <w:t>(二)、信息共享平台建设</w:t>
        </w:r>
        <w:r>
          <w:tab/>
        </w:r>
        <w:r>
          <w:fldChar w:fldCharType="begin"/>
        </w:r>
        <w:r>
          <w:instrText xml:space="preserve"> PAGEREF _Toc17575 \h </w:instrText>
        </w:r>
        <w:r>
          <w:fldChar w:fldCharType="separate"/>
        </w:r>
        <w:r>
          <w:t>80</w:t>
        </w:r>
        <w:r>
          <w:fldChar w:fldCharType="end"/>
        </w:r>
      </w:hyperlink>
    </w:p>
    <w:p>
      <w:pPr>
        <w:pStyle w:val="TOC2"/>
        <w:tabs>
          <w:tab w:val="right" w:leader="dot" w:pos="8306"/>
        </w:tabs>
      </w:pPr>
      <w:hyperlink w:anchor="_Toc14664" w:history="1">
        <w:r>
          <w:rPr>
            <w:rFonts w:ascii="仿宋" w:eastAsia="仿宋" w:hAnsi="仿宋" w:cs="仿宋" w:hint="eastAsia"/>
            <w:lang w:eastAsia="zh-CN"/>
          </w:rPr>
          <w:t>(三)、团队协作与沟通机制</w:t>
        </w:r>
        <w:r>
          <w:tab/>
        </w:r>
        <w:r>
          <w:fldChar w:fldCharType="begin"/>
        </w:r>
        <w:r>
          <w:instrText xml:space="preserve"> PAGEREF _Toc14664 \h </w:instrText>
        </w:r>
        <w:r>
          <w:fldChar w:fldCharType="separate"/>
        </w:r>
        <w:r>
          <w:t>81</w:t>
        </w:r>
        <w:r>
          <w:fldChar w:fldCharType="end"/>
        </w:r>
      </w:hyperlink>
    </w:p>
    <w:p>
      <w:pPr>
        <w:pStyle w:val="TOC1"/>
        <w:tabs>
          <w:tab w:val="right" w:leader="dot" w:pos="8306"/>
        </w:tabs>
      </w:pPr>
      <w:hyperlink w:anchor="_Toc25755" w:history="1">
        <w:r>
          <w:rPr>
            <w:rFonts w:ascii="仿宋" w:eastAsia="仿宋" w:hAnsi="仿宋" w:cs="仿宋" w:hint="eastAsia"/>
            <w:lang w:eastAsia="zh-CN"/>
          </w:rPr>
          <w:t>二十、投资规划</w:t>
        </w:r>
        <w:r>
          <w:tab/>
        </w:r>
        <w:r>
          <w:fldChar w:fldCharType="begin"/>
        </w:r>
        <w:r>
          <w:instrText xml:space="preserve"> PAGEREF _Toc25755 \h </w:instrText>
        </w:r>
        <w:r>
          <w:fldChar w:fldCharType="separate"/>
        </w:r>
        <w:r>
          <w:t>82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292" w:history="1">
        <w:r>
          <w:rPr>
            <w:rFonts w:ascii="仿宋" w:eastAsia="仿宋" w:hAnsi="仿宋" w:cs="仿宋" w:hint="eastAsia"/>
            <w:lang w:eastAsia="zh-CN"/>
          </w:rPr>
          <w:t>(一)、砂磨机项目估算说明</w:t>
        </w:r>
        <w:r>
          <w:tab/>
        </w:r>
        <w:r>
          <w:fldChar w:fldCharType="begin"/>
        </w:r>
        <w:r>
          <w:instrText xml:space="preserve"> PAGEREF _Toc5292 \h </w:instrText>
        </w:r>
        <w:r>
          <w:fldChar w:fldCharType="separate"/>
        </w:r>
        <w:r>
          <w:t>82</w:t>
        </w:r>
        <w:r>
          <w:fldChar w:fldCharType="end"/>
        </w:r>
      </w:hyperlink>
    </w:p>
    <w:p>
      <w:pPr>
        <w:pStyle w:val="TOC2"/>
        <w:tabs>
          <w:tab w:val="right" w:leader="dot" w:pos="8306"/>
        </w:tabs>
      </w:pPr>
      <w:hyperlink w:anchor="_Toc17741" w:history="1">
        <w:r>
          <w:rPr>
            <w:rFonts w:ascii="仿宋" w:eastAsia="仿宋" w:hAnsi="仿宋" w:cs="仿宋" w:hint="eastAsia"/>
            <w:lang w:eastAsia="zh-CN"/>
          </w:rPr>
          <w:t>(二)、砂磨机项目总投资估算</w:t>
        </w:r>
        <w:r>
          <w:tab/>
        </w:r>
        <w:r>
          <w:fldChar w:fldCharType="begin"/>
        </w:r>
        <w:r>
          <w:instrText xml:space="preserve"> PAGEREF _Toc17741 \h </w:instrText>
        </w:r>
        <w:r>
          <w:fldChar w:fldCharType="separate"/>
        </w:r>
        <w:r>
          <w:t>84</w:t>
        </w:r>
        <w:r>
          <w:fldChar w:fldCharType="end"/>
        </w:r>
      </w:hyperlink>
    </w:p>
    <w:p>
      <w:pPr>
        <w:pStyle w:val="TOC2"/>
        <w:tabs>
          <w:tab w:val="right" w:leader="dot" w:pos="8306"/>
        </w:tabs>
      </w:pPr>
      <w:hyperlink w:anchor="_Toc11290" w:history="1">
        <w:r>
          <w:rPr>
            <w:rFonts w:ascii="仿宋" w:eastAsia="仿宋" w:hAnsi="仿宋" w:cs="仿宋" w:hint="eastAsia"/>
            <w:lang w:eastAsia="zh-CN"/>
          </w:rPr>
          <w:t>(三)、资金筹措</w:t>
        </w:r>
        <w:r>
          <w:tab/>
        </w:r>
        <w:r>
          <w:fldChar w:fldCharType="begin"/>
        </w:r>
        <w:r>
          <w:instrText xml:space="preserve"> PAGEREF _Toc11290 \h </w:instrText>
        </w:r>
        <w:r>
          <w:fldChar w:fldCharType="separate"/>
        </w:r>
        <w:r>
          <w:t>84</w:t>
        </w:r>
        <w:r>
          <w:fldChar w:fldCharType="end"/>
        </w:r>
      </w:hyperlink>
    </w:p>
    <w:p>
      <w:pPr>
        <w:pStyle w:val="TOC1"/>
        <w:tabs>
          <w:tab w:val="right" w:leader="dot" w:pos="8306"/>
        </w:tabs>
      </w:pPr>
      <w:hyperlink w:anchor="_Toc7185" w:history="1">
        <w:r>
          <w:rPr>
            <w:rFonts w:ascii="仿宋" w:eastAsia="仿宋" w:hAnsi="仿宋" w:cs="仿宋" w:hint="eastAsia"/>
            <w:lang w:eastAsia="zh-CN"/>
          </w:rPr>
          <w:t>二十一、推进公司成立的必要性分析</w:t>
        </w:r>
        <w:r>
          <w:tab/>
        </w:r>
        <w:r>
          <w:fldChar w:fldCharType="begin"/>
        </w:r>
        <w:r>
          <w:instrText xml:space="preserve"> PAGEREF _Toc7185 \h </w:instrText>
        </w:r>
        <w:r>
          <w:fldChar w:fldCharType="separate"/>
        </w:r>
        <w:r>
          <w:t>85</w:t>
        </w:r>
        <w:r>
          <w:fldChar w:fldCharType="end"/>
        </w:r>
      </w:hyperlink>
    </w:p>
    <w:p>
      <w:pPr>
        <w:pStyle w:val="TOC2"/>
        <w:tabs>
          <w:tab w:val="right" w:leader="dot" w:pos="8306"/>
        </w:tabs>
      </w:pPr>
      <w:hyperlink w:anchor="_Toc29636" w:history="1">
        <w:r>
          <w:rPr>
            <w:rFonts w:ascii="仿宋" w:eastAsia="仿宋" w:hAnsi="仿宋" w:cs="仿宋" w:hint="eastAsia"/>
            <w:lang w:eastAsia="zh-CN"/>
          </w:rPr>
          <w:t>(一)、市场需求和机会</w:t>
        </w:r>
        <w:r>
          <w:tab/>
        </w:r>
        <w:r>
          <w:fldChar w:fldCharType="begin"/>
        </w:r>
        <w:r>
          <w:instrText xml:space="preserve"> PAGEREF _Toc29636 \h </w:instrText>
        </w:r>
        <w:r>
          <w:fldChar w:fldCharType="separate"/>
        </w:r>
        <w:r>
          <w:t>85</w:t>
        </w:r>
        <w:r>
          <w:fldChar w:fldCharType="end"/>
        </w:r>
      </w:hyperlink>
    </w:p>
    <w:p>
      <w:pPr>
        <w:pStyle w:val="TOC2"/>
        <w:tabs>
          <w:tab w:val="right" w:leader="dot" w:pos="8306"/>
        </w:tabs>
      </w:pPr>
      <w:hyperlink w:anchor="_Toc30678" w:history="1">
        <w:r>
          <w:rPr>
            <w:rFonts w:ascii="仿宋" w:eastAsia="仿宋" w:hAnsi="仿宋" w:cs="仿宋" w:hint="eastAsia"/>
            <w:lang w:eastAsia="zh-CN"/>
          </w:rPr>
          <w:t>(二)、公司目标和战略</w:t>
        </w:r>
        <w:r>
          <w:tab/>
        </w:r>
        <w:r>
          <w:fldChar w:fldCharType="begin"/>
        </w:r>
        <w:r>
          <w:instrText xml:space="preserve"> PAGEREF _Toc30678 \h </w:instrText>
        </w:r>
        <w:r>
          <w:fldChar w:fldCharType="separate"/>
        </w:r>
        <w:r>
          <w:t>85</w:t>
        </w:r>
        <w:r>
          <w:fldChar w:fldCharType="end"/>
        </w:r>
      </w:hyperlink>
    </w:p>
    <w:p>
      <w:pPr>
        <w:pStyle w:val="TOC2"/>
        <w:tabs>
          <w:tab w:val="right" w:leader="dot" w:pos="8306"/>
        </w:tabs>
      </w:pPr>
      <w:hyperlink w:anchor="_Toc1109" w:history="1">
        <w:r>
          <w:rPr>
            <w:rFonts w:ascii="仿宋" w:eastAsia="仿宋" w:hAnsi="仿宋" w:cs="仿宋" w:hint="eastAsia"/>
            <w:lang w:eastAsia="zh-CN"/>
          </w:rPr>
          <w:t>(三)、公司竞争优势</w:t>
        </w:r>
        <w:r>
          <w:tab/>
        </w:r>
        <w:r>
          <w:fldChar w:fldCharType="begin"/>
        </w:r>
        <w:r>
          <w:instrText xml:space="preserve"> PAGEREF _Toc1109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3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44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https://d.book118.com/925234004212011120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A5879"/>
    <w:rsid w:val="2EBA5879"/>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2523400421201112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2024-03-01T08:36:00Z</dcterms:created>
  <dcterms:modified xsi:type="dcterms:W3CDTF">2024-03-01T08:36:36Z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EFDBB5FD47674ECC80C9B82E02F7DC42_11</vt:lpwstr>
  </property>
  <property fmtid="{D5CDD505-2E9C-101B-9397-08002B2CF9AE}" pid="3" name="KSOProductBuildVer">
    <vt:lpwstr>2052-12.1.0.16399</vt:lpwstr>
  </property>
</Properties>
</file>