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植物胶相关行业公司员工职业发展支持与推动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90" w:history="1">
        <w:r>
          <w:rPr>
            <w:rFonts w:ascii="仿宋" w:eastAsia="仿宋" w:hAnsi="仿宋" w:cs="仿宋" w:hint="eastAsia"/>
            <w:lang w:eastAsia="zh-CN"/>
          </w:rPr>
          <w:t>序言</w:t>
        </w:r>
        <w:r>
          <w:tab/>
        </w:r>
        <w:r>
          <w:fldChar w:fldCharType="begin"/>
        </w:r>
        <w:r>
          <w:instrText xml:space="preserve"> PAGEREF _Toc4590 \h </w:instrText>
        </w:r>
        <w:r>
          <w:fldChar w:fldCharType="separate"/>
        </w:r>
        <w:r>
          <w:t>3</w:t>
        </w:r>
        <w:r>
          <w:fldChar w:fldCharType="end"/>
        </w:r>
      </w:hyperlink>
    </w:p>
    <w:p>
      <w:pPr>
        <w:pStyle w:val="TOC1"/>
        <w:tabs>
          <w:tab w:val="right" w:leader="dot" w:pos="8306"/>
        </w:tabs>
      </w:pPr>
      <w:hyperlink w:anchor="_Toc24247" w:history="1">
        <w:r>
          <w:rPr>
            <w:rFonts w:ascii="仿宋" w:eastAsia="仿宋" w:hAnsi="仿宋" w:cs="仿宋" w:hint="eastAsia"/>
            <w:lang w:eastAsia="zh-CN"/>
          </w:rPr>
          <w:t>一、第七章员工培训与发展</w:t>
        </w:r>
        <w:r>
          <w:tab/>
        </w:r>
        <w:r>
          <w:fldChar w:fldCharType="begin"/>
        </w:r>
        <w:r>
          <w:instrText xml:space="preserve"> PAGEREF _Toc24247 \h </w:instrText>
        </w:r>
        <w:r>
          <w:fldChar w:fldCharType="separate"/>
        </w:r>
        <w:r>
          <w:t>3</w:t>
        </w:r>
        <w:r>
          <w:fldChar w:fldCharType="end"/>
        </w:r>
      </w:hyperlink>
    </w:p>
    <w:p>
      <w:pPr>
        <w:pStyle w:val="TOC2"/>
        <w:tabs>
          <w:tab w:val="right" w:leader="dot" w:pos="8306"/>
        </w:tabs>
      </w:pPr>
      <w:hyperlink w:anchor="_Toc31057" w:history="1">
        <w:r>
          <w:rPr>
            <w:rFonts w:ascii="仿宋" w:eastAsia="仿宋" w:hAnsi="仿宋" w:cs="仿宋" w:hint="eastAsia"/>
            <w:lang w:eastAsia="zh-CN"/>
          </w:rPr>
          <w:t>(一)、培训需求分析</w:t>
        </w:r>
        <w:r>
          <w:tab/>
        </w:r>
        <w:r>
          <w:fldChar w:fldCharType="begin"/>
        </w:r>
        <w:r>
          <w:instrText xml:space="preserve"> PAGEREF _Toc31057 \h </w:instrText>
        </w:r>
        <w:r>
          <w:fldChar w:fldCharType="separate"/>
        </w:r>
        <w:r>
          <w:t>3</w:t>
        </w:r>
        <w:r>
          <w:fldChar w:fldCharType="end"/>
        </w:r>
      </w:hyperlink>
    </w:p>
    <w:p>
      <w:pPr>
        <w:pStyle w:val="TOC2"/>
        <w:tabs>
          <w:tab w:val="right" w:leader="dot" w:pos="8306"/>
        </w:tabs>
      </w:pPr>
      <w:hyperlink w:anchor="_Toc279" w:history="1">
        <w:r>
          <w:rPr>
            <w:rFonts w:ascii="仿宋" w:eastAsia="仿宋" w:hAnsi="仿宋" w:cs="仿宋" w:hint="eastAsia"/>
            <w:lang w:eastAsia="zh-CN"/>
          </w:rPr>
          <w:t>(二)、培训计划制定</w:t>
        </w:r>
        <w:r>
          <w:tab/>
        </w:r>
        <w:r>
          <w:fldChar w:fldCharType="begin"/>
        </w:r>
        <w:r>
          <w:instrText xml:space="preserve"> PAGEREF _Toc279 \h </w:instrText>
        </w:r>
        <w:r>
          <w:fldChar w:fldCharType="separate"/>
        </w:r>
        <w:r>
          <w:t>4</w:t>
        </w:r>
        <w:r>
          <w:fldChar w:fldCharType="end"/>
        </w:r>
      </w:hyperlink>
    </w:p>
    <w:p>
      <w:pPr>
        <w:pStyle w:val="TOC2"/>
        <w:tabs>
          <w:tab w:val="right" w:leader="dot" w:pos="8306"/>
        </w:tabs>
      </w:pPr>
      <w:hyperlink w:anchor="_Toc5047" w:history="1">
        <w:r>
          <w:rPr>
            <w:rFonts w:ascii="仿宋" w:eastAsia="仿宋" w:hAnsi="仿宋" w:cs="仿宋" w:hint="eastAsia"/>
            <w:lang w:eastAsia="zh-CN"/>
          </w:rPr>
          <w:t>(三)、培训实施与评估</w:t>
        </w:r>
        <w:r>
          <w:tab/>
        </w:r>
        <w:r>
          <w:fldChar w:fldCharType="begin"/>
        </w:r>
        <w:r>
          <w:instrText xml:space="preserve"> PAGEREF _Toc5047 \h </w:instrText>
        </w:r>
        <w:r>
          <w:fldChar w:fldCharType="separate"/>
        </w:r>
        <w:r>
          <w:t>4</w:t>
        </w:r>
        <w:r>
          <w:fldChar w:fldCharType="end"/>
        </w:r>
      </w:hyperlink>
    </w:p>
    <w:p>
      <w:pPr>
        <w:pStyle w:val="TOC2"/>
        <w:tabs>
          <w:tab w:val="right" w:leader="dot" w:pos="8306"/>
        </w:tabs>
      </w:pPr>
      <w:hyperlink w:anchor="_Toc3053" w:history="1">
        <w:r>
          <w:rPr>
            <w:rFonts w:ascii="仿宋" w:eastAsia="仿宋" w:hAnsi="仿宋" w:cs="仿宋" w:hint="eastAsia"/>
            <w:lang w:eastAsia="zh-CN"/>
          </w:rPr>
          <w:t>(四)、持续学习与专业发展支持</w:t>
        </w:r>
        <w:r>
          <w:tab/>
        </w:r>
        <w:r>
          <w:fldChar w:fldCharType="begin"/>
        </w:r>
        <w:r>
          <w:instrText xml:space="preserve"> PAGEREF _Toc3053 \h </w:instrText>
        </w:r>
        <w:r>
          <w:fldChar w:fldCharType="separate"/>
        </w:r>
        <w:r>
          <w:t>6</w:t>
        </w:r>
        <w:r>
          <w:fldChar w:fldCharType="end"/>
        </w:r>
      </w:hyperlink>
    </w:p>
    <w:p>
      <w:pPr>
        <w:pStyle w:val="TOC1"/>
        <w:tabs>
          <w:tab w:val="right" w:leader="dot" w:pos="8306"/>
        </w:tabs>
      </w:pPr>
      <w:hyperlink w:anchor="_Toc18741" w:history="1">
        <w:r>
          <w:rPr>
            <w:rFonts w:ascii="仿宋" w:eastAsia="仿宋" w:hAnsi="仿宋" w:cs="仿宋" w:hint="eastAsia"/>
            <w:lang w:eastAsia="zh-CN"/>
          </w:rPr>
          <w:t>二、薪酬制度管理</w:t>
        </w:r>
        <w:r>
          <w:tab/>
        </w:r>
        <w:r>
          <w:fldChar w:fldCharType="begin"/>
        </w:r>
        <w:r>
          <w:instrText xml:space="preserve"> PAGEREF _Toc18741 \h </w:instrText>
        </w:r>
        <w:r>
          <w:fldChar w:fldCharType="separate"/>
        </w:r>
        <w:r>
          <w:t>7</w:t>
        </w:r>
        <w:r>
          <w:fldChar w:fldCharType="end"/>
        </w:r>
      </w:hyperlink>
    </w:p>
    <w:p>
      <w:pPr>
        <w:pStyle w:val="TOC2"/>
        <w:tabs>
          <w:tab w:val="right" w:leader="dot" w:pos="8306"/>
        </w:tabs>
      </w:pPr>
      <w:hyperlink w:anchor="_Toc15637" w:history="1">
        <w:r>
          <w:rPr>
            <w:rFonts w:ascii="仿宋" w:eastAsia="仿宋" w:hAnsi="仿宋" w:cs="仿宋" w:hint="eastAsia"/>
            <w:lang w:eastAsia="zh-CN"/>
          </w:rPr>
          <w:t>(一)、薪酬管理制度</w:t>
        </w:r>
        <w:r>
          <w:tab/>
        </w:r>
        <w:r>
          <w:fldChar w:fldCharType="begin"/>
        </w:r>
        <w:r>
          <w:instrText xml:space="preserve"> PAGEREF _Toc15637 \h </w:instrText>
        </w:r>
        <w:r>
          <w:fldChar w:fldCharType="separate"/>
        </w:r>
        <w:r>
          <w:t>7</w:t>
        </w:r>
        <w:r>
          <w:fldChar w:fldCharType="end"/>
        </w:r>
      </w:hyperlink>
    </w:p>
    <w:p>
      <w:pPr>
        <w:pStyle w:val="TOC2"/>
        <w:tabs>
          <w:tab w:val="right" w:leader="dot" w:pos="8306"/>
        </w:tabs>
      </w:pPr>
      <w:hyperlink w:anchor="_Toc17921" w:history="1">
        <w:r>
          <w:rPr>
            <w:rFonts w:ascii="仿宋" w:eastAsia="仿宋" w:hAnsi="仿宋" w:cs="仿宋" w:hint="eastAsia"/>
            <w:lang w:eastAsia="zh-CN"/>
          </w:rPr>
          <w:t>(二)、奖金制度的制定</w:t>
        </w:r>
        <w:r>
          <w:tab/>
        </w:r>
        <w:r>
          <w:fldChar w:fldCharType="begin"/>
        </w:r>
        <w:r>
          <w:instrText xml:space="preserve"> PAGEREF _Toc17921 \h </w:instrText>
        </w:r>
        <w:r>
          <w:fldChar w:fldCharType="separate"/>
        </w:r>
        <w:r>
          <w:t>11</w:t>
        </w:r>
        <w:r>
          <w:fldChar w:fldCharType="end"/>
        </w:r>
      </w:hyperlink>
    </w:p>
    <w:p>
      <w:pPr>
        <w:pStyle w:val="TOC2"/>
        <w:tabs>
          <w:tab w:val="right" w:leader="dot" w:pos="8306"/>
        </w:tabs>
      </w:pPr>
      <w:hyperlink w:anchor="_Toc1668" w:history="1">
        <w:r>
          <w:rPr>
            <w:rFonts w:ascii="仿宋" w:eastAsia="仿宋" w:hAnsi="仿宋" w:cs="仿宋" w:hint="eastAsia"/>
            <w:lang w:eastAsia="zh-CN"/>
          </w:rPr>
          <w:t>(三)、岗位薪酬体系设计</w:t>
        </w:r>
        <w:r>
          <w:tab/>
        </w:r>
        <w:r>
          <w:fldChar w:fldCharType="begin"/>
        </w:r>
        <w:r>
          <w:instrText xml:space="preserve"> PAGEREF _Toc1668 \h </w:instrText>
        </w:r>
        <w:r>
          <w:fldChar w:fldCharType="separate"/>
        </w:r>
        <w:r>
          <w:t>14</w:t>
        </w:r>
        <w:r>
          <w:fldChar w:fldCharType="end"/>
        </w:r>
      </w:hyperlink>
    </w:p>
    <w:p>
      <w:pPr>
        <w:pStyle w:val="TOC2"/>
        <w:tabs>
          <w:tab w:val="right" w:leader="dot" w:pos="8306"/>
        </w:tabs>
      </w:pPr>
      <w:hyperlink w:anchor="_Toc22613" w:history="1">
        <w:r>
          <w:rPr>
            <w:rFonts w:ascii="仿宋" w:eastAsia="仿宋" w:hAnsi="仿宋" w:cs="仿宋" w:hint="eastAsia"/>
            <w:lang w:eastAsia="zh-CN"/>
          </w:rPr>
          <w:t>(四)、绩效薪酬体系设计</w:t>
        </w:r>
        <w:r>
          <w:tab/>
        </w:r>
        <w:r>
          <w:fldChar w:fldCharType="begin"/>
        </w:r>
        <w:r>
          <w:instrText xml:space="preserve"> PAGEREF _Toc22613 \h </w:instrText>
        </w:r>
        <w:r>
          <w:fldChar w:fldCharType="separate"/>
        </w:r>
        <w:r>
          <w:t>15</w:t>
        </w:r>
        <w:r>
          <w:fldChar w:fldCharType="end"/>
        </w:r>
      </w:hyperlink>
    </w:p>
    <w:p>
      <w:pPr>
        <w:pStyle w:val="TOC1"/>
        <w:tabs>
          <w:tab w:val="right" w:leader="dot" w:pos="8306"/>
        </w:tabs>
      </w:pPr>
      <w:hyperlink w:anchor="_Toc31047" w:history="1">
        <w:r>
          <w:rPr>
            <w:rFonts w:ascii="仿宋" w:eastAsia="仿宋" w:hAnsi="仿宋" w:cs="仿宋" w:hint="eastAsia"/>
            <w:lang w:eastAsia="zh-CN"/>
          </w:rPr>
          <w:t>三、植物胶行业背景分析</w:t>
        </w:r>
        <w:r>
          <w:tab/>
        </w:r>
        <w:r>
          <w:fldChar w:fldCharType="begin"/>
        </w:r>
        <w:r>
          <w:instrText xml:space="preserve"> PAGEREF _Toc31047 \h </w:instrText>
        </w:r>
        <w:r>
          <w:fldChar w:fldCharType="separate"/>
        </w:r>
        <w:r>
          <w:t>17</w:t>
        </w:r>
        <w:r>
          <w:fldChar w:fldCharType="end"/>
        </w:r>
      </w:hyperlink>
    </w:p>
    <w:p>
      <w:pPr>
        <w:pStyle w:val="TOC2"/>
        <w:tabs>
          <w:tab w:val="right" w:leader="dot" w:pos="8306"/>
        </w:tabs>
      </w:pPr>
      <w:hyperlink w:anchor="_Toc8692" w:history="1">
        <w:r>
          <w:rPr>
            <w:rFonts w:ascii="仿宋" w:eastAsia="仿宋" w:hAnsi="仿宋" w:cs="仿宋" w:hint="eastAsia"/>
            <w:lang w:eastAsia="zh-CN"/>
          </w:rPr>
          <w:t>(一)、植物胶行业背景分析</w:t>
        </w:r>
        <w:r>
          <w:tab/>
        </w:r>
        <w:r>
          <w:fldChar w:fldCharType="begin"/>
        </w:r>
        <w:r>
          <w:instrText xml:space="preserve"> PAGEREF _Toc8692 \h </w:instrText>
        </w:r>
        <w:r>
          <w:fldChar w:fldCharType="separate"/>
        </w:r>
        <w:r>
          <w:t>17</w:t>
        </w:r>
        <w:r>
          <w:fldChar w:fldCharType="end"/>
        </w:r>
      </w:hyperlink>
    </w:p>
    <w:p>
      <w:pPr>
        <w:pStyle w:val="TOC1"/>
        <w:tabs>
          <w:tab w:val="right" w:leader="dot" w:pos="8306"/>
        </w:tabs>
      </w:pPr>
      <w:hyperlink w:anchor="_Toc22863" w:history="1">
        <w:r>
          <w:rPr>
            <w:rFonts w:ascii="仿宋" w:eastAsia="仿宋" w:hAnsi="仿宋" w:cs="仿宋" w:hint="eastAsia"/>
            <w:lang w:eastAsia="zh-CN"/>
          </w:rPr>
          <w:t>四、员工压力管理及应对措施</w:t>
        </w:r>
        <w:r>
          <w:tab/>
        </w:r>
        <w:r>
          <w:fldChar w:fldCharType="begin"/>
        </w:r>
        <w:r>
          <w:instrText xml:space="preserve"> PAGEREF _Toc22863 \h </w:instrText>
        </w:r>
        <w:r>
          <w:fldChar w:fldCharType="separate"/>
        </w:r>
        <w:r>
          <w:t>18</w:t>
        </w:r>
        <w:r>
          <w:fldChar w:fldCharType="end"/>
        </w:r>
      </w:hyperlink>
    </w:p>
    <w:p>
      <w:pPr>
        <w:pStyle w:val="TOC2"/>
        <w:tabs>
          <w:tab w:val="right" w:leader="dot" w:pos="8306"/>
        </w:tabs>
      </w:pPr>
      <w:hyperlink w:anchor="_Toc25413" w:history="1">
        <w:r>
          <w:rPr>
            <w:rFonts w:ascii="仿宋" w:eastAsia="仿宋" w:hAnsi="仿宋" w:cs="仿宋" w:hint="eastAsia"/>
            <w:lang w:eastAsia="zh-CN"/>
          </w:rPr>
          <w:t>(一)、压力对员工的影响及管理原则</w:t>
        </w:r>
        <w:r>
          <w:tab/>
        </w:r>
        <w:r>
          <w:fldChar w:fldCharType="begin"/>
        </w:r>
        <w:r>
          <w:instrText xml:space="preserve"> PAGEREF _Toc25413 \h </w:instrText>
        </w:r>
        <w:r>
          <w:fldChar w:fldCharType="separate"/>
        </w:r>
        <w:r>
          <w:t>18</w:t>
        </w:r>
        <w:r>
          <w:fldChar w:fldCharType="end"/>
        </w:r>
      </w:hyperlink>
    </w:p>
    <w:p>
      <w:pPr>
        <w:pStyle w:val="TOC2"/>
        <w:tabs>
          <w:tab w:val="right" w:leader="dot" w:pos="8306"/>
        </w:tabs>
      </w:pPr>
      <w:hyperlink w:anchor="_Toc10433" w:history="1">
        <w:r>
          <w:rPr>
            <w:rFonts w:ascii="仿宋" w:eastAsia="仿宋" w:hAnsi="仿宋" w:cs="仿宋" w:hint="eastAsia"/>
            <w:lang w:eastAsia="zh-CN"/>
          </w:rPr>
          <w:t>(二)、压力应对策略及其实施方案</w:t>
        </w:r>
        <w:r>
          <w:tab/>
        </w:r>
        <w:r>
          <w:fldChar w:fldCharType="begin"/>
        </w:r>
        <w:r>
          <w:instrText xml:space="preserve"> PAGEREF _Toc10433 \h </w:instrText>
        </w:r>
        <w:r>
          <w:fldChar w:fldCharType="separate"/>
        </w:r>
        <w:r>
          <w:t>19</w:t>
        </w:r>
        <w:r>
          <w:fldChar w:fldCharType="end"/>
        </w:r>
      </w:hyperlink>
    </w:p>
    <w:p>
      <w:pPr>
        <w:pStyle w:val="TOC2"/>
        <w:tabs>
          <w:tab w:val="right" w:leader="dot" w:pos="8306"/>
        </w:tabs>
      </w:pPr>
      <w:hyperlink w:anchor="_Toc5093" w:history="1">
        <w:r>
          <w:rPr>
            <w:rFonts w:ascii="仿宋" w:eastAsia="仿宋" w:hAnsi="仿宋" w:cs="仿宋" w:hint="eastAsia"/>
            <w:lang w:eastAsia="zh-CN"/>
          </w:rPr>
          <w:t>(三)、压力管理效果的评估及持续改进</w:t>
        </w:r>
        <w:r>
          <w:tab/>
        </w:r>
        <w:r>
          <w:fldChar w:fldCharType="begin"/>
        </w:r>
        <w:r>
          <w:instrText xml:space="preserve"> PAGEREF _Toc5093 \h </w:instrText>
        </w:r>
        <w:r>
          <w:fldChar w:fldCharType="separate"/>
        </w:r>
        <w:r>
          <w:t>20</w:t>
        </w:r>
        <w:r>
          <w:fldChar w:fldCharType="end"/>
        </w:r>
      </w:hyperlink>
    </w:p>
    <w:p>
      <w:pPr>
        <w:pStyle w:val="TOC1"/>
        <w:tabs>
          <w:tab w:val="right" w:leader="dot" w:pos="8306"/>
        </w:tabs>
      </w:pPr>
      <w:hyperlink w:anchor="_Toc11940" w:history="1">
        <w:r>
          <w:rPr>
            <w:rFonts w:ascii="仿宋" w:eastAsia="仿宋" w:hAnsi="仿宋" w:cs="仿宋" w:hint="eastAsia"/>
            <w:lang w:eastAsia="zh-CN"/>
          </w:rPr>
          <w:t>五、员工职业生涯规划与发展</w:t>
        </w:r>
        <w:r>
          <w:tab/>
        </w:r>
        <w:r>
          <w:fldChar w:fldCharType="begin"/>
        </w:r>
        <w:r>
          <w:instrText xml:space="preserve"> PAGEREF _Toc11940 \h </w:instrText>
        </w:r>
        <w:r>
          <w:fldChar w:fldCharType="separate"/>
        </w:r>
        <w:r>
          <w:t>22</w:t>
        </w:r>
        <w:r>
          <w:fldChar w:fldCharType="end"/>
        </w:r>
      </w:hyperlink>
    </w:p>
    <w:p>
      <w:pPr>
        <w:pStyle w:val="TOC2"/>
        <w:tabs>
          <w:tab w:val="right" w:leader="dot" w:pos="8306"/>
        </w:tabs>
      </w:pPr>
      <w:hyperlink w:anchor="_Toc23830" w:history="1">
        <w:r>
          <w:rPr>
            <w:rFonts w:ascii="仿宋" w:eastAsia="仿宋" w:hAnsi="仿宋" w:cs="仿宋" w:hint="eastAsia"/>
            <w:lang w:eastAsia="zh-CN"/>
          </w:rPr>
          <w:t>(一)、职业生涯规划概述</w:t>
        </w:r>
        <w:r>
          <w:tab/>
        </w:r>
        <w:r>
          <w:fldChar w:fldCharType="begin"/>
        </w:r>
        <w:r>
          <w:instrText xml:space="preserve"> PAGEREF _Toc23830 \h </w:instrText>
        </w:r>
        <w:r>
          <w:fldChar w:fldCharType="separate"/>
        </w:r>
        <w:r>
          <w:t>22</w:t>
        </w:r>
        <w:r>
          <w:fldChar w:fldCharType="end"/>
        </w:r>
      </w:hyperlink>
    </w:p>
    <w:p>
      <w:pPr>
        <w:pStyle w:val="TOC2"/>
        <w:tabs>
          <w:tab w:val="right" w:leader="dot" w:pos="8306"/>
        </w:tabs>
      </w:pPr>
      <w:hyperlink w:anchor="_Toc23586" w:history="1">
        <w:r>
          <w:rPr>
            <w:rFonts w:ascii="仿宋" w:eastAsia="仿宋" w:hAnsi="仿宋" w:cs="仿宋" w:hint="eastAsia"/>
            <w:lang w:eastAsia="zh-CN"/>
          </w:rPr>
          <w:t>(二)、基本原则与方法</w:t>
        </w:r>
        <w:r>
          <w:tab/>
        </w:r>
        <w:r>
          <w:fldChar w:fldCharType="begin"/>
        </w:r>
        <w:r>
          <w:instrText xml:space="preserve"> PAGEREF _Toc23586 \h </w:instrText>
        </w:r>
        <w:r>
          <w:fldChar w:fldCharType="separate"/>
        </w:r>
        <w:r>
          <w:t>23</w:t>
        </w:r>
        <w:r>
          <w:fldChar w:fldCharType="end"/>
        </w:r>
      </w:hyperlink>
    </w:p>
    <w:p>
      <w:pPr>
        <w:pStyle w:val="TOC2"/>
        <w:tabs>
          <w:tab w:val="right" w:leader="dot" w:pos="8306"/>
        </w:tabs>
      </w:pPr>
      <w:hyperlink w:anchor="_Toc27780" w:history="1">
        <w:r>
          <w:rPr>
            <w:rFonts w:ascii="仿宋" w:eastAsia="仿宋" w:hAnsi="仿宋" w:cs="仿宋" w:hint="eastAsia"/>
            <w:lang w:eastAsia="zh-CN"/>
          </w:rPr>
          <w:t>(三)、员工职业生涯管理</w:t>
        </w:r>
        <w:r>
          <w:tab/>
        </w:r>
        <w:r>
          <w:fldChar w:fldCharType="begin"/>
        </w:r>
        <w:r>
          <w:instrText xml:space="preserve"> PAGEREF _Toc27780 \h </w:instrText>
        </w:r>
        <w:r>
          <w:fldChar w:fldCharType="separate"/>
        </w:r>
        <w:r>
          <w:t>23</w:t>
        </w:r>
        <w:r>
          <w:fldChar w:fldCharType="end"/>
        </w:r>
      </w:hyperlink>
    </w:p>
    <w:p>
      <w:pPr>
        <w:pStyle w:val="TOC2"/>
        <w:tabs>
          <w:tab w:val="right" w:leader="dot" w:pos="8306"/>
        </w:tabs>
      </w:pPr>
      <w:hyperlink w:anchor="_Toc19644" w:history="1">
        <w:r>
          <w:rPr>
            <w:rFonts w:ascii="仿宋" w:eastAsia="仿宋" w:hAnsi="仿宋" w:cs="仿宋" w:hint="eastAsia"/>
            <w:lang w:eastAsia="zh-CN"/>
          </w:rPr>
          <w:t>(四)、职业生涯发展支持体系</w:t>
        </w:r>
        <w:r>
          <w:tab/>
        </w:r>
        <w:r>
          <w:fldChar w:fldCharType="begin"/>
        </w:r>
        <w:r>
          <w:instrText xml:space="preserve"> PAGEREF _Toc19644 \h </w:instrText>
        </w:r>
        <w:r>
          <w:fldChar w:fldCharType="separate"/>
        </w:r>
        <w:r>
          <w:t>25</w:t>
        </w:r>
        <w:r>
          <w:fldChar w:fldCharType="end"/>
        </w:r>
      </w:hyperlink>
    </w:p>
    <w:p>
      <w:pPr>
        <w:pStyle w:val="TOC2"/>
        <w:tabs>
          <w:tab w:val="right" w:leader="dot" w:pos="8306"/>
        </w:tabs>
      </w:pPr>
      <w:hyperlink w:anchor="_Toc2600" w:history="1">
        <w:r>
          <w:rPr>
            <w:rFonts w:ascii="仿宋" w:eastAsia="仿宋" w:hAnsi="仿宋" w:cs="仿宋" w:hint="eastAsia"/>
            <w:lang w:eastAsia="zh-CN"/>
          </w:rPr>
          <w:t>(五)、公司文化与员工职业发展融合</w:t>
        </w:r>
        <w:r>
          <w:tab/>
        </w:r>
        <w:r>
          <w:fldChar w:fldCharType="begin"/>
        </w:r>
        <w:r>
          <w:instrText xml:space="preserve"> PAGEREF _Toc2600 \h </w:instrText>
        </w:r>
        <w:r>
          <w:fldChar w:fldCharType="separate"/>
        </w:r>
        <w:r>
          <w:t>27</w:t>
        </w:r>
        <w:r>
          <w:fldChar w:fldCharType="end"/>
        </w:r>
      </w:hyperlink>
    </w:p>
    <w:p>
      <w:pPr>
        <w:pStyle w:val="TOC2"/>
        <w:tabs>
          <w:tab w:val="right" w:leader="dot" w:pos="8306"/>
        </w:tabs>
      </w:pPr>
      <w:hyperlink w:anchor="_Toc16665" w:history="1">
        <w:r>
          <w:rPr>
            <w:rFonts w:ascii="仿宋" w:eastAsia="仿宋" w:hAnsi="仿宋" w:cs="仿宋" w:hint="eastAsia"/>
            <w:lang w:eastAsia="zh-CN"/>
          </w:rPr>
          <w:t>(六)、未来趋势与发展策略</w:t>
        </w:r>
        <w:r>
          <w:tab/>
        </w:r>
        <w:r>
          <w:fldChar w:fldCharType="begin"/>
        </w:r>
        <w:r>
          <w:instrText xml:space="preserve"> PAGEREF _Toc16665 \h </w:instrText>
        </w:r>
        <w:r>
          <w:fldChar w:fldCharType="separate"/>
        </w:r>
        <w:r>
          <w:t>29</w:t>
        </w:r>
        <w:r>
          <w:fldChar w:fldCharType="end"/>
        </w:r>
      </w:hyperlink>
    </w:p>
    <w:p>
      <w:pPr>
        <w:pStyle w:val="TOC1"/>
        <w:tabs>
          <w:tab w:val="right" w:leader="dot" w:pos="8306"/>
        </w:tabs>
      </w:pPr>
      <w:hyperlink w:anchor="_Toc29271" w:history="1">
        <w:r>
          <w:rPr>
            <w:rFonts w:ascii="仿宋" w:eastAsia="仿宋" w:hAnsi="仿宋" w:cs="仿宋" w:hint="eastAsia"/>
            <w:lang w:eastAsia="zh-CN"/>
          </w:rPr>
          <w:t>六、员工家庭与工作平衡支持计划</w:t>
        </w:r>
        <w:r>
          <w:tab/>
        </w:r>
        <w:r>
          <w:fldChar w:fldCharType="begin"/>
        </w:r>
        <w:r>
          <w:instrText xml:space="preserve"> PAGEREF _Toc29271 \h </w:instrText>
        </w:r>
        <w:r>
          <w:fldChar w:fldCharType="separate"/>
        </w:r>
        <w:r>
          <w:t>31</w:t>
        </w:r>
        <w:r>
          <w:fldChar w:fldCharType="end"/>
        </w:r>
      </w:hyperlink>
    </w:p>
    <w:p>
      <w:pPr>
        <w:pStyle w:val="TOC2"/>
        <w:tabs>
          <w:tab w:val="right" w:leader="dot" w:pos="8306"/>
        </w:tabs>
      </w:pPr>
      <w:hyperlink w:anchor="_Toc12636" w:history="1">
        <w:r>
          <w:rPr>
            <w:rFonts w:ascii="仿宋" w:eastAsia="仿宋" w:hAnsi="仿宋" w:cs="仿宋" w:hint="eastAsia"/>
            <w:lang w:eastAsia="zh-CN"/>
          </w:rPr>
          <w:t>(一)、家庭与工作平衡的重要性分析</w:t>
        </w:r>
        <w:r>
          <w:tab/>
        </w:r>
        <w:r>
          <w:fldChar w:fldCharType="begin"/>
        </w:r>
        <w:r>
          <w:instrText xml:space="preserve"> PAGEREF _Toc12636 \h </w:instrText>
        </w:r>
        <w:r>
          <w:fldChar w:fldCharType="separate"/>
        </w:r>
        <w:r>
          <w:t>31</w:t>
        </w:r>
        <w:r>
          <w:fldChar w:fldCharType="end"/>
        </w:r>
      </w:hyperlink>
    </w:p>
    <w:p>
      <w:pPr>
        <w:pStyle w:val="TOC2"/>
        <w:tabs>
          <w:tab w:val="right" w:leader="dot" w:pos="8306"/>
        </w:tabs>
      </w:pPr>
      <w:hyperlink w:anchor="_Toc15680" w:history="1">
        <w:r>
          <w:rPr>
            <w:rFonts w:ascii="仿宋" w:eastAsia="仿宋" w:hAnsi="仿宋" w:cs="仿宋" w:hint="eastAsia"/>
            <w:lang w:eastAsia="zh-CN"/>
          </w:rPr>
          <w:t>(二)、支持计划的制定与实施步骤</w:t>
        </w:r>
        <w:r>
          <w:tab/>
        </w:r>
        <w:r>
          <w:fldChar w:fldCharType="begin"/>
        </w:r>
        <w:r>
          <w:instrText xml:space="preserve"> PAGEREF _Toc15680 \h </w:instrText>
        </w:r>
        <w:r>
          <w:fldChar w:fldCharType="separate"/>
        </w:r>
        <w:r>
          <w:t>31</w:t>
        </w:r>
        <w:r>
          <w:fldChar w:fldCharType="end"/>
        </w:r>
      </w:hyperlink>
    </w:p>
    <w:p>
      <w:pPr>
        <w:pStyle w:val="TOC2"/>
        <w:tabs>
          <w:tab w:val="right" w:leader="dot" w:pos="8306"/>
        </w:tabs>
      </w:pPr>
      <w:hyperlink w:anchor="_Toc15144" w:history="1">
        <w:r>
          <w:rPr>
            <w:rFonts w:ascii="仿宋" w:eastAsia="仿宋" w:hAnsi="仿宋" w:cs="仿宋" w:hint="eastAsia"/>
            <w:lang w:eastAsia="zh-CN"/>
          </w:rPr>
          <w:t>(三)、平衡效果的评估及调整优化</w:t>
        </w:r>
        <w:r>
          <w:tab/>
        </w:r>
        <w:r>
          <w:fldChar w:fldCharType="begin"/>
        </w:r>
        <w:r>
          <w:instrText xml:space="preserve"> PAGEREF _Toc15144 \h </w:instrText>
        </w:r>
        <w:r>
          <w:fldChar w:fldCharType="separate"/>
        </w:r>
        <w:r>
          <w:t>32</w:t>
        </w:r>
        <w:r>
          <w:fldChar w:fldCharType="end"/>
        </w:r>
      </w:hyperlink>
    </w:p>
    <w:p>
      <w:pPr>
        <w:pStyle w:val="TOC1"/>
        <w:tabs>
          <w:tab w:val="right" w:leader="dot" w:pos="8306"/>
        </w:tabs>
      </w:pPr>
      <w:hyperlink w:anchor="_Toc10087" w:history="1">
        <w:r>
          <w:rPr>
            <w:rFonts w:ascii="仿宋" w:eastAsia="仿宋" w:hAnsi="仿宋" w:cs="仿宋" w:hint="eastAsia"/>
            <w:lang w:eastAsia="zh-CN"/>
          </w:rPr>
          <w:t>七、第三十八章员工社交媒体管理</w:t>
        </w:r>
        <w:r>
          <w:tab/>
        </w:r>
        <w:r>
          <w:fldChar w:fldCharType="begin"/>
        </w:r>
        <w:r>
          <w:instrText xml:space="preserve"> PAGEREF _Toc10087 \h </w:instrText>
        </w:r>
        <w:r>
          <w:fldChar w:fldCharType="separate"/>
        </w:r>
        <w:r>
          <w:t>32</w:t>
        </w:r>
        <w:r>
          <w:fldChar w:fldCharType="end"/>
        </w:r>
      </w:hyperlink>
    </w:p>
    <w:p>
      <w:pPr>
        <w:pStyle w:val="TOC2"/>
        <w:tabs>
          <w:tab w:val="right" w:leader="dot" w:pos="8306"/>
        </w:tabs>
      </w:pPr>
      <w:hyperlink w:anchor="_Toc4277" w:history="1">
        <w:r>
          <w:rPr>
            <w:rFonts w:ascii="仿宋" w:eastAsia="仿宋" w:hAnsi="仿宋" w:cs="仿宋" w:hint="eastAsia"/>
            <w:lang w:eastAsia="zh-CN"/>
          </w:rPr>
          <w:t>(一)、员工社交媒体政策</w:t>
        </w:r>
        <w:r>
          <w:tab/>
        </w:r>
        <w:r>
          <w:fldChar w:fldCharType="begin"/>
        </w:r>
        <w:r>
          <w:instrText xml:space="preserve"> PAGEREF _Toc4277 \h </w:instrText>
        </w:r>
        <w:r>
          <w:fldChar w:fldCharType="separate"/>
        </w:r>
        <w:r>
          <w:t>32</w:t>
        </w:r>
        <w:r>
          <w:fldChar w:fldCharType="end"/>
        </w:r>
      </w:hyperlink>
    </w:p>
    <w:p>
      <w:pPr>
        <w:pStyle w:val="TOC2"/>
        <w:tabs>
          <w:tab w:val="right" w:leader="dot" w:pos="8306"/>
        </w:tabs>
      </w:pPr>
      <w:hyperlink w:anchor="_Toc27354" w:history="1">
        <w:r>
          <w:rPr>
            <w:rFonts w:ascii="仿宋" w:eastAsia="仿宋" w:hAnsi="仿宋" w:cs="仿宋" w:hint="eastAsia"/>
            <w:lang w:eastAsia="zh-CN"/>
          </w:rPr>
          <w:t>(二)、个人品牌与公司形象的关联</w:t>
        </w:r>
        <w:r>
          <w:tab/>
        </w:r>
        <w:r>
          <w:fldChar w:fldCharType="begin"/>
        </w:r>
        <w:r>
          <w:instrText xml:space="preserve"> PAGEREF _Toc27354 \h </w:instrText>
        </w:r>
        <w:r>
          <w:fldChar w:fldCharType="separate"/>
        </w:r>
        <w:r>
          <w:t>33</w:t>
        </w:r>
        <w:r>
          <w:fldChar w:fldCharType="end"/>
        </w:r>
      </w:hyperlink>
    </w:p>
    <w:p>
      <w:pPr>
        <w:pStyle w:val="TOC2"/>
        <w:tabs>
          <w:tab w:val="right" w:leader="dot" w:pos="8306"/>
        </w:tabs>
      </w:pPr>
      <w:hyperlink w:anchor="_Toc31144" w:history="1">
        <w:r>
          <w:rPr>
            <w:rFonts w:ascii="仿宋" w:eastAsia="仿宋" w:hAnsi="仿宋" w:cs="仿宋" w:hint="eastAsia"/>
            <w:lang w:eastAsia="zh-CN"/>
          </w:rPr>
          <w:t>(三)、社交媒体使用准则</w:t>
        </w:r>
        <w:r>
          <w:tab/>
        </w:r>
        <w:r>
          <w:fldChar w:fldCharType="begin"/>
        </w:r>
        <w:r>
          <w:instrText xml:space="preserve"> PAGEREF _Toc31144 \h </w:instrText>
        </w:r>
        <w:r>
          <w:fldChar w:fldCharType="separate"/>
        </w:r>
        <w:r>
          <w:t>35</w:t>
        </w:r>
        <w:r>
          <w:fldChar w:fldCharType="end"/>
        </w:r>
      </w:hyperlink>
    </w:p>
    <w:p>
      <w:pPr>
        <w:pStyle w:val="TOC2"/>
        <w:tabs>
          <w:tab w:val="right" w:leader="dot" w:pos="8306"/>
        </w:tabs>
      </w:pPr>
      <w:hyperlink w:anchor="_Toc5945" w:history="1">
        <w:r>
          <w:rPr>
            <w:rFonts w:ascii="仿宋" w:eastAsia="仿宋" w:hAnsi="仿宋" w:cs="仿宋" w:hint="eastAsia"/>
            <w:lang w:eastAsia="zh-CN"/>
          </w:rPr>
          <w:t>(四)、公司与员工互动</w:t>
        </w:r>
        <w:r>
          <w:tab/>
        </w:r>
        <w:r>
          <w:fldChar w:fldCharType="begin"/>
        </w:r>
        <w:r>
          <w:instrText xml:space="preserve"> PAGEREF _Toc5945 \h </w:instrText>
        </w:r>
        <w:r>
          <w:fldChar w:fldCharType="separate"/>
        </w:r>
        <w:r>
          <w:t>37</w:t>
        </w:r>
        <w:r>
          <w:fldChar w:fldCharType="end"/>
        </w:r>
      </w:hyperlink>
    </w:p>
    <w:p>
      <w:pPr>
        <w:pStyle w:val="TOC2"/>
        <w:tabs>
          <w:tab w:val="right" w:leader="dot" w:pos="8306"/>
        </w:tabs>
      </w:pPr>
      <w:hyperlink w:anchor="_Toc15242" w:history="1">
        <w:r>
          <w:rPr>
            <w:rFonts w:ascii="仿宋" w:eastAsia="仿宋" w:hAnsi="仿宋" w:cs="仿宋" w:hint="eastAsia"/>
            <w:lang w:eastAsia="zh-CN"/>
          </w:rPr>
          <w:t>(五)、公司社交媒体账号管理</w:t>
        </w:r>
        <w:r>
          <w:tab/>
        </w:r>
        <w:r>
          <w:fldChar w:fldCharType="begin"/>
        </w:r>
        <w:r>
          <w:instrText xml:space="preserve"> PAGEREF _Toc15242 \h </w:instrText>
        </w:r>
        <w:r>
          <w:fldChar w:fldCharType="separate"/>
        </w:r>
        <w:r>
          <w:t>39</w:t>
        </w:r>
        <w:r>
          <w:fldChar w:fldCharType="end"/>
        </w:r>
      </w:hyperlink>
    </w:p>
    <w:p>
      <w:pPr>
        <w:pStyle w:val="TOC2"/>
        <w:tabs>
          <w:tab w:val="right" w:leader="dot" w:pos="8306"/>
        </w:tabs>
      </w:pPr>
      <w:hyperlink w:anchor="_Toc1729" w:history="1">
        <w:r>
          <w:rPr>
            <w:rFonts w:ascii="仿宋" w:eastAsia="仿宋" w:hAnsi="仿宋" w:cs="仿宋" w:hint="eastAsia"/>
            <w:lang w:eastAsia="zh-CN"/>
          </w:rPr>
          <w:t>(六)、职业发展机会的分享与推广</w:t>
        </w:r>
        <w:r>
          <w:tab/>
        </w:r>
        <w:r>
          <w:fldChar w:fldCharType="begin"/>
        </w:r>
        <w:r>
          <w:instrText xml:space="preserve"> PAGEREF _Toc1729 \h </w:instrText>
        </w:r>
        <w:r>
          <w:fldChar w:fldCharType="separate"/>
        </w:r>
        <w:r>
          <w:t>40</w:t>
        </w:r>
        <w:r>
          <w:fldChar w:fldCharType="end"/>
        </w:r>
      </w:hyperlink>
    </w:p>
    <w:p>
      <w:pPr>
        <w:pStyle w:val="TOC1"/>
        <w:tabs>
          <w:tab w:val="right" w:leader="dot" w:pos="8306"/>
        </w:tabs>
      </w:pPr>
      <w:hyperlink w:anchor="_Toc12046" w:history="1">
        <w:r>
          <w:rPr>
            <w:rFonts w:ascii="仿宋" w:eastAsia="仿宋" w:hAnsi="仿宋" w:cs="仿宋" w:hint="eastAsia"/>
            <w:lang w:eastAsia="zh-CN"/>
          </w:rPr>
          <w:t>八、员工社会责任履行及参与公益活动</w:t>
        </w:r>
        <w:r>
          <w:tab/>
        </w:r>
        <w:r>
          <w:fldChar w:fldCharType="begin"/>
        </w:r>
        <w:r>
          <w:instrText xml:space="preserve"> PAGEREF _Toc12046 \h </w:instrText>
        </w:r>
        <w:r>
          <w:fldChar w:fldCharType="separate"/>
        </w:r>
        <w:r>
          <w:t>41</w:t>
        </w:r>
        <w:r>
          <w:fldChar w:fldCharType="end"/>
        </w:r>
      </w:hyperlink>
    </w:p>
    <w:p>
      <w:pPr>
        <w:pStyle w:val="TOC2"/>
        <w:tabs>
          <w:tab w:val="right" w:leader="dot" w:pos="8306"/>
        </w:tabs>
      </w:pPr>
      <w:hyperlink w:anchor="_Toc16639" w:history="1">
        <w:r>
          <w:rPr>
            <w:rFonts w:ascii="仿宋" w:eastAsia="仿宋" w:hAnsi="仿宋" w:cs="仿宋" w:hint="eastAsia"/>
            <w:lang w:eastAsia="zh-CN"/>
          </w:rPr>
          <w:t>(一)、员工社会责任的内涵及履行方式</w:t>
        </w:r>
        <w:r>
          <w:tab/>
        </w:r>
        <w:r>
          <w:fldChar w:fldCharType="begin"/>
        </w:r>
        <w:r>
          <w:instrText xml:space="preserve"> PAGEREF _Toc16639 \h </w:instrText>
        </w:r>
        <w:r>
          <w:fldChar w:fldCharType="separate"/>
        </w:r>
        <w:r>
          <w:t>41</w:t>
        </w:r>
        <w:r>
          <w:fldChar w:fldCharType="end"/>
        </w:r>
      </w:hyperlink>
    </w:p>
    <w:p>
      <w:pPr>
        <w:pStyle w:val="TOC2"/>
        <w:tabs>
          <w:tab w:val="right" w:leader="dot" w:pos="8306"/>
        </w:tabs>
      </w:pPr>
      <w:hyperlink w:anchor="_Toc12432" w:history="1">
        <w:r>
          <w:rPr>
            <w:rFonts w:ascii="仿宋" w:eastAsia="仿宋" w:hAnsi="仿宋" w:cs="仿宋" w:hint="eastAsia"/>
            <w:lang w:eastAsia="zh-CN"/>
          </w:rPr>
          <w:t>(二)、参与公益活动的意义及实施策略</w:t>
        </w:r>
        <w:r>
          <w:tab/>
        </w:r>
        <w:r>
          <w:fldChar w:fldCharType="begin"/>
        </w:r>
        <w:r>
          <w:instrText xml:space="preserve"> PAGEREF _Toc12432 \h </w:instrText>
        </w:r>
        <w:r>
          <w:fldChar w:fldCharType="separate"/>
        </w:r>
        <w:r>
          <w:t>41</w:t>
        </w:r>
        <w:r>
          <w:fldChar w:fldCharType="end"/>
        </w:r>
      </w:hyperlink>
    </w:p>
    <w:p>
      <w:pPr>
        <w:pStyle w:val="TOC2"/>
        <w:tabs>
          <w:tab w:val="right" w:leader="dot" w:pos="8306"/>
        </w:tabs>
      </w:pPr>
      <w:hyperlink w:anchor="_Toc24540" w:history="1">
        <w:r>
          <w:rPr>
            <w:rFonts w:ascii="仿宋" w:eastAsia="仿宋" w:hAnsi="仿宋" w:cs="仿宋" w:hint="eastAsia"/>
            <w:lang w:eastAsia="zh-CN"/>
          </w:rPr>
          <w:t>(三)、社会责任履行及公益活动参与的持续推进</w:t>
        </w:r>
        <w:r>
          <w:tab/>
        </w:r>
        <w:r>
          <w:fldChar w:fldCharType="begin"/>
        </w:r>
        <w:r>
          <w:instrText xml:space="preserve"> PAGEREF _Toc24540 \h </w:instrText>
        </w:r>
        <w:r>
          <w:fldChar w:fldCharType="separate"/>
        </w:r>
        <w:r>
          <w:t>42</w:t>
        </w:r>
        <w:r>
          <w:fldChar w:fldCharType="end"/>
        </w:r>
      </w:hyperlink>
    </w:p>
    <w:p>
      <w:pPr>
        <w:pStyle w:val="TOC1"/>
        <w:tabs>
          <w:tab w:val="right" w:leader="dot" w:pos="8306"/>
        </w:tabs>
      </w:pPr>
      <w:hyperlink w:anchor="_Toc19820" w:history="1">
        <w:r>
          <w:rPr>
            <w:rFonts w:ascii="仿宋" w:eastAsia="仿宋" w:hAnsi="仿宋" w:cs="仿宋" w:hint="eastAsia"/>
            <w:lang w:eastAsia="zh-CN"/>
          </w:rPr>
          <w:t>九、第十四章员工健康与安全管理</w:t>
        </w:r>
        <w:r>
          <w:tab/>
        </w:r>
        <w:r>
          <w:fldChar w:fldCharType="begin"/>
        </w:r>
        <w:r>
          <w:instrText xml:space="preserve"> PAGEREF _Toc19820 \h </w:instrText>
        </w:r>
        <w:r>
          <w:fldChar w:fldCharType="separate"/>
        </w:r>
        <w:r>
          <w:t>42</w:t>
        </w:r>
        <w:r>
          <w:fldChar w:fldCharType="end"/>
        </w:r>
      </w:hyperlink>
    </w:p>
    <w:p>
      <w:pPr>
        <w:pStyle w:val="TOC2"/>
        <w:tabs>
          <w:tab w:val="right" w:leader="dot" w:pos="8306"/>
        </w:tabs>
      </w:pPr>
      <w:hyperlink w:anchor="_Toc29200" w:history="1">
        <w:r>
          <w:rPr>
            <w:rFonts w:ascii="仿宋" w:eastAsia="仿宋" w:hAnsi="仿宋" w:cs="仿宋" w:hint="eastAsia"/>
            <w:lang w:eastAsia="zh-CN"/>
          </w:rPr>
          <w:t>(一)、健康保障计划</w:t>
        </w:r>
        <w:r>
          <w:tab/>
        </w:r>
        <w:r>
          <w:fldChar w:fldCharType="begin"/>
        </w:r>
        <w:r>
          <w:instrText xml:space="preserve"> PAGEREF _Toc29200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4" w:history="1">
        <w:r>
          <w:rPr>
            <w:rFonts w:ascii="仿宋" w:eastAsia="仿宋" w:hAnsi="仿宋" w:cs="仿宋" w:hint="eastAsia"/>
            <w:lang w:eastAsia="zh-CN"/>
          </w:rPr>
          <w:t>(二)、安全管理体系</w:t>
        </w:r>
        <w:r>
          <w:tab/>
        </w:r>
        <w:r>
          <w:fldChar w:fldCharType="begin"/>
        </w:r>
        <w:r>
          <w:instrText xml:space="preserve"> PAGEREF _Toc23834 \h </w:instrText>
        </w:r>
        <w:r>
          <w:fldChar w:fldCharType="separate"/>
        </w:r>
        <w:r>
          <w:t>43</w:t>
        </w:r>
        <w:r>
          <w:fldChar w:fldCharType="end"/>
        </w:r>
      </w:hyperlink>
    </w:p>
    <w:p>
      <w:pPr>
        <w:pStyle w:val="TOC1"/>
        <w:tabs>
          <w:tab w:val="right" w:leader="dot" w:pos="8306"/>
        </w:tabs>
      </w:pPr>
      <w:hyperlink w:anchor="_Toc28235" w:history="1">
        <w:r>
          <w:rPr>
            <w:rFonts w:ascii="仿宋" w:eastAsia="仿宋" w:hAnsi="仿宋" w:cs="仿宋" w:hint="eastAsia"/>
            <w:lang w:eastAsia="zh-CN"/>
          </w:rPr>
          <w:t>十、第二十八章公司与员工法律关系</w:t>
        </w:r>
        <w:r>
          <w:tab/>
        </w:r>
        <w:r>
          <w:fldChar w:fldCharType="begin"/>
        </w:r>
        <w:r>
          <w:instrText xml:space="preserve"> PAGEREF _Toc28235 \h </w:instrText>
        </w:r>
        <w:r>
          <w:fldChar w:fldCharType="separate"/>
        </w:r>
        <w:r>
          <w:t>45</w:t>
        </w:r>
        <w:r>
          <w:fldChar w:fldCharType="end"/>
        </w:r>
      </w:hyperlink>
    </w:p>
    <w:p>
      <w:pPr>
        <w:pStyle w:val="TOC2"/>
        <w:tabs>
          <w:tab w:val="right" w:leader="dot" w:pos="8306"/>
        </w:tabs>
      </w:pPr>
      <w:hyperlink w:anchor="_Toc27707" w:history="1">
        <w:r>
          <w:rPr>
            <w:rFonts w:ascii="仿宋" w:eastAsia="仿宋" w:hAnsi="仿宋" w:cs="仿宋" w:hint="eastAsia"/>
            <w:lang w:eastAsia="zh-CN"/>
          </w:rPr>
          <w:t>(一)、劳动合同管理</w:t>
        </w:r>
        <w:r>
          <w:tab/>
        </w:r>
        <w:r>
          <w:fldChar w:fldCharType="begin"/>
        </w:r>
        <w:r>
          <w:instrText xml:space="preserve"> PAGEREF _Toc27707 \h </w:instrText>
        </w:r>
        <w:r>
          <w:fldChar w:fldCharType="separate"/>
        </w:r>
        <w:r>
          <w:t>45</w:t>
        </w:r>
        <w:r>
          <w:fldChar w:fldCharType="end"/>
        </w:r>
      </w:hyperlink>
    </w:p>
    <w:p>
      <w:pPr>
        <w:pStyle w:val="TOC2"/>
        <w:tabs>
          <w:tab w:val="right" w:leader="dot" w:pos="8306"/>
        </w:tabs>
      </w:pPr>
      <w:hyperlink w:anchor="_Toc9366" w:history="1">
        <w:r>
          <w:rPr>
            <w:rFonts w:ascii="仿宋" w:eastAsia="仿宋" w:hAnsi="仿宋" w:cs="仿宋" w:hint="eastAsia"/>
            <w:lang w:eastAsia="zh-CN"/>
          </w:rPr>
          <w:t>(二)、法定假期与劳动保障</w:t>
        </w:r>
        <w:r>
          <w:tab/>
        </w:r>
        <w:r>
          <w:fldChar w:fldCharType="begin"/>
        </w:r>
        <w:r>
          <w:instrText xml:space="preserve"> PAGEREF _Toc9366 \h </w:instrText>
        </w:r>
        <w:r>
          <w:fldChar w:fldCharType="separate"/>
        </w:r>
        <w:r>
          <w:t>46</w:t>
        </w:r>
        <w:r>
          <w:fldChar w:fldCharType="end"/>
        </w:r>
      </w:hyperlink>
    </w:p>
    <w:p>
      <w:pPr>
        <w:pStyle w:val="TOC2"/>
        <w:tabs>
          <w:tab w:val="right" w:leader="dot" w:pos="8306"/>
        </w:tabs>
      </w:pPr>
      <w:hyperlink w:anchor="_Toc20725" w:history="1">
        <w:r>
          <w:rPr>
            <w:rFonts w:ascii="仿宋" w:eastAsia="仿宋" w:hAnsi="仿宋" w:cs="仿宋" w:hint="eastAsia"/>
            <w:lang w:eastAsia="zh-CN"/>
          </w:rPr>
          <w:t>(三)、合规经营与风险防范</w:t>
        </w:r>
        <w:r>
          <w:tab/>
        </w:r>
        <w:r>
          <w:fldChar w:fldCharType="begin"/>
        </w:r>
        <w:r>
          <w:instrText xml:space="preserve"> PAGEREF _Toc20725 \h </w:instrText>
        </w:r>
        <w:r>
          <w:fldChar w:fldCharType="separate"/>
        </w:r>
        <w:r>
          <w:t>47</w:t>
        </w:r>
        <w:r>
          <w:fldChar w:fldCharType="end"/>
        </w:r>
      </w:hyperlink>
    </w:p>
    <w:p>
      <w:pPr>
        <w:pStyle w:val="TOC1"/>
        <w:tabs>
          <w:tab w:val="right" w:leader="dot" w:pos="8306"/>
        </w:tabs>
      </w:pPr>
      <w:hyperlink w:anchor="_Toc18355" w:history="1">
        <w:r>
          <w:rPr>
            <w:rFonts w:ascii="仿宋" w:eastAsia="仿宋" w:hAnsi="仿宋" w:cs="仿宋" w:hint="eastAsia"/>
            <w:lang w:eastAsia="zh-CN"/>
          </w:rPr>
          <w:t>十一、员工关系管理与危机处理</w:t>
        </w:r>
        <w:r>
          <w:tab/>
        </w:r>
        <w:r>
          <w:fldChar w:fldCharType="begin"/>
        </w:r>
        <w:r>
          <w:instrText xml:space="preserve"> PAGEREF _Toc18355 \h </w:instrText>
        </w:r>
        <w:r>
          <w:fldChar w:fldCharType="separate"/>
        </w:r>
        <w:r>
          <w:t>48</w:t>
        </w:r>
        <w:r>
          <w:fldChar w:fldCharType="end"/>
        </w:r>
      </w:hyperlink>
    </w:p>
    <w:p>
      <w:pPr>
        <w:pStyle w:val="TOC2"/>
        <w:tabs>
          <w:tab w:val="right" w:leader="dot" w:pos="8306"/>
        </w:tabs>
      </w:pPr>
      <w:hyperlink w:anchor="_Toc15191" w:history="1">
        <w:r>
          <w:rPr>
            <w:rFonts w:ascii="仿宋" w:eastAsia="仿宋" w:hAnsi="仿宋" w:cs="仿宋" w:hint="eastAsia"/>
            <w:lang w:eastAsia="zh-CN"/>
          </w:rPr>
          <w:t>(一)、员工关系管理原则与方法</w:t>
        </w:r>
        <w:r>
          <w:tab/>
        </w:r>
        <w:r>
          <w:fldChar w:fldCharType="begin"/>
        </w:r>
        <w:r>
          <w:instrText xml:space="preserve"> PAGEREF _Toc15191 \h </w:instrText>
        </w:r>
        <w:r>
          <w:fldChar w:fldCharType="separate"/>
        </w:r>
        <w:r>
          <w:t>48</w:t>
        </w:r>
        <w:r>
          <w:fldChar w:fldCharType="end"/>
        </w:r>
      </w:hyperlink>
    </w:p>
    <w:p>
      <w:pPr>
        <w:pStyle w:val="TOC2"/>
        <w:tabs>
          <w:tab w:val="right" w:leader="dot" w:pos="8306"/>
        </w:tabs>
      </w:pPr>
      <w:hyperlink w:anchor="_Toc13958" w:history="1">
        <w:r>
          <w:rPr>
            <w:rFonts w:ascii="仿宋" w:eastAsia="仿宋" w:hAnsi="仿宋" w:cs="仿宋" w:hint="eastAsia"/>
            <w:lang w:eastAsia="zh-CN"/>
          </w:rPr>
          <w:t>(二)、危机处理机制的建立与实施</w:t>
        </w:r>
        <w:r>
          <w:tab/>
        </w:r>
        <w:r>
          <w:fldChar w:fldCharType="begin"/>
        </w:r>
        <w:r>
          <w:instrText xml:space="preserve"> PAGEREF _Toc13958 \h </w:instrText>
        </w:r>
        <w:r>
          <w:fldChar w:fldCharType="separate"/>
        </w:r>
        <w:r>
          <w:t>48</w:t>
        </w:r>
        <w:r>
          <w:fldChar w:fldCharType="end"/>
        </w:r>
      </w:hyperlink>
    </w:p>
    <w:p>
      <w:pPr>
        <w:pStyle w:val="TOC2"/>
        <w:tabs>
          <w:tab w:val="right" w:leader="dot" w:pos="8306"/>
        </w:tabs>
      </w:pPr>
      <w:hyperlink w:anchor="_Toc27025" w:history="1">
        <w:r>
          <w:rPr>
            <w:rFonts w:ascii="仿宋" w:eastAsia="仿宋" w:hAnsi="仿宋" w:cs="仿宋" w:hint="eastAsia"/>
            <w:lang w:eastAsia="zh-CN"/>
          </w:rPr>
          <w:t>(三)、劳动争议解决与法律风险防范</w:t>
        </w:r>
        <w:r>
          <w:tab/>
        </w:r>
        <w:r>
          <w:fldChar w:fldCharType="begin"/>
        </w:r>
        <w:r>
          <w:instrText xml:space="preserve"> PAGEREF _Toc27025 \h </w:instrText>
        </w:r>
        <w:r>
          <w:fldChar w:fldCharType="separate"/>
        </w:r>
        <w:r>
          <w:t>49</w:t>
        </w:r>
        <w:r>
          <w:fldChar w:fldCharType="end"/>
        </w:r>
      </w:hyperlink>
    </w:p>
    <w:p>
      <w:pPr>
        <w:pStyle w:val="TOC1"/>
        <w:tabs>
          <w:tab w:val="right" w:leader="dot" w:pos="8306"/>
        </w:tabs>
      </w:pPr>
      <w:hyperlink w:anchor="_Toc11733" w:history="1">
        <w:r>
          <w:rPr>
            <w:rFonts w:ascii="仿宋" w:eastAsia="仿宋" w:hAnsi="仿宋" w:cs="仿宋" w:hint="eastAsia"/>
            <w:lang w:eastAsia="zh-CN"/>
          </w:rPr>
          <w:t>十二、第四十八章员工环保与可持续发展</w:t>
        </w:r>
        <w:r>
          <w:tab/>
        </w:r>
        <w:r>
          <w:fldChar w:fldCharType="begin"/>
        </w:r>
        <w:r>
          <w:instrText xml:space="preserve"> PAGEREF _Toc11733 \h </w:instrText>
        </w:r>
        <w:r>
          <w:fldChar w:fldCharType="separate"/>
        </w:r>
        <w:r>
          <w:t>50</w:t>
        </w:r>
        <w:r>
          <w:fldChar w:fldCharType="end"/>
        </w:r>
      </w:hyperlink>
    </w:p>
    <w:p>
      <w:pPr>
        <w:pStyle w:val="TOC2"/>
        <w:tabs>
          <w:tab w:val="right" w:leader="dot" w:pos="8306"/>
        </w:tabs>
      </w:pPr>
      <w:hyperlink w:anchor="_Toc10059" w:history="1">
        <w:r>
          <w:rPr>
            <w:rFonts w:ascii="仿宋" w:eastAsia="仿宋" w:hAnsi="仿宋" w:cs="仿宋" w:hint="eastAsia"/>
            <w:lang w:eastAsia="zh-CN"/>
          </w:rPr>
          <w:t>(一)、环保意识与培训</w:t>
        </w:r>
        <w:r>
          <w:tab/>
        </w:r>
        <w:r>
          <w:fldChar w:fldCharType="begin"/>
        </w:r>
        <w:r>
          <w:instrText xml:space="preserve"> PAGEREF _Toc10059 \h </w:instrText>
        </w:r>
        <w:r>
          <w:fldChar w:fldCharType="separate"/>
        </w:r>
        <w:r>
          <w:t>50</w:t>
        </w:r>
        <w:r>
          <w:fldChar w:fldCharType="end"/>
        </w:r>
      </w:hyperlink>
    </w:p>
    <w:p>
      <w:pPr>
        <w:pStyle w:val="TOC2"/>
        <w:tabs>
          <w:tab w:val="right" w:leader="dot" w:pos="8306"/>
        </w:tabs>
      </w:pPr>
      <w:hyperlink w:anchor="_Toc3286" w:history="1">
        <w:r>
          <w:rPr>
            <w:rFonts w:ascii="仿宋" w:eastAsia="仿宋" w:hAnsi="仿宋" w:cs="仿宋" w:hint="eastAsia"/>
            <w:lang w:eastAsia="zh-CN"/>
          </w:rPr>
          <w:t>(二)、公司环保文化的传播</w:t>
        </w:r>
        <w:r>
          <w:tab/>
        </w:r>
        <w:r>
          <w:fldChar w:fldCharType="begin"/>
        </w:r>
        <w:r>
          <w:instrText xml:space="preserve"> PAGEREF _Toc3286 \h </w:instrText>
        </w:r>
        <w:r>
          <w:fldChar w:fldCharType="separate"/>
        </w:r>
        <w:r>
          <w:t>51</w:t>
        </w:r>
        <w:r>
          <w:fldChar w:fldCharType="end"/>
        </w:r>
      </w:hyperlink>
    </w:p>
    <w:p>
      <w:pPr>
        <w:pStyle w:val="TOC2"/>
        <w:tabs>
          <w:tab w:val="right" w:leader="dot" w:pos="8306"/>
        </w:tabs>
      </w:pPr>
      <w:hyperlink w:anchor="_Toc14434" w:history="1">
        <w:r>
          <w:rPr>
            <w:rFonts w:ascii="仿宋" w:eastAsia="仿宋" w:hAnsi="仿宋" w:cs="仿宋" w:hint="eastAsia"/>
            <w:lang w:eastAsia="zh-CN"/>
          </w:rPr>
          <w:t>(三)、员工参与的环保培训</w:t>
        </w:r>
        <w:r>
          <w:tab/>
        </w:r>
        <w:r>
          <w:fldChar w:fldCharType="begin"/>
        </w:r>
        <w:r>
          <w:instrText xml:space="preserve"> PAGEREF _Toc14434 \h </w:instrText>
        </w:r>
        <w:r>
          <w:fldChar w:fldCharType="separate"/>
        </w:r>
        <w:r>
          <w:t>52</w:t>
        </w:r>
        <w:r>
          <w:fldChar w:fldCharType="end"/>
        </w:r>
      </w:hyperlink>
    </w:p>
    <w:p>
      <w:pPr>
        <w:pStyle w:val="TOC2"/>
        <w:tabs>
          <w:tab w:val="right" w:leader="dot" w:pos="8306"/>
        </w:tabs>
      </w:pPr>
      <w:hyperlink w:anchor="_Toc27494" w:history="1">
        <w:r>
          <w:rPr>
            <w:rFonts w:ascii="仿宋" w:eastAsia="仿宋" w:hAnsi="仿宋" w:cs="仿宋" w:hint="eastAsia"/>
            <w:lang w:eastAsia="zh-CN"/>
          </w:rPr>
          <w:t>(四)、可持续发展目标与实践</w:t>
        </w:r>
        <w:r>
          <w:tab/>
        </w:r>
        <w:r>
          <w:fldChar w:fldCharType="begin"/>
        </w:r>
        <w:r>
          <w:instrText xml:space="preserve"> PAGEREF _Toc27494 \h </w:instrText>
        </w:r>
        <w:r>
          <w:fldChar w:fldCharType="separate"/>
        </w:r>
        <w:r>
          <w:t>53</w:t>
        </w:r>
        <w:r>
          <w:fldChar w:fldCharType="end"/>
        </w:r>
      </w:hyperlink>
    </w:p>
    <w:p>
      <w:pPr>
        <w:pStyle w:val="TOC2"/>
        <w:tabs>
          <w:tab w:val="right" w:leader="dot" w:pos="8306"/>
        </w:tabs>
      </w:pPr>
      <w:hyperlink w:anchor="_Toc4815" w:history="1">
        <w:r>
          <w:rPr>
            <w:rFonts w:ascii="仿宋" w:eastAsia="仿宋" w:hAnsi="仿宋" w:cs="仿宋" w:hint="eastAsia"/>
            <w:lang w:eastAsia="zh-CN"/>
          </w:rPr>
          <w:t>(五)、员工参与可持续项目</w:t>
        </w:r>
        <w:r>
          <w:tab/>
        </w:r>
        <w:r>
          <w:fldChar w:fldCharType="begin"/>
        </w:r>
        <w:r>
          <w:instrText xml:space="preserve"> PAGEREF _Toc4815 \h </w:instrText>
        </w:r>
        <w:r>
          <w:fldChar w:fldCharType="separate"/>
        </w:r>
        <w:r>
          <w:t>54</w:t>
        </w:r>
        <w:r>
          <w:fldChar w:fldCharType="end"/>
        </w:r>
      </w:hyperlink>
    </w:p>
    <w:p>
      <w:pPr>
        <w:pStyle w:val="TOC2"/>
        <w:tabs>
          <w:tab w:val="right" w:leader="dot" w:pos="8306"/>
        </w:tabs>
      </w:pPr>
      <w:hyperlink w:anchor="_Toc30442" w:history="1">
        <w:r>
          <w:rPr>
            <w:rFonts w:ascii="仿宋" w:eastAsia="仿宋" w:hAnsi="仿宋" w:cs="仿宋" w:hint="eastAsia"/>
            <w:lang w:eastAsia="zh-CN"/>
          </w:rPr>
          <w:t>(六)、公司可持续发展的战略规划</w:t>
        </w:r>
        <w:r>
          <w:tab/>
        </w:r>
        <w:r>
          <w:fldChar w:fldCharType="begin"/>
        </w:r>
        <w:r>
          <w:instrText xml:space="preserve"> PAGEREF _Toc30442 \h </w:instrText>
        </w:r>
        <w:r>
          <w:fldChar w:fldCharType="separate"/>
        </w:r>
        <w:r>
          <w:t>55</w:t>
        </w:r>
        <w:r>
          <w:fldChar w:fldCharType="end"/>
        </w:r>
      </w:hyperlink>
    </w:p>
    <w:p>
      <w:pPr>
        <w:pStyle w:val="TOC1"/>
        <w:tabs>
          <w:tab w:val="right" w:leader="dot" w:pos="8306"/>
        </w:tabs>
      </w:pPr>
      <w:hyperlink w:anchor="_Toc10374" w:history="1">
        <w:r>
          <w:rPr>
            <w:rFonts w:ascii="仿宋" w:eastAsia="仿宋" w:hAnsi="仿宋" w:cs="仿宋" w:hint="eastAsia"/>
            <w:lang w:eastAsia="zh-CN"/>
          </w:rPr>
          <w:t>十三、员工多元化与包容性管理</w:t>
        </w:r>
        <w:r>
          <w:tab/>
        </w:r>
        <w:r>
          <w:fldChar w:fldCharType="begin"/>
        </w:r>
        <w:r>
          <w:instrText xml:space="preserve"> PAGEREF _Toc10374 \h </w:instrText>
        </w:r>
        <w:r>
          <w:fldChar w:fldCharType="separate"/>
        </w:r>
        <w:r>
          <w:t>56</w:t>
        </w:r>
        <w:r>
          <w:fldChar w:fldCharType="end"/>
        </w:r>
      </w:hyperlink>
    </w:p>
    <w:p>
      <w:pPr>
        <w:pStyle w:val="TOC2"/>
        <w:tabs>
          <w:tab w:val="right" w:leader="dot" w:pos="8306"/>
        </w:tabs>
      </w:pPr>
      <w:hyperlink w:anchor="_Toc29466" w:history="1">
        <w:r>
          <w:rPr>
            <w:rFonts w:ascii="仿宋" w:eastAsia="仿宋" w:hAnsi="仿宋" w:cs="仿宋" w:hint="eastAsia"/>
            <w:lang w:eastAsia="zh-CN"/>
          </w:rPr>
          <w:t>(一)、员工多元化的价值与挑战</w:t>
        </w:r>
        <w:r>
          <w:tab/>
        </w:r>
        <w:r>
          <w:fldChar w:fldCharType="begin"/>
        </w:r>
        <w:r>
          <w:instrText xml:space="preserve"> PAGEREF _Toc29466 \h </w:instrText>
        </w:r>
        <w:r>
          <w:fldChar w:fldCharType="separate"/>
        </w:r>
        <w:r>
          <w:t>56</w:t>
        </w:r>
        <w:r>
          <w:fldChar w:fldCharType="end"/>
        </w:r>
      </w:hyperlink>
    </w:p>
    <w:p>
      <w:pPr>
        <w:pStyle w:val="TOC2"/>
        <w:tabs>
          <w:tab w:val="right" w:leader="dot" w:pos="8306"/>
        </w:tabs>
      </w:pPr>
      <w:hyperlink w:anchor="_Toc18831" w:history="1">
        <w:r>
          <w:rPr>
            <w:rFonts w:ascii="仿宋" w:eastAsia="仿宋" w:hAnsi="仿宋" w:cs="仿宋" w:hint="eastAsia"/>
            <w:lang w:eastAsia="zh-CN"/>
          </w:rPr>
          <w:t>(二)、员工包容性政策与实践</w:t>
        </w:r>
        <w:r>
          <w:tab/>
        </w:r>
        <w:r>
          <w:fldChar w:fldCharType="begin"/>
        </w:r>
        <w:r>
          <w:instrText xml:space="preserve"> PAGEREF _Toc18831 \h </w:instrText>
        </w:r>
        <w:r>
          <w:fldChar w:fldCharType="separate"/>
        </w:r>
        <w:r>
          <w:t>56</w:t>
        </w:r>
        <w:r>
          <w:fldChar w:fldCharType="end"/>
        </w:r>
      </w:hyperlink>
    </w:p>
    <w:p>
      <w:pPr>
        <w:pStyle w:val="TOC2"/>
        <w:tabs>
          <w:tab w:val="right" w:leader="dot" w:pos="8306"/>
        </w:tabs>
      </w:pPr>
      <w:hyperlink w:anchor="_Toc26191" w:history="1">
        <w:r>
          <w:rPr>
            <w:rFonts w:ascii="仿宋" w:eastAsia="仿宋" w:hAnsi="仿宋" w:cs="仿宋" w:hint="eastAsia"/>
            <w:lang w:eastAsia="zh-CN"/>
          </w:rPr>
          <w:t>(三)、多元与包容性文化的培育与维护</w:t>
        </w:r>
        <w:r>
          <w:tab/>
        </w:r>
        <w:r>
          <w:fldChar w:fldCharType="begin"/>
        </w:r>
        <w:r>
          <w:instrText xml:space="preserve"> PAGEREF _Toc26191 \h </w:instrText>
        </w:r>
        <w:r>
          <w:fldChar w:fldCharType="separate"/>
        </w:r>
        <w:r>
          <w:t>57</w:t>
        </w:r>
        <w:r>
          <w:fldChar w:fldCharType="end"/>
        </w:r>
      </w:hyperlink>
    </w:p>
    <w:p>
      <w:pPr>
        <w:pStyle w:val="TOC1"/>
        <w:tabs>
          <w:tab w:val="right" w:leader="dot" w:pos="8306"/>
        </w:tabs>
      </w:pPr>
      <w:hyperlink w:anchor="_Toc10152" w:history="1">
        <w:r>
          <w:rPr>
            <w:rFonts w:ascii="仿宋" w:eastAsia="仿宋" w:hAnsi="仿宋" w:cs="仿宋" w:hint="eastAsia"/>
            <w:lang w:eastAsia="zh-CN"/>
          </w:rPr>
          <w:t>十四、第四十五章员工品牌建设</w:t>
        </w:r>
        <w:r>
          <w:tab/>
        </w:r>
        <w:r>
          <w:fldChar w:fldCharType="begin"/>
        </w:r>
        <w:r>
          <w:instrText xml:space="preserve"> PAGEREF _Toc10152 \h </w:instrText>
        </w:r>
        <w:r>
          <w:fldChar w:fldCharType="separate"/>
        </w:r>
        <w:r>
          <w:t>58</w:t>
        </w:r>
        <w:r>
          <w:fldChar w:fldCharType="end"/>
        </w:r>
      </w:hyperlink>
    </w:p>
    <w:p>
      <w:pPr>
        <w:pStyle w:val="TOC2"/>
        <w:tabs>
          <w:tab w:val="right" w:leader="dot" w:pos="8306"/>
        </w:tabs>
      </w:pPr>
      <w:hyperlink w:anchor="_Toc29955" w:history="1">
        <w:r>
          <w:rPr>
            <w:rFonts w:ascii="仿宋" w:eastAsia="仿宋" w:hAnsi="仿宋" w:cs="仿宋" w:hint="eastAsia"/>
            <w:lang w:eastAsia="zh-CN"/>
          </w:rPr>
          <w:t>(一)、个人品牌管理</w:t>
        </w:r>
        <w:r>
          <w:tab/>
        </w:r>
        <w:r>
          <w:fldChar w:fldCharType="begin"/>
        </w:r>
        <w:r>
          <w:instrText xml:space="preserve"> PAGEREF _Toc29955 \h </w:instrText>
        </w:r>
        <w:r>
          <w:fldChar w:fldCharType="separate"/>
        </w:r>
        <w:r>
          <w:t>58</w:t>
        </w:r>
        <w:r>
          <w:fldChar w:fldCharType="end"/>
        </w:r>
      </w:hyperlink>
    </w:p>
    <w:p>
      <w:pPr>
        <w:pStyle w:val="TOC2"/>
        <w:tabs>
          <w:tab w:val="right" w:leader="dot" w:pos="8306"/>
        </w:tabs>
      </w:pPr>
      <w:hyperlink w:anchor="_Toc4142" w:history="1">
        <w:r>
          <w:rPr>
            <w:rFonts w:ascii="仿宋" w:eastAsia="仿宋" w:hAnsi="仿宋" w:cs="仿宋" w:hint="eastAsia"/>
            <w:lang w:eastAsia="zh-CN"/>
          </w:rPr>
          <w:t>(二)、在植物胶行业内建立个人影响力</w:t>
        </w:r>
        <w:r>
          <w:tab/>
        </w:r>
        <w:r>
          <w:fldChar w:fldCharType="begin"/>
        </w:r>
        <w:r>
          <w:instrText xml:space="preserve"> PAGEREF _Toc4142 \h </w:instrText>
        </w:r>
        <w:r>
          <w:fldChar w:fldCharType="separate"/>
        </w:r>
        <w:r>
          <w:t>59</w:t>
        </w:r>
        <w:r>
          <w:fldChar w:fldCharType="end"/>
        </w:r>
      </w:hyperlink>
    </w:p>
    <w:p>
      <w:pPr>
        <w:pStyle w:val="TOC2"/>
        <w:tabs>
          <w:tab w:val="right" w:leader="dot" w:pos="8306"/>
        </w:tabs>
      </w:pPr>
      <w:hyperlink w:anchor="_Toc20139" w:history="1">
        <w:r>
          <w:rPr>
            <w:rFonts w:ascii="仿宋" w:eastAsia="仿宋" w:hAnsi="仿宋" w:cs="仿宋" w:hint="eastAsia"/>
            <w:lang w:eastAsia="zh-CN"/>
          </w:rPr>
          <w:t>(三)、个人品牌与公司品牌的关联</w:t>
        </w:r>
        <w:r>
          <w:tab/>
        </w:r>
        <w:r>
          <w:fldChar w:fldCharType="begin"/>
        </w:r>
        <w:r>
          <w:instrText xml:space="preserve"> PAGEREF _Toc20139 \h </w:instrText>
        </w:r>
        <w:r>
          <w:fldChar w:fldCharType="separate"/>
        </w:r>
        <w:r>
          <w:t>60</w:t>
        </w:r>
        <w:r>
          <w:fldChar w:fldCharType="end"/>
        </w:r>
      </w:hyperlink>
    </w:p>
    <w:p>
      <w:pPr>
        <w:pStyle w:val="TOC2"/>
        <w:tabs>
          <w:tab w:val="right" w:leader="dot" w:pos="8306"/>
        </w:tabs>
      </w:pPr>
      <w:hyperlink w:anchor="_Toc22052" w:history="1">
        <w:r>
          <w:rPr>
            <w:rFonts w:ascii="仿宋" w:eastAsia="仿宋" w:hAnsi="仿宋" w:cs="仿宋" w:hint="eastAsia"/>
            <w:lang w:eastAsia="zh-CN"/>
          </w:rPr>
          <w:t>(四)、社交媒体与个人品牌</w:t>
        </w:r>
        <w:r>
          <w:tab/>
        </w:r>
        <w:r>
          <w:fldChar w:fldCharType="begin"/>
        </w:r>
        <w:r>
          <w:instrText xml:space="preserve"> PAGEREF _Toc22052 \h </w:instrText>
        </w:r>
        <w:r>
          <w:fldChar w:fldCharType="separate"/>
        </w:r>
        <w:r>
          <w:t>60</w:t>
        </w:r>
        <w:r>
          <w:fldChar w:fldCharType="end"/>
        </w:r>
      </w:hyperlink>
    </w:p>
    <w:p>
      <w:pPr>
        <w:pStyle w:val="TOC2"/>
        <w:tabs>
          <w:tab w:val="right" w:leader="dot" w:pos="8306"/>
        </w:tabs>
      </w:pPr>
      <w:hyperlink w:anchor="_Toc24089" w:history="1">
        <w:r>
          <w:rPr>
            <w:rFonts w:ascii="仿宋" w:eastAsia="仿宋" w:hAnsi="仿宋" w:cs="仿宋" w:hint="eastAsia"/>
            <w:lang w:eastAsia="zh-CN"/>
          </w:rPr>
          <w:t>(五)、个人品牌的社交媒体传播</w:t>
        </w:r>
        <w:r>
          <w:tab/>
        </w:r>
        <w:r>
          <w:fldChar w:fldCharType="begin"/>
        </w:r>
        <w:r>
          <w:instrText xml:space="preserve"> PAGEREF _Toc24089 \h </w:instrText>
        </w:r>
        <w:r>
          <w:fldChar w:fldCharType="separate"/>
        </w:r>
        <w:r>
          <w:t>61</w:t>
        </w:r>
        <w:r>
          <w:fldChar w:fldCharType="end"/>
        </w:r>
      </w:hyperlink>
    </w:p>
    <w:p>
      <w:pPr>
        <w:pStyle w:val="TOC2"/>
        <w:tabs>
          <w:tab w:val="right" w:leader="dot" w:pos="8306"/>
        </w:tabs>
      </w:pPr>
      <w:hyperlink w:anchor="_Toc30091" w:history="1">
        <w:r>
          <w:rPr>
            <w:rFonts w:ascii="仿宋" w:eastAsia="仿宋" w:hAnsi="仿宋" w:cs="仿宋" w:hint="eastAsia"/>
            <w:lang w:eastAsia="zh-CN"/>
          </w:rPr>
          <w:t>(六)、员工品牌建设与公司形象一致性</w:t>
        </w:r>
        <w:r>
          <w:tab/>
        </w:r>
        <w:r>
          <w:fldChar w:fldCharType="begin"/>
        </w:r>
        <w:r>
          <w:instrText xml:space="preserve"> PAGEREF _Toc30091 \h </w:instrText>
        </w:r>
        <w:r>
          <w:fldChar w:fldCharType="separate"/>
        </w:r>
        <w:r>
          <w:t>62</w:t>
        </w:r>
        <w:r>
          <w:fldChar w:fldCharType="end"/>
        </w:r>
      </w:hyperlink>
    </w:p>
    <w:p>
      <w:pPr>
        <w:pStyle w:val="TOC1"/>
        <w:tabs>
          <w:tab w:val="right" w:leader="dot" w:pos="8306"/>
        </w:tabs>
      </w:pPr>
      <w:hyperlink w:anchor="_Toc16884" w:history="1">
        <w:r>
          <w:rPr>
            <w:rFonts w:ascii="仿宋" w:eastAsia="仿宋" w:hAnsi="仿宋" w:cs="仿宋" w:hint="eastAsia"/>
            <w:lang w:eastAsia="zh-CN"/>
          </w:rPr>
          <w:t>十五、员工职业发展教育与培训</w:t>
        </w:r>
        <w:r>
          <w:tab/>
        </w:r>
        <w:r>
          <w:fldChar w:fldCharType="begin"/>
        </w:r>
        <w:r>
          <w:instrText xml:space="preserve"> PAGEREF _Toc16884 \h </w:instrText>
        </w:r>
        <w:r>
          <w:fldChar w:fldCharType="separate"/>
        </w:r>
        <w:r>
          <w:t>63</w:t>
        </w:r>
        <w:r>
          <w:fldChar w:fldCharType="end"/>
        </w:r>
      </w:hyperlink>
    </w:p>
    <w:p>
      <w:pPr>
        <w:pStyle w:val="TOC2"/>
        <w:tabs>
          <w:tab w:val="right" w:leader="dot" w:pos="8306"/>
        </w:tabs>
      </w:pPr>
      <w:hyperlink w:anchor="_Toc620" w:history="1">
        <w:r>
          <w:rPr>
            <w:rFonts w:ascii="仿宋" w:eastAsia="仿宋" w:hAnsi="仿宋" w:cs="仿宋" w:hint="eastAsia"/>
            <w:lang w:eastAsia="zh-CN"/>
          </w:rPr>
          <w:t>(一)、职业发展教育的目标与实施策略</w:t>
        </w:r>
        <w:r>
          <w:tab/>
        </w:r>
        <w:r>
          <w:fldChar w:fldCharType="begin"/>
        </w:r>
        <w:r>
          <w:instrText xml:space="preserve"> PAGEREF _Toc620 \h </w:instrText>
        </w:r>
        <w:r>
          <w:fldChar w:fldCharType="separate"/>
        </w:r>
        <w:r>
          <w:t>63</w:t>
        </w:r>
        <w:r>
          <w:fldChar w:fldCharType="end"/>
        </w:r>
      </w:hyperlink>
    </w:p>
    <w:p>
      <w:pPr>
        <w:pStyle w:val="TOC2"/>
        <w:tabs>
          <w:tab w:val="right" w:leader="dot" w:pos="8306"/>
        </w:tabs>
      </w:pPr>
      <w:hyperlink w:anchor="_Toc30234" w:history="1">
        <w:r>
          <w:rPr>
            <w:rFonts w:ascii="仿宋" w:eastAsia="仿宋" w:hAnsi="仿宋" w:cs="仿宋" w:hint="eastAsia"/>
            <w:lang w:eastAsia="zh-CN"/>
          </w:rPr>
          <w:t>(二)、培训计划的设计与实施步骤</w:t>
        </w:r>
        <w:r>
          <w:tab/>
        </w:r>
        <w:r>
          <w:fldChar w:fldCharType="begin"/>
        </w:r>
        <w:r>
          <w:instrText xml:space="preserve"> PAGEREF _Toc30234 \h </w:instrText>
        </w:r>
        <w:r>
          <w:fldChar w:fldCharType="separate"/>
        </w:r>
        <w:r>
          <w:t>64</w:t>
        </w:r>
        <w:r>
          <w:fldChar w:fldCharType="end"/>
        </w:r>
      </w:hyperlink>
    </w:p>
    <w:p>
      <w:pPr>
        <w:pStyle w:val="TOC2"/>
        <w:tabs>
          <w:tab w:val="right" w:leader="dot" w:pos="8306"/>
        </w:tabs>
      </w:pPr>
      <w:hyperlink w:anchor="_Toc18755" w:history="1">
        <w:r>
          <w:rPr>
            <w:rFonts w:ascii="仿宋" w:eastAsia="仿宋" w:hAnsi="仿宋" w:cs="仿宋" w:hint="eastAsia"/>
            <w:lang w:eastAsia="zh-CN"/>
          </w:rPr>
          <w:t>(三)、培训效果的评估与反馈机制</w:t>
        </w:r>
        <w:r>
          <w:tab/>
        </w:r>
        <w:r>
          <w:fldChar w:fldCharType="begin"/>
        </w:r>
        <w:r>
          <w:instrText xml:space="preserve"> PAGEREF _Toc18755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植物胶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4247"/>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31057"/>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279"/>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5047"/>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应用能力评估：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3053"/>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提供灵活的在线学习平台，使员工可以随时随地获取各类学习资源。这包括植物胶行业报告、网络课程、研讨会等，帮助员工自主学习和获取最新的专业知识。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专业认证支持： 鼓励并支持员工获取相关的专业认证，例如植物胶行业认可的证书或资格。组织可以提供学习资源、报名费用支持等，以激发员工的学习积极性。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定期组织专业培训活动，邀请植物胶行业专家或内外部讲师进行知识分享和培训。这有助于员工深入了解植物胶行业趋势，拓展视野，提高综合素质。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建立知识管理平台，鼓励员工分享经验、植物胶行业见解和学习心得。这有助于构建学习型组织，促使知识在团队内部流动和共享。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18741"/>
      <w:r>
        <w:rPr>
          <w:rFonts w:ascii="仿宋" w:eastAsia="仿宋" w:hAnsi="仿宋" w:cs="仿宋" w:hint="eastAsia"/>
          <w:sz w:val="28"/>
          <w:lang w:eastAsia="zh-CN"/>
        </w:rPr>
        <w:t>二、薪酬制度管理</w:t>
      </w:r>
      <w:bookmarkEnd w:id="7"/>
    </w:p>
    <w:p>
      <w:pPr>
        <w:pStyle w:val="Heading2"/>
        <w:rPr>
          <w:rFonts w:ascii="仿宋" w:eastAsia="仿宋" w:hAnsi="仿宋" w:cs="仿宋" w:hint="eastAsia"/>
          <w:lang w:eastAsia="zh-CN"/>
        </w:rPr>
      </w:pPr>
      <w:bookmarkStart w:id="8" w:name="_Toc15637"/>
      <w:r>
        <w:rPr>
          <w:rFonts w:ascii="仿宋" w:eastAsia="仿宋" w:hAnsi="仿宋" w:cs="仿宋" w:hint="eastAsia"/>
          <w:lang w:eastAsia="zh-CN"/>
        </w:rPr>
        <w:t>(一)、薪酬管理制度</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植物胶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7921"/>
      <w:r>
        <w:rPr>
          <w:rFonts w:ascii="仿宋" w:eastAsia="仿宋" w:hAnsi="仿宋" w:cs="仿宋" w:hint="eastAsia"/>
          <w:sz w:val="28"/>
          <w:lang w:eastAsia="zh-CN"/>
        </w:rPr>
        <w:t>(二)、奖金制度的制定</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佣金的设计：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奖励员工参与和完成相关技能培训，提高员工的专业素养。设立明确的培训计划和奖金发放标准，鼓励员工持续学习和提升自身技能，以适应市场和植物胶行业的变化。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668"/>
      <w:r>
        <w:rPr>
          <w:rFonts w:ascii="仿宋" w:eastAsia="仿宋" w:hAnsi="仿宋" w:cs="仿宋" w:hint="eastAsia"/>
          <w:sz w:val="28"/>
          <w:lang w:eastAsia="zh-CN"/>
        </w:rPr>
        <w:t>(三)、岗位薪酬体系设计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1" w:name="_Toc22613"/>
      <w:r>
        <w:rPr>
          <w:rFonts w:ascii="仿宋" w:eastAsia="仿宋" w:hAnsi="仿宋" w:cs="仿宋" w:hint="eastAsia"/>
          <w:sz w:val="28"/>
          <w:lang w:eastAsia="zh-CN"/>
        </w:rPr>
        <w:t>(四)、绩效薪酬体系设计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2" w:name="_Toc31047"/>
      <w:r>
        <w:rPr>
          <w:rFonts w:ascii="仿宋" w:eastAsia="仿宋" w:hAnsi="仿宋" w:cs="仿宋" w:hint="eastAsia"/>
          <w:sz w:val="28"/>
          <w:lang w:eastAsia="zh-CN"/>
        </w:rPr>
        <w:t>三、植物胶行业背景分析</w:t>
      </w:r>
      <w:bookmarkEnd w:id="12"/>
    </w:p>
    <w:p>
      <w:pPr>
        <w:pStyle w:val="Heading2"/>
        <w:rPr>
          <w:rFonts w:ascii="仿宋" w:eastAsia="仿宋" w:hAnsi="仿宋" w:cs="仿宋" w:hint="eastAsia"/>
          <w:lang w:eastAsia="zh-CN"/>
        </w:rPr>
      </w:pPr>
      <w:bookmarkStart w:id="13" w:name="_Toc8692"/>
      <w:r>
        <w:rPr>
          <w:rFonts w:ascii="仿宋" w:eastAsia="仿宋" w:hAnsi="仿宋" w:cs="仿宋" w:hint="eastAsia"/>
          <w:lang w:eastAsia="zh-CN"/>
        </w:rPr>
        <w:t>(一)、植物胶行业背景分析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植物胶行业是一个充满活力且不断演变的领域。近年来，该植物胶行业经历了显著的增长，这一增长主要受益于多方面的推动因素，尤其是技术创新和市场需求的持续增加。技术创新为植物胶行业带来了新的商业模式和解决方案，而不断增长的市场需求则推动了植物胶行业的整体扩张。这使得 植物胶行业成为当前经济中备受关注的一个重要组成部分。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胶行业的市场规模持续扩大，预计未来几年仍将保持良好的增长势头。这一趋势得益于多种因素，其中包括数字化转型、全球化市场和消费者需求的多样化。数字化转型推动了植物胶行业内各个环节的效率提升，全球化市场为企业提供了更广阔的业务机会，而消费者需求的多样化则促使植物胶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目前，植物胶行业呈现激烈的竞争格局，主要由一些领先的企业主导市场。这些企业通常在创新、市场份额和客户忠诚度等方面表现出强大的竞争力。随着植物胶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胶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植物胶行业发展的关键因素之一。新技术的引入，如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植物胶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植物胶行业仍然充满挑战和机遇。随着全球经济的发展和技术的不断进步，植物胶行业参与者将面临着更多的发展机会。然而，需要时刻保持敏锐的市场洞察，灵活调整战略，以适应变化中的环境。对于 植物胶行业的未来，持乐观但谨慎的态度，不断优化业务模式和提升核心竞争力是至关重要的。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4" w:name="_Toc22863"/>
      <w:r>
        <w:rPr>
          <w:rFonts w:ascii="仿宋" w:eastAsia="仿宋" w:hAnsi="仿宋" w:cs="仿宋" w:hint="eastAsia"/>
          <w:sz w:val="28"/>
          <w:lang w:eastAsia="zh-CN"/>
        </w:rPr>
        <w:t>四、员工压力管理及应对措施</w:t>
      </w:r>
      <w:bookmarkEnd w:id="14"/>
    </w:p>
    <w:p>
      <w:pPr>
        <w:pStyle w:val="Heading2"/>
        <w:rPr>
          <w:rFonts w:ascii="仿宋" w:eastAsia="仿宋" w:hAnsi="仿宋" w:cs="仿宋" w:hint="eastAsia"/>
          <w:lang w:eastAsia="zh-CN"/>
        </w:rPr>
      </w:pPr>
      <w:bookmarkStart w:id="15" w:name="_Toc25413"/>
      <w:r>
        <w:rPr>
          <w:rFonts w:ascii="仿宋" w:eastAsia="仿宋" w:hAnsi="仿宋" w:cs="仿宋" w:hint="eastAsia"/>
          <w:lang w:eastAsia="zh-CN"/>
        </w:rPr>
        <w:t>(一)、压力对员工的影响及管理原则</w:t>
      </w:r>
      <w:bookmarkEnd w:id="15"/>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6" w:name="_Toc10433"/>
      <w:r>
        <w:rPr>
          <w:rFonts w:ascii="仿宋" w:eastAsia="仿宋" w:hAnsi="仿宋" w:cs="仿宋" w:hint="eastAsia"/>
          <w:sz w:val="28"/>
          <w:lang w:eastAsia="zh-CN"/>
        </w:rPr>
        <w:t>(二)、压力应对策略及其实施方案</w:t>
      </w:r>
      <w:bookmarkEnd w:id="16"/>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7" w:name="_Toc5093"/>
      <w:r>
        <w:rPr>
          <w:rFonts w:ascii="仿宋" w:eastAsia="仿宋" w:hAnsi="仿宋" w:cs="仿宋" w:hint="eastAsia"/>
          <w:sz w:val="28"/>
          <w:lang w:eastAsia="zh-CN"/>
        </w:rPr>
        <w:t>(三)、压力管理效果的评估及持续改进</w:t>
      </w:r>
      <w:bookmarkEnd w:id="17"/>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11940"/>
      <w:r>
        <w:rPr>
          <w:rFonts w:ascii="仿宋" w:eastAsia="仿宋" w:hAnsi="仿宋" w:cs="仿宋" w:hint="eastAsia"/>
          <w:sz w:val="28"/>
          <w:lang w:eastAsia="zh-CN"/>
        </w:rPr>
        <w:t>五、员工职业生涯规划与发展</w:t>
      </w:r>
      <w:bookmarkEnd w:id="18"/>
    </w:p>
    <w:p>
      <w:pPr>
        <w:pStyle w:val="Heading2"/>
        <w:rPr>
          <w:rFonts w:ascii="仿宋" w:eastAsia="仿宋" w:hAnsi="仿宋" w:cs="仿宋" w:hint="eastAsia"/>
          <w:lang w:eastAsia="zh-CN"/>
        </w:rPr>
      </w:pPr>
      <w:bookmarkStart w:id="19" w:name="_Toc23830"/>
      <w:r>
        <w:rPr>
          <w:rFonts w:ascii="仿宋" w:eastAsia="仿宋" w:hAnsi="仿宋" w:cs="仿宋" w:hint="eastAsia"/>
          <w:lang w:eastAsia="zh-CN"/>
        </w:rPr>
        <w:t>(一)、职业生涯规划概述</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了解当前和未来的职业市场趋势，以及所处植物胶行业的发展方向，有助于调整个人的职业规划，确保与市场需求保持一致。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0" w:name="_Toc23586"/>
      <w:r>
        <w:rPr>
          <w:rFonts w:ascii="仿宋" w:eastAsia="仿宋" w:hAnsi="仿宋" w:cs="仿宋" w:hint="eastAsia"/>
          <w:sz w:val="28"/>
          <w:lang w:eastAsia="zh-CN"/>
        </w:rPr>
        <w:t>(二)、基本原则与方法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植物胶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1" w:name="_Toc27780"/>
      <w:r>
        <w:rPr>
          <w:rFonts w:ascii="仿宋" w:eastAsia="仿宋" w:hAnsi="仿宋" w:cs="仿宋" w:hint="eastAsia"/>
          <w:sz w:val="28"/>
          <w:lang w:eastAsia="zh-CN"/>
        </w:rPr>
        <w:t>(三)、员工职业生涯管理</w:t>
      </w:r>
      <w:bookmarkEnd w:id="2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2" w:name="_Toc19644"/>
      <w:r>
        <w:rPr>
          <w:rFonts w:ascii="仿宋" w:eastAsia="仿宋" w:hAnsi="仿宋" w:cs="仿宋" w:hint="eastAsia"/>
          <w:sz w:val="28"/>
          <w:lang w:eastAsia="zh-CN"/>
        </w:rPr>
        <w:t>(四)、职业生涯发展支持体系</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建立一个职业发展资源中心，集中提供各类有关职业发展的信息和工具，有助于员工更便捷地获取所需的资源。这可以包括在线平台、内部文档、植物胶行业报告等。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3" w:name="_Toc2600"/>
      <w:r>
        <w:rPr>
          <w:rFonts w:ascii="仿宋" w:eastAsia="仿宋" w:hAnsi="仿宋" w:cs="仿宋" w:hint="eastAsia"/>
          <w:sz w:val="28"/>
          <w:lang w:eastAsia="zh-CN"/>
        </w:rPr>
        <w:t>(五)、公司文化与员工职业发展融合</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4" w:name="_Toc16665"/>
      <w:r>
        <w:rPr>
          <w:rFonts w:ascii="仿宋" w:eastAsia="仿宋" w:hAnsi="仿宋" w:cs="仿宋" w:hint="eastAsia"/>
          <w:sz w:val="28"/>
          <w:lang w:eastAsia="zh-CN"/>
        </w:rPr>
        <w:t>(六)、未来趋势与发展策略</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植物胶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投资于员工的技能培训，确保他们具备未来工作所需的新技能。与植物胶行业专业机构建立合作关系，提供最新的植物胶行业培训。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https://d.book118.com/925303002034011101</w:t>
        </w:r>
      </w:hyperlink>
    </w:p>
    <w:p>
      <w:pPr>
        <w:ind w:firstLine="560" w:firstLineChars="200"/>
        <w:rPr>
          <w:rFonts w:ascii="仿宋" w:eastAsia="仿宋" w:hAnsi="仿宋" w:cs="仿宋" w:hint="eastAsia"/>
          <w:sz w:val="28"/>
        </w:rPr>
      </w:pPr>
    </w:p>
    <w:sectPr>
      <w:headerReference w:type="default" r:id="rId65"/>
      <w:footerReference w:type="default" r:id="rId66"/>
      <w:type w:val="nextPage"/>
      <w:pgSz w:w="11906" w:h="16838"/>
      <w:pgMar w:top="1440" w:right="1800" w:bottom="1440" w:left="1800"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植物胶相关行业公司员工职业发展支持与推动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401624"/>
    <w:rsid w:val="6D4016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925303002034011101"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2023-12-18T09:43:00Z</dcterms:created>
  <dcterms:modified xsi:type="dcterms:W3CDTF">2023-12-18T09:43:48Z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F76776DFA1D44530A930E72CC0F05250_11</vt:lpwstr>
  </property>
  <property fmtid="{D5CDD505-2E9C-101B-9397-08002B2CF9AE}" pid="3" name="KSOProductBuildVer">
    <vt:lpwstr>2052-12.1.0.16120</vt:lpwstr>
  </property>
</Properties>
</file>