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C83FF0" w14:paraId="6DA8978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83FF0" w14:paraId="44EBC92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83FF0" w14:paraId="0DA7BD9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83FF0" w:rsidRPr="00C83FF0" w14:paraId="67CA3F65" w14:textId="57D30BAB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C83FF0">
        <w:rPr>
          <w:rFonts w:ascii="宋体" w:eastAsia="宋体" w:hAnsi="宋体" w:hint="eastAsia"/>
          <w:b/>
          <w:sz w:val="60"/>
        </w:rPr>
        <w:t>探伤仪项目风险评估报告</w:t>
      </w:r>
    </w:p>
    <w:p w:rsidR="00C83FF0" w:rsidP="00C83FF0" w14:paraId="533D4F73" w14:textId="7E178806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C83FF0">
        <w:rPr>
          <w:rFonts w:ascii="仿宋" w:eastAsia="仿宋" w:hAnsi="仿宋" w:hint="eastAsia"/>
          <w:b/>
          <w:sz w:val="40"/>
        </w:rPr>
        <w:t>目录</w:t>
      </w:r>
    </w:p>
    <w:p w:rsidR="00C83FF0" w14:paraId="6886B48C" w14:textId="6D4972CA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_Toc159908094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83FF0" w14:paraId="12C94451" w14:textId="3EF2DC1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一、危险、有害因素的辨识与分析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_Toc159908095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83FF0" w14:paraId="4E4E9FA8" w14:textId="06FE2B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(一)、辨识与分析危险、有害因素的依据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_Toc159908096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83FF0" w14:paraId="394FCDC4" w14:textId="572885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(二)、主要危险、有害物质分析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_Toc159908097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C83FF0" w14:paraId="4595BAF5" w14:textId="5C7FF2A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(三)、生产过程中危险有害因素的辨识与分析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_Toc159908098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C83FF0" w14:paraId="1C323248" w14:textId="0ABC8BA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(四)、自然条件危险、有害因素辨识与分析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_Toc159908099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C83FF0" w14:paraId="4CBFAF80" w14:textId="355A75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(五)、安全管理不当导致的危险、有害因素辨识与分析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_Toc159908100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C83FF0" w14:paraId="70BC95F1" w14:textId="1E69D3C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(六)、重大危险源辨识结果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_Toc159908101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C83FF0" w14:paraId="0DD13398" w14:textId="4742982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二、评价探伤仪项目概述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_Toc159908102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C83FF0" w14:paraId="2DB4F735" w14:textId="1E12B7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(一)、被评价单位的基本情况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_Toc159908103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C83FF0" w14:paraId="127C6D72" w14:textId="2643E3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(二)、探伤仪行业企业所在地的自然条件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_Toc159908104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C83FF0" w14:paraId="4A7F62F0" w14:textId="35042FB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(三)、企业选址及平面布置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_Toc159908105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C83FF0" w14:paraId="140377B1" w14:textId="52C65A5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(四)、生产工艺、装置、储存设施基本情况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_Toc159908106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C83FF0" w14:paraId="6413875B" w14:textId="4BD2F2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(五)、建筑、公用工程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_Toc159908107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C83FF0" w14:paraId="5C3CA7E4" w14:textId="034C57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(六)、安全管理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_Toc159908108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C83FF0" w14:paraId="1E01BD02" w14:textId="002051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(七)、关于事故应急救援预案的审定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_Toc159908109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C83FF0" w14:paraId="43BCADC6" w14:textId="6543A5A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三、事故原因分析及事故后果预测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_Toc159908110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C83FF0" w14:paraId="386359AD" w14:textId="787917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(一)、事故案例及原因分析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_Toc159908111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C83FF0" w14:paraId="56740608" w14:textId="020C3D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_Toc159908112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C83FF0" w14:paraId="3C1845FC" w14:textId="65CEA3A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四、安全评价程序与评价方法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_Toc159908113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C83FF0" w14:paraId="0A41AFAA" w14:textId="361F354B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(一)、安全评价程序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_Toc159908114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C83FF0" w14:paraId="14FCBB71" w14:textId="29702D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(二)、划分评价单元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_Toc159908115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C83FF0" w14:paraId="3EAF97BF" w14:textId="075543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(三)、确定采用的安全评价方法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_Toc159908116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C83FF0" w14:paraId="715D4EFA" w14:textId="5B6010C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_Toc159908117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C83FF0" w14:paraId="23ABCFCC" w14:textId="10B9CB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_Toc159908118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C83FF0" w14:paraId="114F8C12" w14:textId="0DFD86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_Toc159908119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C83FF0" w14:paraId="33BD428A" w14:textId="3955AE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_Toc159908120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C83FF0" w14:paraId="7EAE8437" w14:textId="23057C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_Toc159908121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C83FF0" w14:paraId="08133B41" w14:textId="4ED694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(五)、噪声环境保护措施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_Toc159908122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C83FF0" w14:paraId="64D4D719" w14:textId="2614ABD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六、环境监测与管理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_Toc159908123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C83FF0" w14:paraId="544CB38C" w14:textId="2B07EFC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(一)、环境监测计划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_Toc159908124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C83FF0" w14:paraId="1D90D70E" w14:textId="2EA166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(二)、监测方法与指标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_Toc159908125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C83FF0" w14:paraId="5896FBB7" w14:textId="2F3E6BA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(三)、监测结果分析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_Toc159908126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C83FF0" w14:paraId="33438E32" w14:textId="1B55EE7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_Toc159908127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C83FF0" w14:paraId="41B2F186" w14:textId="056E81C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七、节能减排措施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_Toc159908128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C83FF0" w14:paraId="08E887F6" w14:textId="64C89C0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(一)、节能措施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_Toc159908129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C83FF0" w14:paraId="5BB49985" w14:textId="29A42F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(二)、减排措施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_Toc159908130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C83FF0" w14:paraId="3A726326" w14:textId="37B8233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(三)、清洁生产措施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_Toc159908131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C83FF0" w14:paraId="51528EDB" w14:textId="2041ADD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八、社会影响评估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_Toc159908132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C83FF0" w14:paraId="673F5088" w14:textId="04136E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(一)、社会经济状况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_Toc159908133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C83FF0" w14:paraId="03015D9B" w14:textId="7DD00FA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(二)、探伤仪项目对当地经济的影响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_Toc159908134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C83FF0" w14:paraId="6670C1DF" w14:textId="5830FA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(三)、探伤仪项目对当地社会的影响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_Toc159908135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C83FF0" w14:paraId="0ECA7B8F" w14:textId="498C2406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(四)、探伤仪项目对当地文化的影响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_Toc159908136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C83FF0" w14:paraId="08F2C484" w14:textId="2AB1793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九、安全与环境信息披露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_Toc159908137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C83FF0" w14:paraId="6469ABD5" w14:textId="35890C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(一)、信息披露原则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_Toc159908138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C83FF0" w14:paraId="44F1E6D7" w14:textId="7AC465C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(二)、信息披露内容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_Toc159908139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C83FF0" w14:paraId="0F31A57E" w14:textId="2EA3DE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(三)、信息披露途径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_Toc159908140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C83FF0" w14:paraId="7EA68F03" w14:textId="4AFF04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(四)、信息披露周期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_Toc159908141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C83FF0" w14:paraId="56C967CA" w14:textId="22DCBBE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十、探伤仪项目安全现状评价报告的审核与批准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_Toc159908142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C83FF0" w14:paraId="079F9A69" w14:textId="513DE6A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(一)、审核程序与内容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_Toc159908143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C83FF0" w14:paraId="10F36273" w14:textId="5EC226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(二)、审核人员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_Toc159908144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C83FF0" w14:paraId="64148102" w14:textId="5F4CCE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(三)、审核结论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_Toc159908145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C83FF0" w14:paraId="01A62284" w14:textId="72D9C4A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(四)、报告批准程序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_Toc159908146 \h </w:instrText>
      </w:r>
      <w:r>
        <w:rPr>
          <w:noProof/>
        </w:rPr>
        <w:fldChar w:fldCharType="separate"/>
      </w:r>
      <w:r>
        <w:rPr>
          <w:noProof/>
        </w:rPr>
        <w:t>57</w:t>
      </w:r>
      <w:r>
        <w:rPr>
          <w:noProof/>
        </w:rPr>
        <w:fldChar w:fldCharType="end"/>
      </w:r>
    </w:p>
    <w:p w:rsidR="00C83FF0" w14:paraId="5D86CDEF" w14:textId="4615D9B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十一、探伤仪项目安全现状评价报告的后续管理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_Toc159908147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C83FF0" w14:paraId="17973B92" w14:textId="4A75855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(一)、后续管理目的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_Toc159908148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C83FF0" w14:paraId="1FD504A4" w14:textId="3653C6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(二)、后续管理程序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_Toc159908149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C83FF0" w14:paraId="4A1FCEAF" w14:textId="6C2731A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(三)、后续管理内容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_Toc159908150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C83FF0" w14:paraId="4148F7E0" w14:textId="5929DBF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(四)、后续管理人员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_Toc159908151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C83FF0" w14:paraId="275A2039" w14:textId="60CD24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(五)、后续管理要求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_Toc159908152 \h </w:instrText>
      </w:r>
      <w:r>
        <w:rPr>
          <w:noProof/>
        </w:rPr>
        <w:fldChar w:fldCharType="separate"/>
      </w:r>
      <w:r>
        <w:rPr>
          <w:noProof/>
        </w:rPr>
        <w:t>64</w:t>
      </w:r>
      <w:r>
        <w:rPr>
          <w:noProof/>
        </w:rPr>
        <w:fldChar w:fldCharType="end"/>
      </w:r>
    </w:p>
    <w:p w:rsidR="00C83FF0" w14:paraId="4792E800" w14:textId="64DB83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(六)、后续管理措施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_Toc159908153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C83FF0" w14:paraId="69DB11CD" w14:textId="7934CE1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(七)、后续管理实施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_Toc159908154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C83FF0" w14:paraId="1446E275" w14:textId="29F48B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(八)、后续管理评价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_Toc159908155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C83FF0" w14:paraId="7E6A5514" w14:textId="565895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(九)、后续管理修改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_Toc159908156 \h </w:instrText>
      </w:r>
      <w:r>
        <w:rPr>
          <w:noProof/>
        </w:rPr>
        <w:fldChar w:fldCharType="separate"/>
      </w:r>
      <w:r>
        <w:rPr>
          <w:noProof/>
        </w:rPr>
        <w:t>68</w:t>
      </w:r>
      <w:r>
        <w:rPr>
          <w:noProof/>
        </w:rPr>
        <w:fldChar w:fldCharType="end"/>
      </w:r>
    </w:p>
    <w:p w:rsidR="00C83FF0" w14:paraId="504ED168" w14:textId="4AF1EE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(十)、后续管理更新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_Toc159908157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C83FF0" w14:paraId="7AC46768" w14:textId="28A28B02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(十一)、后续管理退改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_Toc159908158 \h </w:instrText>
      </w:r>
      <w:r>
        <w:rPr>
          <w:noProof/>
        </w:rPr>
        <w:fldChar w:fldCharType="separate"/>
      </w:r>
      <w:r>
        <w:rPr>
          <w:noProof/>
        </w:rPr>
        <w:t>70</w:t>
      </w:r>
      <w:r>
        <w:rPr>
          <w:noProof/>
        </w:rPr>
        <w:fldChar w:fldCharType="end"/>
      </w:r>
    </w:p>
    <w:p w:rsidR="00C83FF0" w14:paraId="5BBFFECF" w14:textId="62E791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(十二)、后续管理风险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_Toc159908159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:rsidR="00C83FF0" w14:paraId="6F9F391E" w14:textId="545C1D9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十二、安全生产与环境保护培训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_Toc159908160 \h </w:instrText>
      </w:r>
      <w:r>
        <w:rPr>
          <w:noProof/>
        </w:rPr>
        <w:fldChar w:fldCharType="separate"/>
      </w:r>
      <w:r>
        <w:rPr>
          <w:noProof/>
        </w:rPr>
        <w:t>73</w:t>
      </w:r>
      <w:r>
        <w:rPr>
          <w:noProof/>
        </w:rPr>
        <w:fldChar w:fldCharType="end"/>
      </w:r>
    </w:p>
    <w:p w:rsidR="00C83FF0" w14:paraId="4A5F1FA5" w14:textId="1C333D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_Toc159908161 \h </w:instrText>
      </w:r>
      <w:r>
        <w:rPr>
          <w:noProof/>
        </w:rPr>
        <w:fldChar w:fldCharType="separate"/>
      </w:r>
      <w:r>
        <w:rPr>
          <w:noProof/>
        </w:rPr>
        <w:t>73</w:t>
      </w:r>
      <w:r>
        <w:rPr>
          <w:noProof/>
        </w:rPr>
        <w:fldChar w:fldCharType="end"/>
      </w:r>
    </w:p>
    <w:p w:rsidR="00C83FF0" w14:paraId="3E4DDE93" w14:textId="3763CA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(二)、培训内容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_Toc159908162 \h </w:instrText>
      </w:r>
      <w:r>
        <w:rPr>
          <w:noProof/>
        </w:rPr>
        <w:fldChar w:fldCharType="separate"/>
      </w:r>
      <w:r>
        <w:rPr>
          <w:noProof/>
        </w:rPr>
        <w:t>77</w:t>
      </w:r>
      <w:r>
        <w:rPr>
          <w:noProof/>
        </w:rPr>
        <w:fldChar w:fldCharType="end"/>
      </w:r>
    </w:p>
    <w:p w:rsidR="00C83FF0" w14:paraId="4C607AE1" w14:textId="3FB9DF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_Toc159908163 \h </w:instrText>
      </w:r>
      <w:r>
        <w:rPr>
          <w:noProof/>
        </w:rPr>
        <w:fldChar w:fldCharType="separate"/>
      </w:r>
      <w:r>
        <w:rPr>
          <w:noProof/>
        </w:rPr>
        <w:t>78</w:t>
      </w:r>
      <w:r>
        <w:rPr>
          <w:noProof/>
        </w:rPr>
        <w:fldChar w:fldCharType="end"/>
      </w:r>
    </w:p>
    <w:p w:rsidR="00C83FF0" w14:paraId="2C56DC89" w14:textId="3C4A6E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(四)、培训效果评估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_Toc159908164 \h </w:instrText>
      </w:r>
      <w:r>
        <w:rPr>
          <w:noProof/>
        </w:rPr>
        <w:fldChar w:fldCharType="separate"/>
      </w:r>
      <w:r>
        <w:rPr>
          <w:noProof/>
        </w:rPr>
        <w:t>80</w:t>
      </w:r>
      <w:r>
        <w:rPr>
          <w:noProof/>
        </w:rPr>
        <w:fldChar w:fldCharType="end"/>
      </w:r>
    </w:p>
    <w:p w:rsidR="00C83FF0" w14:paraId="1B574299" w14:textId="12A3148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十三、安全与环境考核评价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_Toc159908165 \h </w:instrText>
      </w:r>
      <w:r>
        <w:rPr>
          <w:noProof/>
        </w:rPr>
        <w:fldChar w:fldCharType="separate"/>
      </w:r>
      <w:r>
        <w:rPr>
          <w:noProof/>
        </w:rPr>
        <w:t>81</w:t>
      </w:r>
      <w:r>
        <w:rPr>
          <w:noProof/>
        </w:rPr>
        <w:fldChar w:fldCharType="end"/>
      </w:r>
    </w:p>
    <w:p w:rsidR="00C83FF0" w14:paraId="7DA29E5A" w14:textId="46833D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(一)、考核制度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_Toc159908166 \h </w:instrText>
      </w:r>
      <w:r>
        <w:rPr>
          <w:noProof/>
        </w:rPr>
        <w:fldChar w:fldCharType="separate"/>
      </w:r>
      <w:r>
        <w:rPr>
          <w:noProof/>
        </w:rPr>
        <w:t>81</w:t>
      </w:r>
      <w:r>
        <w:rPr>
          <w:noProof/>
        </w:rPr>
        <w:fldChar w:fldCharType="end"/>
      </w:r>
    </w:p>
    <w:p w:rsidR="00C83FF0" w14:paraId="62A1DA6E" w14:textId="2C42BE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(二)、考核内容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_Toc159908167 \h </w:instrText>
      </w:r>
      <w:r>
        <w:rPr>
          <w:noProof/>
        </w:rPr>
        <w:fldChar w:fldCharType="separate"/>
      </w:r>
      <w:r>
        <w:rPr>
          <w:noProof/>
        </w:rPr>
        <w:t>83</w:t>
      </w:r>
      <w:r>
        <w:rPr>
          <w:noProof/>
        </w:rPr>
        <w:fldChar w:fldCharType="end"/>
      </w:r>
    </w:p>
    <w:p w:rsidR="00C83FF0" w14:paraId="764591FD" w14:textId="421859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(三)、考核方法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_Toc159908168 \h </w:instrText>
      </w:r>
      <w:r>
        <w:rPr>
          <w:noProof/>
        </w:rPr>
        <w:fldChar w:fldCharType="separate"/>
      </w:r>
      <w:r>
        <w:rPr>
          <w:noProof/>
        </w:rPr>
        <w:t>85</w:t>
      </w:r>
      <w:r>
        <w:rPr>
          <w:noProof/>
        </w:rPr>
        <w:fldChar w:fldCharType="end"/>
      </w:r>
    </w:p>
    <w:p w:rsidR="00C83FF0" w14:paraId="65FE838E" w14:textId="5BF5F4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(四)、考核结果分析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_Toc159908169 \h </w:instrText>
      </w:r>
      <w:r>
        <w:rPr>
          <w:noProof/>
        </w:rPr>
        <w:fldChar w:fldCharType="separate"/>
      </w:r>
      <w:r>
        <w:rPr>
          <w:noProof/>
        </w:rPr>
        <w:t>86</w:t>
      </w:r>
      <w:r>
        <w:rPr>
          <w:noProof/>
        </w:rPr>
        <w:fldChar w:fldCharType="end"/>
      </w:r>
    </w:p>
    <w:p w:rsidR="00C83FF0" w14:paraId="7009C71C" w14:textId="29DF7E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(五)、考核奖惩措施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_Toc159908170 \h </w:instrText>
      </w:r>
      <w:r>
        <w:rPr>
          <w:noProof/>
        </w:rPr>
        <w:fldChar w:fldCharType="separate"/>
      </w:r>
      <w:r>
        <w:rPr>
          <w:noProof/>
        </w:rPr>
        <w:t>88</w:t>
      </w:r>
      <w:r>
        <w:rPr>
          <w:noProof/>
        </w:rPr>
        <w:fldChar w:fldCharType="end"/>
      </w:r>
    </w:p>
    <w:p w:rsidR="00C83FF0" w:rsidP="00C83FF0" w14:paraId="51C4794B" w14:textId="422865EC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https://d.book118.com/925333121304011114</w:t>
        </w:r>
      </w:hyperlink>
    </w:p>
    <w:p w:rsidR="00C83FF0" w:rsidP="00C83FF0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3FF0" w:rsidP="00047833" w14:paraId="7EA0348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83FF0" w14:paraId="6EBAF7C4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3FF0" w:rsidP="0004783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83FF0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3FF0" w:rsidP="00047833" w14:textId="64E8B3E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C83FF0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3FF0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3FF0" w:rsidP="0004783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83FF0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3FF0" w:rsidP="00047833" w14:textId="64E8B3E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C83FF0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3FF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3FF0" w:rsidP="00047833" w14:paraId="630D18E8" w14:textId="64E8B3E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C83FF0" w14:paraId="027A7F4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3FF0" w14:paraId="63B7C645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3FF0" w:rsidP="0004783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83FF0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3FF0" w:rsidP="00047833" w14:textId="64E8B3E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C83FF0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3FF0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3FF0" w:rsidP="0004783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83FF0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3FF0" w:rsidP="00047833" w14:textId="64E8B3E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C83FF0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3FF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3FF0" w14:paraId="26DCBEBD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3FF0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3FF0" w:rsidRPr="00C83FF0" w:rsidP="00C83FF0" w14:textId="1C3E2EA5">
    <w:pPr>
      <w:pStyle w:val="Header"/>
      <w:rPr>
        <w:rFonts w:ascii="仿宋" w:eastAsia="仿宋" w:hAnsi="仿宋"/>
      </w:rPr>
    </w:pPr>
    <w:r w:rsidRPr="00C83FF0">
      <w:rPr>
        <w:rFonts w:ascii="仿宋" w:eastAsia="仿宋" w:hAnsi="仿宋" w:hint="eastAsia"/>
      </w:rPr>
      <w:t>探伤仪项目风险评估报告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3FF0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3FF0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3FF0" w:rsidRPr="00C83FF0" w:rsidP="00C83FF0" w14:textId="1C3E2EA5">
    <w:pPr>
      <w:pStyle w:val="Header"/>
      <w:rPr>
        <w:rFonts w:ascii="仿宋" w:eastAsia="仿宋" w:hAnsi="仿宋"/>
      </w:rPr>
    </w:pPr>
    <w:r w:rsidRPr="00C83FF0">
      <w:rPr>
        <w:rFonts w:ascii="仿宋" w:eastAsia="仿宋" w:hAnsi="仿宋" w:hint="eastAsia"/>
      </w:rPr>
      <w:t>探伤仪项目风险评估报告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3FF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3FF0" w:rsidRPr="00C83FF0" w:rsidP="00C83FF0" w14:paraId="4FA7D30A" w14:textId="1C3E2EA5">
    <w:pPr>
      <w:pStyle w:val="Header"/>
      <w:rPr>
        <w:rFonts w:ascii="仿宋" w:eastAsia="仿宋" w:hAnsi="仿宋"/>
      </w:rPr>
    </w:pPr>
    <w:r w:rsidRPr="00C83FF0">
      <w:rPr>
        <w:rFonts w:ascii="仿宋" w:eastAsia="仿宋" w:hAnsi="仿宋" w:hint="eastAsia"/>
      </w:rPr>
      <w:t>探伤仪项目风险评估报告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3FF0" w14:paraId="2681EE52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3FF0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3FF0" w:rsidRPr="00C83FF0" w:rsidP="00C83FF0" w14:textId="1C3E2EA5">
    <w:pPr>
      <w:pStyle w:val="Header"/>
      <w:rPr>
        <w:rFonts w:ascii="仿宋" w:eastAsia="仿宋" w:hAnsi="仿宋"/>
      </w:rPr>
    </w:pPr>
    <w:r w:rsidRPr="00C83FF0">
      <w:rPr>
        <w:rFonts w:ascii="仿宋" w:eastAsia="仿宋" w:hAnsi="仿宋" w:hint="eastAsia"/>
      </w:rPr>
      <w:t>探伤仪项目风险评估报告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3FF0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3FF0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3FF0" w:rsidRPr="00C83FF0" w:rsidP="00C83FF0" w14:textId="1C3E2EA5">
    <w:pPr>
      <w:pStyle w:val="Header"/>
      <w:rPr>
        <w:rFonts w:ascii="仿宋" w:eastAsia="仿宋" w:hAnsi="仿宋"/>
      </w:rPr>
    </w:pPr>
    <w:r w:rsidRPr="00C83FF0">
      <w:rPr>
        <w:rFonts w:ascii="仿宋" w:eastAsia="仿宋" w:hAnsi="仿宋" w:hint="eastAsia"/>
      </w:rPr>
      <w:t>探伤仪项目风险评估报告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3FF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FF0"/>
    <w:rsid w:val="00047833"/>
    <w:rsid w:val="00C83FF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5B45DCA"/>
  <w15:chartTrackingRefBased/>
  <w15:docId w15:val="{96239EDD-C1D3-46C0-B9B9-21ECDA4C7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C83F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C83FF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C83FF0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C83FF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C83FF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C83FF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C83F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C83FF0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C83FF0"/>
  </w:style>
  <w:style w:type="paragraph" w:styleId="TOC1">
    <w:name w:val="toc 1"/>
    <w:basedOn w:val="Normal"/>
    <w:next w:val="Normal"/>
    <w:autoRedefine/>
    <w:uiPriority w:val="39"/>
    <w:unhideWhenUsed/>
    <w:rsid w:val="00C83FF0"/>
  </w:style>
  <w:style w:type="paragraph" w:styleId="TOC2">
    <w:name w:val="toc 2"/>
    <w:basedOn w:val="Normal"/>
    <w:next w:val="Normal"/>
    <w:autoRedefine/>
    <w:uiPriority w:val="39"/>
    <w:unhideWhenUsed/>
    <w:rsid w:val="00C83FF0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925333121304011114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6556</Words>
  <Characters>37374</Characters>
  <Application>Microsoft Office Word</Application>
  <DocSecurity>0</DocSecurity>
  <Lines>311</Lines>
  <Paragraphs>87</Paragraphs>
  <ScaleCrop>false</ScaleCrop>
  <Company/>
  <LinksUpToDate>false</LinksUpToDate>
  <CharactersWithSpaces>43843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2024-02-26T22:33:00Z</dcterms:created>
  <dcterms:modified xsi:type="dcterms:W3CDTF">2024-02-26T22:34:00Z</dcterms:modified>
</cp:coreProperties>
</file>