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聚阴离子纤维素项目构思建设方案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0" w:history="1">
        <w:r>
          <w:rPr>
            <w:rFonts w:ascii="仿宋" w:eastAsia="仿宋" w:hAnsi="仿宋" w:cs="仿宋" w:hint="eastAsia"/>
            <w:lang w:eastAsia="zh-CN"/>
          </w:rPr>
          <w:t>序言</w:t>
        </w:r>
        <w:r>
          <w:tab/>
        </w:r>
        <w:r>
          <w:fldChar w:fldCharType="begin"/>
        </w:r>
        <w:r>
          <w:instrText xml:space="preserve"> PAGEREF _Toc30350 \h </w:instrText>
        </w:r>
        <w:r>
          <w:fldChar w:fldCharType="separate"/>
        </w:r>
        <w:r>
          <w:t>3</w:t>
        </w:r>
        <w:r>
          <w:fldChar w:fldCharType="end"/>
        </w:r>
      </w:hyperlink>
    </w:p>
    <w:p>
      <w:pPr>
        <w:pStyle w:val="TOC1"/>
        <w:tabs>
          <w:tab w:val="right" w:leader="dot" w:pos="8306"/>
        </w:tabs>
      </w:pPr>
      <w:hyperlink w:anchor="_Toc11379" w:history="1">
        <w:r>
          <w:rPr>
            <w:rFonts w:ascii="仿宋" w:eastAsia="仿宋" w:hAnsi="仿宋" w:cs="仿宋" w:hint="eastAsia"/>
            <w:lang w:eastAsia="zh-CN"/>
          </w:rPr>
          <w:t>一、背景、必要性分析</w:t>
        </w:r>
        <w:r>
          <w:tab/>
        </w:r>
        <w:r>
          <w:fldChar w:fldCharType="begin"/>
        </w:r>
        <w:r>
          <w:instrText xml:space="preserve"> PAGEREF _Toc11379 \h </w:instrText>
        </w:r>
        <w:r>
          <w:fldChar w:fldCharType="separate"/>
        </w:r>
        <w:r>
          <w:t>3</w:t>
        </w:r>
        <w:r>
          <w:fldChar w:fldCharType="end"/>
        </w:r>
      </w:hyperlink>
    </w:p>
    <w:p>
      <w:pPr>
        <w:pStyle w:val="TOC2"/>
        <w:tabs>
          <w:tab w:val="right" w:leader="dot" w:pos="8306"/>
        </w:tabs>
      </w:pPr>
      <w:hyperlink w:anchor="_Toc6085" w:history="1">
        <w:r>
          <w:rPr>
            <w:rFonts w:ascii="仿宋" w:eastAsia="仿宋" w:hAnsi="仿宋" w:cs="仿宋" w:hint="eastAsia"/>
            <w:lang w:eastAsia="zh-CN"/>
          </w:rPr>
          <w:t>(一)、项目建设背景</w:t>
        </w:r>
        <w:r>
          <w:tab/>
        </w:r>
        <w:r>
          <w:fldChar w:fldCharType="begin"/>
        </w:r>
        <w:r>
          <w:instrText xml:space="preserve"> PAGEREF _Toc6085 \h </w:instrText>
        </w:r>
        <w:r>
          <w:fldChar w:fldCharType="separate"/>
        </w:r>
        <w:r>
          <w:t>3</w:t>
        </w:r>
        <w:r>
          <w:fldChar w:fldCharType="end"/>
        </w:r>
      </w:hyperlink>
    </w:p>
    <w:p>
      <w:pPr>
        <w:pStyle w:val="TOC2"/>
        <w:tabs>
          <w:tab w:val="right" w:leader="dot" w:pos="8306"/>
        </w:tabs>
      </w:pPr>
      <w:hyperlink w:anchor="_Toc7996" w:history="1">
        <w:r>
          <w:rPr>
            <w:rFonts w:ascii="仿宋" w:eastAsia="仿宋" w:hAnsi="仿宋" w:cs="仿宋" w:hint="eastAsia"/>
            <w:lang w:eastAsia="zh-CN"/>
          </w:rPr>
          <w:t>(二)、必要性分析</w:t>
        </w:r>
        <w:r>
          <w:tab/>
        </w:r>
        <w:r>
          <w:fldChar w:fldCharType="begin"/>
        </w:r>
        <w:r>
          <w:instrText xml:space="preserve"> PAGEREF _Toc7996 \h </w:instrText>
        </w:r>
        <w:r>
          <w:fldChar w:fldCharType="separate"/>
        </w:r>
        <w:r>
          <w:t>4</w:t>
        </w:r>
        <w:r>
          <w:fldChar w:fldCharType="end"/>
        </w:r>
      </w:hyperlink>
    </w:p>
    <w:p>
      <w:pPr>
        <w:pStyle w:val="TOC2"/>
        <w:tabs>
          <w:tab w:val="right" w:leader="dot" w:pos="8306"/>
        </w:tabs>
      </w:pPr>
      <w:hyperlink w:anchor="_Toc6980" w:history="1">
        <w:r>
          <w:rPr>
            <w:rFonts w:ascii="仿宋" w:eastAsia="仿宋" w:hAnsi="仿宋" w:cs="仿宋" w:hint="eastAsia"/>
            <w:lang w:eastAsia="zh-CN"/>
          </w:rPr>
          <w:t>(三)、项目建设有利条件</w:t>
        </w:r>
        <w:r>
          <w:tab/>
        </w:r>
        <w:r>
          <w:fldChar w:fldCharType="begin"/>
        </w:r>
        <w:r>
          <w:instrText xml:space="preserve"> PAGEREF _Toc6980 \h </w:instrText>
        </w:r>
        <w:r>
          <w:fldChar w:fldCharType="separate"/>
        </w:r>
        <w:r>
          <w:t>5</w:t>
        </w:r>
        <w:r>
          <w:fldChar w:fldCharType="end"/>
        </w:r>
      </w:hyperlink>
    </w:p>
    <w:p>
      <w:pPr>
        <w:pStyle w:val="TOC1"/>
        <w:tabs>
          <w:tab w:val="right" w:leader="dot" w:pos="8306"/>
        </w:tabs>
      </w:pPr>
      <w:hyperlink w:anchor="_Toc25560" w:history="1">
        <w:r>
          <w:rPr>
            <w:rFonts w:ascii="仿宋" w:eastAsia="仿宋" w:hAnsi="仿宋" w:cs="仿宋" w:hint="eastAsia"/>
            <w:lang w:eastAsia="zh-CN"/>
          </w:rPr>
          <w:t>二、聚阴离子纤维素项目概论</w:t>
        </w:r>
        <w:r>
          <w:tab/>
        </w:r>
        <w:r>
          <w:fldChar w:fldCharType="begin"/>
        </w:r>
        <w:r>
          <w:instrText xml:space="preserve"> PAGEREF _Toc25560 \h </w:instrText>
        </w:r>
        <w:r>
          <w:fldChar w:fldCharType="separate"/>
        </w:r>
        <w:r>
          <w:t>7</w:t>
        </w:r>
        <w:r>
          <w:fldChar w:fldCharType="end"/>
        </w:r>
      </w:hyperlink>
    </w:p>
    <w:p>
      <w:pPr>
        <w:pStyle w:val="TOC2"/>
        <w:tabs>
          <w:tab w:val="right" w:leader="dot" w:pos="8306"/>
        </w:tabs>
      </w:pPr>
      <w:hyperlink w:anchor="_Toc14409" w:history="1">
        <w:r>
          <w:rPr>
            <w:rFonts w:ascii="仿宋" w:eastAsia="仿宋" w:hAnsi="仿宋" w:cs="仿宋" w:hint="eastAsia"/>
            <w:lang w:eastAsia="zh-CN"/>
          </w:rPr>
          <w:t>(一)、项目申报单位概况</w:t>
        </w:r>
        <w:r>
          <w:tab/>
        </w:r>
        <w:r>
          <w:fldChar w:fldCharType="begin"/>
        </w:r>
        <w:r>
          <w:instrText xml:space="preserve"> PAGEREF _Toc14409 \h </w:instrText>
        </w:r>
        <w:r>
          <w:fldChar w:fldCharType="separate"/>
        </w:r>
        <w:r>
          <w:t>7</w:t>
        </w:r>
        <w:r>
          <w:fldChar w:fldCharType="end"/>
        </w:r>
      </w:hyperlink>
    </w:p>
    <w:p>
      <w:pPr>
        <w:pStyle w:val="TOC2"/>
        <w:tabs>
          <w:tab w:val="right" w:leader="dot" w:pos="8306"/>
        </w:tabs>
      </w:pPr>
      <w:hyperlink w:anchor="_Toc17370" w:history="1">
        <w:r>
          <w:rPr>
            <w:rFonts w:ascii="仿宋" w:eastAsia="仿宋" w:hAnsi="仿宋" w:cs="仿宋" w:hint="eastAsia"/>
            <w:lang w:eastAsia="zh-CN"/>
          </w:rPr>
          <w:t>(二)、项目概况</w:t>
        </w:r>
        <w:r>
          <w:tab/>
        </w:r>
        <w:r>
          <w:fldChar w:fldCharType="begin"/>
        </w:r>
        <w:r>
          <w:instrText xml:space="preserve"> PAGEREF _Toc17370 \h </w:instrText>
        </w:r>
        <w:r>
          <w:fldChar w:fldCharType="separate"/>
        </w:r>
        <w:r>
          <w:t>8</w:t>
        </w:r>
        <w:r>
          <w:fldChar w:fldCharType="end"/>
        </w:r>
      </w:hyperlink>
    </w:p>
    <w:p>
      <w:pPr>
        <w:pStyle w:val="TOC1"/>
        <w:tabs>
          <w:tab w:val="right" w:leader="dot" w:pos="8306"/>
        </w:tabs>
      </w:pPr>
      <w:hyperlink w:anchor="_Toc3112" w:history="1">
        <w:r>
          <w:rPr>
            <w:rFonts w:ascii="仿宋" w:eastAsia="仿宋" w:hAnsi="仿宋" w:cs="仿宋" w:hint="eastAsia"/>
            <w:lang w:eastAsia="zh-CN"/>
          </w:rPr>
          <w:t>三、项目选址研究</w:t>
        </w:r>
        <w:r>
          <w:tab/>
        </w:r>
        <w:r>
          <w:fldChar w:fldCharType="begin"/>
        </w:r>
        <w:r>
          <w:instrText xml:space="preserve"> PAGEREF _Toc3112 \h </w:instrText>
        </w:r>
        <w:r>
          <w:fldChar w:fldCharType="separate"/>
        </w:r>
        <w:r>
          <w:t>11</w:t>
        </w:r>
        <w:r>
          <w:fldChar w:fldCharType="end"/>
        </w:r>
      </w:hyperlink>
    </w:p>
    <w:p>
      <w:pPr>
        <w:pStyle w:val="TOC2"/>
        <w:tabs>
          <w:tab w:val="right" w:leader="dot" w:pos="8306"/>
        </w:tabs>
      </w:pPr>
      <w:hyperlink w:anchor="_Toc8497" w:history="1">
        <w:r>
          <w:rPr>
            <w:rFonts w:ascii="仿宋" w:eastAsia="仿宋" w:hAnsi="仿宋" w:cs="仿宋" w:hint="eastAsia"/>
            <w:lang w:eastAsia="zh-CN"/>
          </w:rPr>
          <w:t>(一)、项目选址原则</w:t>
        </w:r>
        <w:r>
          <w:tab/>
        </w:r>
        <w:r>
          <w:fldChar w:fldCharType="begin"/>
        </w:r>
        <w:r>
          <w:instrText xml:space="preserve"> PAGEREF _Toc8497 \h </w:instrText>
        </w:r>
        <w:r>
          <w:fldChar w:fldCharType="separate"/>
        </w:r>
        <w:r>
          <w:t>11</w:t>
        </w:r>
        <w:r>
          <w:fldChar w:fldCharType="end"/>
        </w:r>
      </w:hyperlink>
    </w:p>
    <w:p>
      <w:pPr>
        <w:pStyle w:val="TOC2"/>
        <w:tabs>
          <w:tab w:val="right" w:leader="dot" w:pos="8306"/>
        </w:tabs>
      </w:pPr>
      <w:hyperlink w:anchor="_Toc19308" w:history="1">
        <w:r>
          <w:rPr>
            <w:rFonts w:ascii="仿宋" w:eastAsia="仿宋" w:hAnsi="仿宋" w:cs="仿宋" w:hint="eastAsia"/>
            <w:lang w:eastAsia="zh-CN"/>
          </w:rPr>
          <w:t>(二)、项目选址</w:t>
        </w:r>
        <w:r>
          <w:tab/>
        </w:r>
        <w:r>
          <w:fldChar w:fldCharType="begin"/>
        </w:r>
        <w:r>
          <w:instrText xml:space="preserve"> PAGEREF _Toc19308 \h </w:instrText>
        </w:r>
        <w:r>
          <w:fldChar w:fldCharType="separate"/>
        </w:r>
        <w:r>
          <w:t>14</w:t>
        </w:r>
        <w:r>
          <w:fldChar w:fldCharType="end"/>
        </w:r>
      </w:hyperlink>
    </w:p>
    <w:p>
      <w:pPr>
        <w:pStyle w:val="TOC2"/>
        <w:tabs>
          <w:tab w:val="right" w:leader="dot" w:pos="8306"/>
        </w:tabs>
      </w:pPr>
      <w:hyperlink w:anchor="_Toc14119" w:history="1">
        <w:r>
          <w:rPr>
            <w:rFonts w:ascii="仿宋" w:eastAsia="仿宋" w:hAnsi="仿宋" w:cs="仿宋" w:hint="eastAsia"/>
            <w:lang w:eastAsia="zh-CN"/>
          </w:rPr>
          <w:t>(三)、建设条件分析</w:t>
        </w:r>
        <w:r>
          <w:tab/>
        </w:r>
        <w:r>
          <w:fldChar w:fldCharType="begin"/>
        </w:r>
        <w:r>
          <w:instrText xml:space="preserve"> PAGEREF _Toc14119 \h </w:instrText>
        </w:r>
        <w:r>
          <w:fldChar w:fldCharType="separate"/>
        </w:r>
        <w:r>
          <w:t>16</w:t>
        </w:r>
        <w:r>
          <w:fldChar w:fldCharType="end"/>
        </w:r>
      </w:hyperlink>
    </w:p>
    <w:p>
      <w:pPr>
        <w:pStyle w:val="TOC2"/>
        <w:tabs>
          <w:tab w:val="right" w:leader="dot" w:pos="8306"/>
        </w:tabs>
      </w:pPr>
      <w:hyperlink w:anchor="_Toc356" w:history="1">
        <w:r>
          <w:rPr>
            <w:rFonts w:ascii="仿宋" w:eastAsia="仿宋" w:hAnsi="仿宋" w:cs="仿宋" w:hint="eastAsia"/>
            <w:lang w:eastAsia="zh-CN"/>
          </w:rPr>
          <w:t>(四)、用地控制指标</w:t>
        </w:r>
        <w:r>
          <w:tab/>
        </w:r>
        <w:r>
          <w:fldChar w:fldCharType="begin"/>
        </w:r>
        <w:r>
          <w:instrText xml:space="preserve"> PAGEREF _Toc356 \h </w:instrText>
        </w:r>
        <w:r>
          <w:fldChar w:fldCharType="separate"/>
        </w:r>
        <w:r>
          <w:t>18</w:t>
        </w:r>
        <w:r>
          <w:fldChar w:fldCharType="end"/>
        </w:r>
      </w:hyperlink>
    </w:p>
    <w:p>
      <w:pPr>
        <w:pStyle w:val="TOC2"/>
        <w:tabs>
          <w:tab w:val="right" w:leader="dot" w:pos="8306"/>
        </w:tabs>
      </w:pPr>
      <w:hyperlink w:anchor="_Toc21586" w:history="1">
        <w:r>
          <w:rPr>
            <w:rFonts w:ascii="仿宋" w:eastAsia="仿宋" w:hAnsi="仿宋" w:cs="仿宋" w:hint="eastAsia"/>
            <w:lang w:eastAsia="zh-CN"/>
          </w:rPr>
          <w:t>(五)、地总体要求</w:t>
        </w:r>
        <w:r>
          <w:tab/>
        </w:r>
        <w:r>
          <w:fldChar w:fldCharType="begin"/>
        </w:r>
        <w:r>
          <w:instrText xml:space="preserve"> PAGEREF _Toc21586 \h </w:instrText>
        </w:r>
        <w:r>
          <w:fldChar w:fldCharType="separate"/>
        </w:r>
        <w:r>
          <w:t>19</w:t>
        </w:r>
        <w:r>
          <w:fldChar w:fldCharType="end"/>
        </w:r>
      </w:hyperlink>
    </w:p>
    <w:p>
      <w:pPr>
        <w:pStyle w:val="TOC2"/>
        <w:tabs>
          <w:tab w:val="right" w:leader="dot" w:pos="8306"/>
        </w:tabs>
      </w:pPr>
      <w:hyperlink w:anchor="_Toc30917" w:history="1">
        <w:r>
          <w:rPr>
            <w:rFonts w:ascii="仿宋" w:eastAsia="仿宋" w:hAnsi="仿宋" w:cs="仿宋" w:hint="eastAsia"/>
            <w:lang w:eastAsia="zh-CN"/>
          </w:rPr>
          <w:t>(六)、节约用地措施</w:t>
        </w:r>
        <w:r>
          <w:tab/>
        </w:r>
        <w:r>
          <w:fldChar w:fldCharType="begin"/>
        </w:r>
        <w:r>
          <w:instrText xml:space="preserve"> PAGEREF _Toc30917 \h </w:instrText>
        </w:r>
        <w:r>
          <w:fldChar w:fldCharType="separate"/>
        </w:r>
        <w:r>
          <w:t>20</w:t>
        </w:r>
        <w:r>
          <w:fldChar w:fldCharType="end"/>
        </w:r>
      </w:hyperlink>
    </w:p>
    <w:p>
      <w:pPr>
        <w:pStyle w:val="TOC2"/>
        <w:tabs>
          <w:tab w:val="right" w:leader="dot" w:pos="8306"/>
        </w:tabs>
      </w:pPr>
      <w:hyperlink w:anchor="_Toc23849" w:history="1">
        <w:r>
          <w:rPr>
            <w:rFonts w:ascii="仿宋" w:eastAsia="仿宋" w:hAnsi="仿宋" w:cs="仿宋" w:hint="eastAsia"/>
            <w:lang w:eastAsia="zh-CN"/>
          </w:rPr>
          <w:t>(七)、选址综合评价</w:t>
        </w:r>
        <w:r>
          <w:tab/>
        </w:r>
        <w:r>
          <w:fldChar w:fldCharType="begin"/>
        </w:r>
        <w:r>
          <w:instrText xml:space="preserve"> PAGEREF _Toc23849 \h </w:instrText>
        </w:r>
        <w:r>
          <w:fldChar w:fldCharType="separate"/>
        </w:r>
        <w:r>
          <w:t>22</w:t>
        </w:r>
        <w:r>
          <w:fldChar w:fldCharType="end"/>
        </w:r>
      </w:hyperlink>
    </w:p>
    <w:p>
      <w:pPr>
        <w:pStyle w:val="TOC1"/>
        <w:tabs>
          <w:tab w:val="right" w:leader="dot" w:pos="8306"/>
        </w:tabs>
      </w:pPr>
      <w:hyperlink w:anchor="_Toc32374" w:history="1">
        <w:r>
          <w:rPr>
            <w:rFonts w:ascii="仿宋" w:eastAsia="仿宋" w:hAnsi="仿宋" w:cs="仿宋" w:hint="eastAsia"/>
            <w:lang w:eastAsia="zh-CN"/>
          </w:rPr>
          <w:t>四、社会影响分析</w:t>
        </w:r>
        <w:r>
          <w:tab/>
        </w:r>
        <w:r>
          <w:fldChar w:fldCharType="begin"/>
        </w:r>
        <w:r>
          <w:instrText xml:space="preserve"> PAGEREF _Toc32374 \h </w:instrText>
        </w:r>
        <w:r>
          <w:fldChar w:fldCharType="separate"/>
        </w:r>
        <w:r>
          <w:t>23</w:t>
        </w:r>
        <w:r>
          <w:fldChar w:fldCharType="end"/>
        </w:r>
      </w:hyperlink>
    </w:p>
    <w:p>
      <w:pPr>
        <w:pStyle w:val="TOC2"/>
        <w:tabs>
          <w:tab w:val="right" w:leader="dot" w:pos="8306"/>
        </w:tabs>
      </w:pPr>
      <w:hyperlink w:anchor="_Toc9238" w:history="1">
        <w:r>
          <w:rPr>
            <w:rFonts w:ascii="仿宋" w:eastAsia="仿宋" w:hAnsi="仿宋" w:cs="仿宋" w:hint="eastAsia"/>
            <w:lang w:eastAsia="zh-CN"/>
          </w:rPr>
          <w:t>(一)、社会影响效果分析</w:t>
        </w:r>
        <w:r>
          <w:tab/>
        </w:r>
        <w:r>
          <w:fldChar w:fldCharType="begin"/>
        </w:r>
        <w:r>
          <w:instrText xml:space="preserve"> PAGEREF _Toc9238 \h </w:instrText>
        </w:r>
        <w:r>
          <w:fldChar w:fldCharType="separate"/>
        </w:r>
        <w:r>
          <w:t>23</w:t>
        </w:r>
        <w:r>
          <w:fldChar w:fldCharType="end"/>
        </w:r>
      </w:hyperlink>
    </w:p>
    <w:p>
      <w:pPr>
        <w:pStyle w:val="TOC2"/>
        <w:tabs>
          <w:tab w:val="right" w:leader="dot" w:pos="8306"/>
        </w:tabs>
      </w:pPr>
      <w:hyperlink w:anchor="_Toc30673" w:history="1">
        <w:r>
          <w:rPr>
            <w:rFonts w:ascii="仿宋" w:eastAsia="仿宋" w:hAnsi="仿宋" w:cs="仿宋" w:hint="eastAsia"/>
            <w:lang w:eastAsia="zh-CN"/>
          </w:rPr>
          <w:t>(二)、社会适应性分析</w:t>
        </w:r>
        <w:r>
          <w:tab/>
        </w:r>
        <w:r>
          <w:fldChar w:fldCharType="begin"/>
        </w:r>
        <w:r>
          <w:instrText xml:space="preserve"> PAGEREF _Toc30673 \h </w:instrText>
        </w:r>
        <w:r>
          <w:fldChar w:fldCharType="separate"/>
        </w:r>
        <w:r>
          <w:t>25</w:t>
        </w:r>
        <w:r>
          <w:fldChar w:fldCharType="end"/>
        </w:r>
      </w:hyperlink>
    </w:p>
    <w:p>
      <w:pPr>
        <w:pStyle w:val="TOC2"/>
        <w:tabs>
          <w:tab w:val="right" w:leader="dot" w:pos="8306"/>
        </w:tabs>
      </w:pPr>
      <w:hyperlink w:anchor="_Toc19259" w:history="1">
        <w:r>
          <w:rPr>
            <w:rFonts w:ascii="仿宋" w:eastAsia="仿宋" w:hAnsi="仿宋" w:cs="仿宋" w:hint="eastAsia"/>
            <w:lang w:eastAsia="zh-CN"/>
          </w:rPr>
          <w:t>(三)、社会风险及对策分析</w:t>
        </w:r>
        <w:r>
          <w:tab/>
        </w:r>
        <w:r>
          <w:fldChar w:fldCharType="begin"/>
        </w:r>
        <w:r>
          <w:instrText xml:space="preserve"> PAGEREF _Toc19259 \h </w:instrText>
        </w:r>
        <w:r>
          <w:fldChar w:fldCharType="separate"/>
        </w:r>
        <w:r>
          <w:t>27</w:t>
        </w:r>
        <w:r>
          <w:fldChar w:fldCharType="end"/>
        </w:r>
      </w:hyperlink>
    </w:p>
    <w:p>
      <w:pPr>
        <w:pStyle w:val="TOC1"/>
        <w:tabs>
          <w:tab w:val="right" w:leader="dot" w:pos="8306"/>
        </w:tabs>
      </w:pPr>
      <w:hyperlink w:anchor="_Toc20446" w:history="1">
        <w:r>
          <w:rPr>
            <w:rFonts w:ascii="仿宋" w:eastAsia="仿宋" w:hAnsi="仿宋" w:cs="仿宋" w:hint="eastAsia"/>
            <w:lang w:eastAsia="zh-CN"/>
          </w:rPr>
          <w:t>五、项目监理与质量保证</w:t>
        </w:r>
        <w:r>
          <w:tab/>
        </w:r>
        <w:r>
          <w:fldChar w:fldCharType="begin"/>
        </w:r>
        <w:r>
          <w:instrText xml:space="preserve"> PAGEREF _Toc20446 \h </w:instrText>
        </w:r>
        <w:r>
          <w:fldChar w:fldCharType="separate"/>
        </w:r>
        <w:r>
          <w:t>30</w:t>
        </w:r>
        <w:r>
          <w:fldChar w:fldCharType="end"/>
        </w:r>
      </w:hyperlink>
    </w:p>
    <w:p>
      <w:pPr>
        <w:pStyle w:val="TOC2"/>
        <w:tabs>
          <w:tab w:val="right" w:leader="dot" w:pos="8306"/>
        </w:tabs>
      </w:pPr>
      <w:hyperlink w:anchor="_Toc17734" w:history="1">
        <w:r>
          <w:rPr>
            <w:rFonts w:ascii="仿宋" w:eastAsia="仿宋" w:hAnsi="仿宋" w:cs="仿宋" w:hint="eastAsia"/>
            <w:lang w:eastAsia="zh-CN"/>
          </w:rPr>
          <w:t>(一)、监理体系构建</w:t>
        </w:r>
        <w:r>
          <w:tab/>
        </w:r>
        <w:r>
          <w:fldChar w:fldCharType="begin"/>
        </w:r>
        <w:r>
          <w:instrText xml:space="preserve"> PAGEREF _Toc17734 \h </w:instrText>
        </w:r>
        <w:r>
          <w:fldChar w:fldCharType="separate"/>
        </w:r>
        <w:r>
          <w:t>30</w:t>
        </w:r>
        <w:r>
          <w:fldChar w:fldCharType="end"/>
        </w:r>
      </w:hyperlink>
    </w:p>
    <w:p>
      <w:pPr>
        <w:pStyle w:val="TOC2"/>
        <w:tabs>
          <w:tab w:val="right" w:leader="dot" w:pos="8306"/>
        </w:tabs>
      </w:pPr>
      <w:hyperlink w:anchor="_Toc6982" w:history="1">
        <w:r>
          <w:rPr>
            <w:rFonts w:ascii="仿宋" w:eastAsia="仿宋" w:hAnsi="仿宋" w:cs="仿宋" w:hint="eastAsia"/>
            <w:lang w:eastAsia="zh-CN"/>
          </w:rPr>
          <w:t>(二)、质量保证体系实施</w:t>
        </w:r>
        <w:r>
          <w:tab/>
        </w:r>
        <w:r>
          <w:fldChar w:fldCharType="begin"/>
        </w:r>
        <w:r>
          <w:instrText xml:space="preserve"> PAGEREF _Toc6982 \h </w:instrText>
        </w:r>
        <w:r>
          <w:fldChar w:fldCharType="separate"/>
        </w:r>
        <w:r>
          <w:t>31</w:t>
        </w:r>
        <w:r>
          <w:fldChar w:fldCharType="end"/>
        </w:r>
      </w:hyperlink>
    </w:p>
    <w:p>
      <w:pPr>
        <w:pStyle w:val="TOC2"/>
        <w:tabs>
          <w:tab w:val="right" w:leader="dot" w:pos="8306"/>
        </w:tabs>
      </w:pPr>
      <w:hyperlink w:anchor="_Toc30221" w:history="1">
        <w:r>
          <w:rPr>
            <w:rFonts w:ascii="仿宋" w:eastAsia="仿宋" w:hAnsi="仿宋" w:cs="仿宋" w:hint="eastAsia"/>
            <w:lang w:eastAsia="zh-CN"/>
          </w:rPr>
          <w:t>(三)、监理与质量控制流程</w:t>
        </w:r>
        <w:r>
          <w:tab/>
        </w:r>
        <w:r>
          <w:fldChar w:fldCharType="begin"/>
        </w:r>
        <w:r>
          <w:instrText xml:space="preserve"> PAGEREF _Toc30221 \h </w:instrText>
        </w:r>
        <w:r>
          <w:fldChar w:fldCharType="separate"/>
        </w:r>
        <w:r>
          <w:t>31</w:t>
        </w:r>
        <w:r>
          <w:fldChar w:fldCharType="end"/>
        </w:r>
      </w:hyperlink>
    </w:p>
    <w:p>
      <w:pPr>
        <w:pStyle w:val="TOC1"/>
        <w:tabs>
          <w:tab w:val="right" w:leader="dot" w:pos="8306"/>
        </w:tabs>
      </w:pPr>
      <w:hyperlink w:anchor="_Toc4377" w:history="1">
        <w:r>
          <w:rPr>
            <w:rFonts w:ascii="仿宋" w:eastAsia="仿宋" w:hAnsi="仿宋" w:cs="仿宋" w:hint="eastAsia"/>
            <w:lang w:eastAsia="zh-CN"/>
          </w:rPr>
          <w:t>六、建设风险评估分析</w:t>
        </w:r>
        <w:r>
          <w:tab/>
        </w:r>
        <w:r>
          <w:fldChar w:fldCharType="begin"/>
        </w:r>
        <w:r>
          <w:instrText xml:space="preserve"> PAGEREF _Toc4377 \h </w:instrText>
        </w:r>
        <w:r>
          <w:fldChar w:fldCharType="separate"/>
        </w:r>
        <w:r>
          <w:t>32</w:t>
        </w:r>
        <w:r>
          <w:fldChar w:fldCharType="end"/>
        </w:r>
      </w:hyperlink>
    </w:p>
    <w:p>
      <w:pPr>
        <w:pStyle w:val="TOC2"/>
        <w:tabs>
          <w:tab w:val="right" w:leader="dot" w:pos="8306"/>
        </w:tabs>
      </w:pPr>
      <w:hyperlink w:anchor="_Toc14525" w:history="1">
        <w:r>
          <w:rPr>
            <w:rFonts w:ascii="仿宋" w:eastAsia="仿宋" w:hAnsi="仿宋" w:cs="仿宋" w:hint="eastAsia"/>
            <w:lang w:eastAsia="zh-CN"/>
          </w:rPr>
          <w:t>(一)、政策风险分析</w:t>
        </w:r>
        <w:r>
          <w:tab/>
        </w:r>
        <w:r>
          <w:fldChar w:fldCharType="begin"/>
        </w:r>
        <w:r>
          <w:instrText xml:space="preserve"> PAGEREF _Toc14525 \h </w:instrText>
        </w:r>
        <w:r>
          <w:fldChar w:fldCharType="separate"/>
        </w:r>
        <w:r>
          <w:t>32</w:t>
        </w:r>
        <w:r>
          <w:fldChar w:fldCharType="end"/>
        </w:r>
      </w:hyperlink>
    </w:p>
    <w:p>
      <w:pPr>
        <w:pStyle w:val="TOC2"/>
        <w:tabs>
          <w:tab w:val="right" w:leader="dot" w:pos="8306"/>
        </w:tabs>
      </w:pPr>
      <w:hyperlink w:anchor="_Toc9891" w:history="1">
        <w:r>
          <w:rPr>
            <w:rFonts w:ascii="仿宋" w:eastAsia="仿宋" w:hAnsi="仿宋" w:cs="仿宋" w:hint="eastAsia"/>
            <w:lang w:eastAsia="zh-CN"/>
          </w:rPr>
          <w:t>(二)、社会风险分析</w:t>
        </w:r>
        <w:r>
          <w:tab/>
        </w:r>
        <w:r>
          <w:fldChar w:fldCharType="begin"/>
        </w:r>
        <w:r>
          <w:instrText xml:space="preserve"> PAGEREF _Toc9891 \h </w:instrText>
        </w:r>
        <w:r>
          <w:fldChar w:fldCharType="separate"/>
        </w:r>
        <w:r>
          <w:t>33</w:t>
        </w:r>
        <w:r>
          <w:fldChar w:fldCharType="end"/>
        </w:r>
      </w:hyperlink>
    </w:p>
    <w:p>
      <w:pPr>
        <w:pStyle w:val="TOC2"/>
        <w:tabs>
          <w:tab w:val="right" w:leader="dot" w:pos="8306"/>
        </w:tabs>
      </w:pPr>
      <w:hyperlink w:anchor="_Toc236" w:history="1">
        <w:r>
          <w:rPr>
            <w:rFonts w:ascii="仿宋" w:eastAsia="仿宋" w:hAnsi="仿宋" w:cs="仿宋" w:hint="eastAsia"/>
            <w:lang w:eastAsia="zh-CN"/>
          </w:rPr>
          <w:t>(三)、市场风险分析</w:t>
        </w:r>
        <w:r>
          <w:tab/>
        </w:r>
        <w:r>
          <w:fldChar w:fldCharType="begin"/>
        </w:r>
        <w:r>
          <w:instrText xml:space="preserve"> PAGEREF _Toc236 \h </w:instrText>
        </w:r>
        <w:r>
          <w:fldChar w:fldCharType="separate"/>
        </w:r>
        <w:r>
          <w:t>35</w:t>
        </w:r>
        <w:r>
          <w:fldChar w:fldCharType="end"/>
        </w:r>
      </w:hyperlink>
    </w:p>
    <w:p>
      <w:pPr>
        <w:pStyle w:val="TOC2"/>
        <w:tabs>
          <w:tab w:val="right" w:leader="dot" w:pos="8306"/>
        </w:tabs>
      </w:pPr>
      <w:hyperlink w:anchor="_Toc20179" w:history="1">
        <w:r>
          <w:rPr>
            <w:rFonts w:ascii="仿宋" w:eastAsia="仿宋" w:hAnsi="仿宋" w:cs="仿宋" w:hint="eastAsia"/>
            <w:lang w:eastAsia="zh-CN"/>
          </w:rPr>
          <w:t>(四)、资金风险分析</w:t>
        </w:r>
        <w:r>
          <w:tab/>
        </w:r>
        <w:r>
          <w:fldChar w:fldCharType="begin"/>
        </w:r>
        <w:r>
          <w:instrText xml:space="preserve"> PAGEREF _Toc20179 \h </w:instrText>
        </w:r>
        <w:r>
          <w:fldChar w:fldCharType="separate"/>
        </w:r>
        <w:r>
          <w:t>35</w:t>
        </w:r>
        <w:r>
          <w:fldChar w:fldCharType="end"/>
        </w:r>
      </w:hyperlink>
    </w:p>
    <w:p>
      <w:pPr>
        <w:pStyle w:val="TOC2"/>
        <w:tabs>
          <w:tab w:val="right" w:leader="dot" w:pos="8306"/>
        </w:tabs>
      </w:pPr>
      <w:hyperlink w:anchor="_Toc13514" w:history="1">
        <w:r>
          <w:rPr>
            <w:rFonts w:ascii="仿宋" w:eastAsia="仿宋" w:hAnsi="仿宋" w:cs="仿宋" w:hint="eastAsia"/>
            <w:lang w:eastAsia="zh-CN"/>
          </w:rPr>
          <w:t>(五)、技术风险分析</w:t>
        </w:r>
        <w:r>
          <w:tab/>
        </w:r>
        <w:r>
          <w:fldChar w:fldCharType="begin"/>
        </w:r>
        <w:r>
          <w:instrText xml:space="preserve"> PAGEREF _Toc13514 \h </w:instrText>
        </w:r>
        <w:r>
          <w:fldChar w:fldCharType="separate"/>
        </w:r>
        <w:r>
          <w:t>37</w:t>
        </w:r>
        <w:r>
          <w:fldChar w:fldCharType="end"/>
        </w:r>
      </w:hyperlink>
    </w:p>
    <w:p>
      <w:pPr>
        <w:pStyle w:val="TOC2"/>
        <w:tabs>
          <w:tab w:val="right" w:leader="dot" w:pos="8306"/>
        </w:tabs>
      </w:pPr>
      <w:hyperlink w:anchor="_Toc8716" w:history="1">
        <w:r>
          <w:rPr>
            <w:rFonts w:ascii="仿宋" w:eastAsia="仿宋" w:hAnsi="仿宋" w:cs="仿宋" w:hint="eastAsia"/>
            <w:lang w:eastAsia="zh-CN"/>
          </w:rPr>
          <w:t>(六)、财务风险分析</w:t>
        </w:r>
        <w:r>
          <w:tab/>
        </w:r>
        <w:r>
          <w:fldChar w:fldCharType="begin"/>
        </w:r>
        <w:r>
          <w:instrText xml:space="preserve"> PAGEREF _Toc8716 \h </w:instrText>
        </w:r>
        <w:r>
          <w:fldChar w:fldCharType="separate"/>
        </w:r>
        <w:r>
          <w:t>38</w:t>
        </w:r>
        <w:r>
          <w:fldChar w:fldCharType="end"/>
        </w:r>
      </w:hyperlink>
    </w:p>
    <w:p>
      <w:pPr>
        <w:pStyle w:val="TOC2"/>
        <w:tabs>
          <w:tab w:val="right" w:leader="dot" w:pos="8306"/>
        </w:tabs>
      </w:pPr>
      <w:hyperlink w:anchor="_Toc4675" w:history="1">
        <w:r>
          <w:rPr>
            <w:rFonts w:ascii="仿宋" w:eastAsia="仿宋" w:hAnsi="仿宋" w:cs="仿宋" w:hint="eastAsia"/>
            <w:lang w:eastAsia="zh-CN"/>
          </w:rPr>
          <w:t>(七)、管理风险分析</w:t>
        </w:r>
        <w:r>
          <w:tab/>
        </w:r>
        <w:r>
          <w:fldChar w:fldCharType="begin"/>
        </w:r>
        <w:r>
          <w:instrText xml:space="preserve"> PAGEREF _Toc4675 \h </w:instrText>
        </w:r>
        <w:r>
          <w:fldChar w:fldCharType="separate"/>
        </w:r>
        <w:r>
          <w:t>40</w:t>
        </w:r>
        <w:r>
          <w:fldChar w:fldCharType="end"/>
        </w:r>
      </w:hyperlink>
    </w:p>
    <w:p>
      <w:pPr>
        <w:pStyle w:val="TOC2"/>
        <w:tabs>
          <w:tab w:val="right" w:leader="dot" w:pos="8306"/>
        </w:tabs>
      </w:pPr>
      <w:hyperlink w:anchor="_Toc6489" w:history="1">
        <w:r>
          <w:rPr>
            <w:rFonts w:ascii="仿宋" w:eastAsia="仿宋" w:hAnsi="仿宋" w:cs="仿宋" w:hint="eastAsia"/>
            <w:lang w:eastAsia="zh-CN"/>
          </w:rPr>
          <w:t>(八)、其它风险分析</w:t>
        </w:r>
        <w:r>
          <w:tab/>
        </w:r>
        <w:r>
          <w:fldChar w:fldCharType="begin"/>
        </w:r>
        <w:r>
          <w:instrText xml:space="preserve"> PAGEREF _Toc6489 \h </w:instrText>
        </w:r>
        <w:r>
          <w:fldChar w:fldCharType="separate"/>
        </w:r>
        <w:r>
          <w:t>41</w:t>
        </w:r>
        <w:r>
          <w:fldChar w:fldCharType="end"/>
        </w:r>
      </w:hyperlink>
    </w:p>
    <w:p>
      <w:pPr>
        <w:pStyle w:val="TOC2"/>
        <w:tabs>
          <w:tab w:val="right" w:leader="dot" w:pos="8306"/>
        </w:tabs>
      </w:pPr>
      <w:hyperlink w:anchor="_Toc15830" w:history="1">
        <w:r>
          <w:rPr>
            <w:rFonts w:ascii="仿宋" w:eastAsia="仿宋" w:hAnsi="仿宋" w:cs="仿宋" w:hint="eastAsia"/>
            <w:lang w:eastAsia="zh-CN"/>
          </w:rPr>
          <w:t>(九)、社会影响评估</w:t>
        </w:r>
        <w:r>
          <w:tab/>
        </w:r>
        <w:r>
          <w:fldChar w:fldCharType="begin"/>
        </w:r>
        <w:r>
          <w:instrText xml:space="preserve"> PAGEREF _Toc15830 \h </w:instrText>
        </w:r>
        <w:r>
          <w:fldChar w:fldCharType="separate"/>
        </w:r>
        <w:r>
          <w:t>42</w:t>
        </w:r>
        <w:r>
          <w:fldChar w:fldCharType="end"/>
        </w:r>
      </w:hyperlink>
    </w:p>
    <w:p>
      <w:pPr>
        <w:pStyle w:val="TOC1"/>
        <w:tabs>
          <w:tab w:val="right" w:leader="dot" w:pos="8306"/>
        </w:tabs>
      </w:pPr>
      <w:hyperlink w:anchor="_Toc8277" w:history="1">
        <w:r>
          <w:rPr>
            <w:rFonts w:ascii="仿宋" w:eastAsia="仿宋" w:hAnsi="仿宋" w:cs="仿宋" w:hint="eastAsia"/>
            <w:lang w:eastAsia="zh-CN"/>
          </w:rPr>
          <w:t>七、安全与应急管理</w:t>
        </w:r>
        <w:r>
          <w:tab/>
        </w:r>
        <w:r>
          <w:fldChar w:fldCharType="begin"/>
        </w:r>
        <w:r>
          <w:instrText xml:space="preserve"> PAGEREF _Toc8277 \h </w:instrText>
        </w:r>
        <w:r>
          <w:fldChar w:fldCharType="separate"/>
        </w:r>
        <w:r>
          <w:t>44</w:t>
        </w:r>
        <w:r>
          <w:fldChar w:fldCharType="end"/>
        </w:r>
      </w:hyperlink>
    </w:p>
    <w:p>
      <w:pPr>
        <w:pStyle w:val="TOC2"/>
        <w:tabs>
          <w:tab w:val="right" w:leader="dot" w:pos="8306"/>
        </w:tabs>
      </w:pPr>
      <w:hyperlink w:anchor="_Toc20834" w:history="1">
        <w:r>
          <w:rPr>
            <w:rFonts w:ascii="仿宋" w:eastAsia="仿宋" w:hAnsi="仿宋" w:cs="仿宋" w:hint="eastAsia"/>
            <w:lang w:eastAsia="zh-CN"/>
          </w:rPr>
          <w:t>(一)、安全生产管理</w:t>
        </w:r>
        <w:r>
          <w:tab/>
        </w:r>
        <w:r>
          <w:fldChar w:fldCharType="begin"/>
        </w:r>
        <w:r>
          <w:instrText xml:space="preserve"> PAGEREF _Toc20834 \h </w:instrText>
        </w:r>
        <w:r>
          <w:fldChar w:fldCharType="separate"/>
        </w:r>
        <w:r>
          <w:t>44</w:t>
        </w:r>
        <w:r>
          <w:fldChar w:fldCharType="end"/>
        </w:r>
      </w:hyperlink>
    </w:p>
    <w:p>
      <w:pPr>
        <w:pStyle w:val="TOC2"/>
        <w:tabs>
          <w:tab w:val="right" w:leader="dot" w:pos="8306"/>
        </w:tabs>
      </w:pPr>
      <w:hyperlink w:anchor="_Toc6989" w:history="1">
        <w:r>
          <w:rPr>
            <w:rFonts w:ascii="仿宋" w:eastAsia="仿宋" w:hAnsi="仿宋" w:cs="仿宋" w:hint="eastAsia"/>
            <w:lang w:eastAsia="zh-CN"/>
          </w:rPr>
          <w:t>(二)、应急预案与响应</w:t>
        </w:r>
        <w:r>
          <w:tab/>
        </w:r>
        <w:r>
          <w:fldChar w:fldCharType="begin"/>
        </w:r>
        <w:r>
          <w:instrText xml:space="preserve"> PAGEREF _Toc6989 \h </w:instrText>
        </w:r>
        <w:r>
          <w:fldChar w:fldCharType="separate"/>
        </w:r>
        <w:r>
          <w:t>46</w:t>
        </w:r>
        <w:r>
          <w:fldChar w:fldCharType="end"/>
        </w:r>
      </w:hyperlink>
    </w:p>
    <w:p>
      <w:pPr>
        <w:pStyle w:val="TOC1"/>
        <w:tabs>
          <w:tab w:val="right" w:leader="dot" w:pos="8306"/>
        </w:tabs>
      </w:pPr>
      <w:hyperlink w:anchor="_Toc12871" w:history="1">
        <w:r>
          <w:rPr>
            <w:rFonts w:ascii="仿宋" w:eastAsia="仿宋" w:hAnsi="仿宋" w:cs="仿宋" w:hint="eastAsia"/>
            <w:lang w:eastAsia="zh-CN"/>
          </w:rPr>
          <w:t>八、项目质量与标准</w:t>
        </w:r>
        <w:r>
          <w:tab/>
        </w:r>
        <w:r>
          <w:fldChar w:fldCharType="begin"/>
        </w:r>
        <w:r>
          <w:instrText xml:space="preserve"> PAGEREF _Toc12871 \h </w:instrText>
        </w:r>
        <w:r>
          <w:fldChar w:fldCharType="separate"/>
        </w:r>
        <w:r>
          <w:t>48</w:t>
        </w:r>
        <w:r>
          <w:fldChar w:fldCharType="end"/>
        </w:r>
      </w:hyperlink>
    </w:p>
    <w:p>
      <w:pPr>
        <w:pStyle w:val="TOC2"/>
        <w:tabs>
          <w:tab w:val="right" w:leader="dot" w:pos="8306"/>
        </w:tabs>
      </w:pPr>
      <w:hyperlink w:anchor="_Toc11101" w:history="1">
        <w:r>
          <w:rPr>
            <w:rFonts w:ascii="仿宋" w:eastAsia="仿宋" w:hAnsi="仿宋" w:cs="仿宋" w:hint="eastAsia"/>
            <w:lang w:eastAsia="zh-CN"/>
          </w:rPr>
          <w:t>(一)、质量保障体系</w:t>
        </w:r>
        <w:r>
          <w:tab/>
        </w:r>
        <w:r>
          <w:fldChar w:fldCharType="begin"/>
        </w:r>
        <w:r>
          <w:instrText xml:space="preserve"> PAGEREF _Toc11101 \h </w:instrText>
        </w:r>
        <w:r>
          <w:fldChar w:fldCharType="separate"/>
        </w:r>
        <w:r>
          <w:t>48</w:t>
        </w:r>
        <w:r>
          <w:fldChar w:fldCharType="end"/>
        </w:r>
      </w:hyperlink>
    </w:p>
    <w:p>
      <w:pPr>
        <w:pStyle w:val="TOC2"/>
        <w:tabs>
          <w:tab w:val="right" w:leader="dot" w:pos="8306"/>
        </w:tabs>
      </w:pPr>
      <w:hyperlink w:anchor="_Toc29055" w:history="1">
        <w:r>
          <w:rPr>
            <w:rFonts w:ascii="仿宋" w:eastAsia="仿宋" w:hAnsi="仿宋" w:cs="仿宋" w:hint="eastAsia"/>
            <w:lang w:eastAsia="zh-CN"/>
          </w:rPr>
          <w:t>(二)、标准化作业流程</w:t>
        </w:r>
        <w:r>
          <w:tab/>
        </w:r>
        <w:r>
          <w:fldChar w:fldCharType="begin"/>
        </w:r>
        <w:r>
          <w:instrText xml:space="preserve"> PAGEREF _Toc29055 \h </w:instrText>
        </w:r>
        <w:r>
          <w:fldChar w:fldCharType="separate"/>
        </w:r>
        <w:r>
          <w:t>49</w:t>
        </w:r>
        <w:r>
          <w:fldChar w:fldCharType="end"/>
        </w:r>
      </w:hyperlink>
    </w:p>
    <w:p>
      <w:pPr>
        <w:pStyle w:val="TOC2"/>
        <w:tabs>
          <w:tab w:val="right" w:leader="dot" w:pos="8306"/>
        </w:tabs>
      </w:pPr>
      <w:hyperlink w:anchor="_Toc2205" w:history="1">
        <w:r>
          <w:rPr>
            <w:rFonts w:ascii="仿宋" w:eastAsia="仿宋" w:hAnsi="仿宋" w:cs="仿宋" w:hint="eastAsia"/>
            <w:lang w:eastAsia="zh-CN"/>
          </w:rPr>
          <w:t>(三)、质量监控与评估</w:t>
        </w:r>
        <w:r>
          <w:tab/>
        </w:r>
        <w:r>
          <w:fldChar w:fldCharType="begin"/>
        </w:r>
        <w:r>
          <w:instrText xml:space="preserve"> PAGEREF _Toc2205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6" w:history="1">
        <w:r>
          <w:rPr>
            <w:rFonts w:ascii="仿宋" w:eastAsia="仿宋" w:hAnsi="仿宋" w:cs="仿宋" w:hint="eastAsia"/>
            <w:lang w:eastAsia="zh-CN"/>
          </w:rPr>
          <w:t>(四)、质量改进计划</w:t>
        </w:r>
        <w:r>
          <w:tab/>
        </w:r>
        <w:r>
          <w:fldChar w:fldCharType="begin"/>
        </w:r>
        <w:r>
          <w:instrText xml:space="preserve"> PAGEREF _Toc19876 \h </w:instrText>
        </w:r>
        <w:r>
          <w:fldChar w:fldCharType="separate"/>
        </w:r>
        <w:r>
          <w:t>52</w:t>
        </w:r>
        <w:r>
          <w:fldChar w:fldCharType="end"/>
        </w:r>
      </w:hyperlink>
    </w:p>
    <w:p>
      <w:pPr>
        <w:pStyle w:val="TOC1"/>
        <w:tabs>
          <w:tab w:val="right" w:leader="dot" w:pos="8306"/>
        </w:tabs>
      </w:pPr>
      <w:hyperlink w:anchor="_Toc19101" w:history="1">
        <w:r>
          <w:rPr>
            <w:rFonts w:ascii="仿宋" w:eastAsia="仿宋" w:hAnsi="仿宋" w:cs="仿宋" w:hint="eastAsia"/>
            <w:lang w:eastAsia="zh-CN"/>
          </w:rPr>
          <w:t>九、环境保护与绿色发展</w:t>
        </w:r>
        <w:r>
          <w:tab/>
        </w:r>
        <w:r>
          <w:fldChar w:fldCharType="begin"/>
        </w:r>
        <w:r>
          <w:instrText xml:space="preserve"> PAGEREF _Toc19101 \h </w:instrText>
        </w:r>
        <w:r>
          <w:fldChar w:fldCharType="separate"/>
        </w:r>
        <w:r>
          <w:t>53</w:t>
        </w:r>
        <w:r>
          <w:fldChar w:fldCharType="end"/>
        </w:r>
      </w:hyperlink>
    </w:p>
    <w:p>
      <w:pPr>
        <w:pStyle w:val="TOC2"/>
        <w:tabs>
          <w:tab w:val="right" w:leader="dot" w:pos="8306"/>
        </w:tabs>
      </w:pPr>
      <w:hyperlink w:anchor="_Toc28154" w:history="1">
        <w:r>
          <w:rPr>
            <w:rFonts w:ascii="仿宋" w:eastAsia="仿宋" w:hAnsi="仿宋" w:cs="仿宋" w:hint="eastAsia"/>
            <w:lang w:eastAsia="zh-CN"/>
          </w:rPr>
          <w:t>(一)、环境保护措施</w:t>
        </w:r>
        <w:r>
          <w:tab/>
        </w:r>
        <w:r>
          <w:fldChar w:fldCharType="begin"/>
        </w:r>
        <w:r>
          <w:instrText xml:space="preserve"> PAGEREF _Toc28154 \h </w:instrText>
        </w:r>
        <w:r>
          <w:fldChar w:fldCharType="separate"/>
        </w:r>
        <w:r>
          <w:t>53</w:t>
        </w:r>
        <w:r>
          <w:fldChar w:fldCharType="end"/>
        </w:r>
      </w:hyperlink>
    </w:p>
    <w:p>
      <w:pPr>
        <w:pStyle w:val="TOC2"/>
        <w:tabs>
          <w:tab w:val="right" w:leader="dot" w:pos="8306"/>
        </w:tabs>
      </w:pPr>
      <w:hyperlink w:anchor="_Toc31157" w:history="1">
        <w:r>
          <w:rPr>
            <w:rFonts w:ascii="仿宋" w:eastAsia="仿宋" w:hAnsi="仿宋" w:cs="仿宋" w:hint="eastAsia"/>
            <w:lang w:eastAsia="zh-CN"/>
          </w:rPr>
          <w:t>(二)、绿色发展与可持续发展策略</w:t>
        </w:r>
        <w:r>
          <w:tab/>
        </w:r>
        <w:r>
          <w:fldChar w:fldCharType="begin"/>
        </w:r>
        <w:r>
          <w:instrText xml:space="preserve"> PAGEREF _Toc31157 \h </w:instrText>
        </w:r>
        <w:r>
          <w:fldChar w:fldCharType="separate"/>
        </w:r>
        <w:r>
          <w:t>55</w:t>
        </w:r>
        <w:r>
          <w:fldChar w:fldCharType="end"/>
        </w:r>
      </w:hyperlink>
    </w:p>
    <w:p>
      <w:pPr>
        <w:pStyle w:val="TOC1"/>
        <w:tabs>
          <w:tab w:val="right" w:leader="dot" w:pos="8306"/>
        </w:tabs>
      </w:pPr>
      <w:hyperlink w:anchor="_Toc26361" w:history="1">
        <w:r>
          <w:rPr>
            <w:rFonts w:ascii="仿宋" w:eastAsia="仿宋" w:hAnsi="仿宋" w:cs="仿宋" w:hint="eastAsia"/>
            <w:lang w:eastAsia="zh-CN"/>
          </w:rPr>
          <w:t>十、项目变更管理</w:t>
        </w:r>
        <w:r>
          <w:tab/>
        </w:r>
        <w:r>
          <w:fldChar w:fldCharType="begin"/>
        </w:r>
        <w:r>
          <w:instrText xml:space="preserve"> PAGEREF _Toc26361 \h </w:instrText>
        </w:r>
        <w:r>
          <w:fldChar w:fldCharType="separate"/>
        </w:r>
        <w:r>
          <w:t>56</w:t>
        </w:r>
        <w:r>
          <w:fldChar w:fldCharType="end"/>
        </w:r>
      </w:hyperlink>
    </w:p>
    <w:p>
      <w:pPr>
        <w:pStyle w:val="TOC2"/>
        <w:tabs>
          <w:tab w:val="right" w:leader="dot" w:pos="8306"/>
        </w:tabs>
      </w:pPr>
      <w:hyperlink w:anchor="_Toc22528" w:history="1">
        <w:r>
          <w:rPr>
            <w:rFonts w:ascii="仿宋" w:eastAsia="仿宋" w:hAnsi="仿宋" w:cs="仿宋" w:hint="eastAsia"/>
            <w:lang w:eastAsia="zh-CN"/>
          </w:rPr>
          <w:t>(一)、变更控制流程</w:t>
        </w:r>
        <w:r>
          <w:tab/>
        </w:r>
        <w:r>
          <w:fldChar w:fldCharType="begin"/>
        </w:r>
        <w:r>
          <w:instrText xml:space="preserve"> PAGEREF _Toc22528 \h </w:instrText>
        </w:r>
        <w:r>
          <w:fldChar w:fldCharType="separate"/>
        </w:r>
        <w:r>
          <w:t>56</w:t>
        </w:r>
        <w:r>
          <w:fldChar w:fldCharType="end"/>
        </w:r>
      </w:hyperlink>
    </w:p>
    <w:p>
      <w:pPr>
        <w:pStyle w:val="TOC2"/>
        <w:tabs>
          <w:tab w:val="right" w:leader="dot" w:pos="8306"/>
        </w:tabs>
      </w:pPr>
      <w:hyperlink w:anchor="_Toc23526" w:history="1">
        <w:r>
          <w:rPr>
            <w:rFonts w:ascii="仿宋" w:eastAsia="仿宋" w:hAnsi="仿宋" w:cs="仿宋" w:hint="eastAsia"/>
            <w:lang w:eastAsia="zh-CN"/>
          </w:rPr>
          <w:t>(二)、影响评估与处理</w:t>
        </w:r>
        <w:r>
          <w:tab/>
        </w:r>
        <w:r>
          <w:fldChar w:fldCharType="begin"/>
        </w:r>
        <w:r>
          <w:instrText xml:space="preserve"> PAGEREF _Toc23526 \h </w:instrText>
        </w:r>
        <w:r>
          <w:fldChar w:fldCharType="separate"/>
        </w:r>
        <w:r>
          <w:t>57</w:t>
        </w:r>
        <w:r>
          <w:fldChar w:fldCharType="end"/>
        </w:r>
      </w:hyperlink>
    </w:p>
    <w:p>
      <w:pPr>
        <w:pStyle w:val="TOC2"/>
        <w:tabs>
          <w:tab w:val="right" w:leader="dot" w:pos="8306"/>
        </w:tabs>
      </w:pPr>
      <w:hyperlink w:anchor="_Toc1780" w:history="1">
        <w:r>
          <w:rPr>
            <w:rFonts w:ascii="仿宋" w:eastAsia="仿宋" w:hAnsi="仿宋" w:cs="仿宋" w:hint="eastAsia"/>
            <w:lang w:eastAsia="zh-CN"/>
          </w:rPr>
          <w:t>(三)、变更记录与追踪</w:t>
        </w:r>
        <w:r>
          <w:tab/>
        </w:r>
        <w:r>
          <w:fldChar w:fldCharType="begin"/>
        </w:r>
        <w:r>
          <w:instrText xml:space="preserve"> PAGEREF _Toc1780 \h </w:instrText>
        </w:r>
        <w:r>
          <w:fldChar w:fldCharType="separate"/>
        </w:r>
        <w:r>
          <w:t>58</w:t>
        </w:r>
        <w:r>
          <w:fldChar w:fldCharType="end"/>
        </w:r>
      </w:hyperlink>
    </w:p>
    <w:p>
      <w:pPr>
        <w:pStyle w:val="TOC2"/>
        <w:tabs>
          <w:tab w:val="right" w:leader="dot" w:pos="8306"/>
        </w:tabs>
      </w:pPr>
      <w:hyperlink w:anchor="_Toc28285" w:history="1">
        <w:r>
          <w:rPr>
            <w:rFonts w:ascii="仿宋" w:eastAsia="仿宋" w:hAnsi="仿宋" w:cs="仿宋" w:hint="eastAsia"/>
            <w:lang w:eastAsia="zh-CN"/>
          </w:rPr>
          <w:t>(四)、变更管理策略</w:t>
        </w:r>
        <w:r>
          <w:tab/>
        </w:r>
        <w:r>
          <w:fldChar w:fldCharType="begin"/>
        </w:r>
        <w:r>
          <w:instrText xml:space="preserve"> PAGEREF _Toc28285 \h </w:instrText>
        </w:r>
        <w:r>
          <w:fldChar w:fldCharType="separate"/>
        </w:r>
        <w:r>
          <w:t>60</w:t>
        </w:r>
        <w:r>
          <w:fldChar w:fldCharType="end"/>
        </w:r>
      </w:hyperlink>
    </w:p>
    <w:p>
      <w:pPr>
        <w:pStyle w:val="TOC1"/>
        <w:tabs>
          <w:tab w:val="right" w:leader="dot" w:pos="8306"/>
        </w:tabs>
      </w:pPr>
      <w:hyperlink w:anchor="_Toc5877" w:history="1">
        <w:r>
          <w:rPr>
            <w:rFonts w:ascii="仿宋" w:eastAsia="仿宋" w:hAnsi="仿宋" w:cs="仿宋" w:hint="eastAsia"/>
            <w:lang w:eastAsia="zh-CN"/>
          </w:rPr>
          <w:t>十一、土地利用与规划方案</w:t>
        </w:r>
        <w:r>
          <w:tab/>
        </w:r>
        <w:r>
          <w:fldChar w:fldCharType="begin"/>
        </w:r>
        <w:r>
          <w:instrText xml:space="preserve"> PAGEREF _Toc5877 \h </w:instrText>
        </w:r>
        <w:r>
          <w:fldChar w:fldCharType="separate"/>
        </w:r>
        <w:r>
          <w:t>62</w:t>
        </w:r>
        <w:r>
          <w:fldChar w:fldCharType="end"/>
        </w:r>
      </w:hyperlink>
    </w:p>
    <w:p>
      <w:pPr>
        <w:pStyle w:val="TOC2"/>
        <w:tabs>
          <w:tab w:val="right" w:leader="dot" w:pos="8306"/>
        </w:tabs>
      </w:pPr>
      <w:hyperlink w:anchor="_Toc29892" w:history="1">
        <w:r>
          <w:rPr>
            <w:rFonts w:ascii="仿宋" w:eastAsia="仿宋" w:hAnsi="仿宋" w:cs="仿宋" w:hint="eastAsia"/>
            <w:lang w:eastAsia="zh-CN"/>
          </w:rPr>
          <w:t>(一)、项目用地情况分析</w:t>
        </w:r>
        <w:r>
          <w:tab/>
        </w:r>
        <w:r>
          <w:fldChar w:fldCharType="begin"/>
        </w:r>
        <w:r>
          <w:instrText xml:space="preserve"> PAGEREF _Toc29892 \h </w:instrText>
        </w:r>
        <w:r>
          <w:fldChar w:fldCharType="separate"/>
        </w:r>
        <w:r>
          <w:t>62</w:t>
        </w:r>
        <w:r>
          <w:fldChar w:fldCharType="end"/>
        </w:r>
      </w:hyperlink>
    </w:p>
    <w:p>
      <w:pPr>
        <w:pStyle w:val="TOC2"/>
        <w:tabs>
          <w:tab w:val="right" w:leader="dot" w:pos="8306"/>
        </w:tabs>
      </w:pPr>
      <w:hyperlink w:anchor="_Toc14429" w:history="1">
        <w:r>
          <w:rPr>
            <w:rFonts w:ascii="仿宋" w:eastAsia="仿宋" w:hAnsi="仿宋" w:cs="仿宋" w:hint="eastAsia"/>
            <w:lang w:eastAsia="zh-CN"/>
          </w:rPr>
          <w:t>(二)、土地利用规划方案</w:t>
        </w:r>
        <w:r>
          <w:tab/>
        </w:r>
        <w:r>
          <w:fldChar w:fldCharType="begin"/>
        </w:r>
        <w:r>
          <w:instrText xml:space="preserve"> PAGEREF _Toc14429 \h </w:instrText>
        </w:r>
        <w:r>
          <w:fldChar w:fldCharType="separate"/>
        </w:r>
        <w:r>
          <w:t>63</w:t>
        </w:r>
        <w:r>
          <w:fldChar w:fldCharType="end"/>
        </w:r>
      </w:hyperlink>
    </w:p>
    <w:p>
      <w:pPr>
        <w:pStyle w:val="TOC1"/>
        <w:tabs>
          <w:tab w:val="right" w:leader="dot" w:pos="8306"/>
        </w:tabs>
      </w:pPr>
      <w:hyperlink w:anchor="_Toc28274" w:history="1">
        <w:r>
          <w:rPr>
            <w:rFonts w:ascii="仿宋" w:eastAsia="仿宋" w:hAnsi="仿宋" w:cs="仿宋" w:hint="eastAsia"/>
            <w:lang w:eastAsia="zh-CN"/>
          </w:rPr>
          <w:t>十二、技术创新与产业升级</w:t>
        </w:r>
        <w:r>
          <w:tab/>
        </w:r>
        <w:r>
          <w:fldChar w:fldCharType="begin"/>
        </w:r>
        <w:r>
          <w:instrText xml:space="preserve"> PAGEREF _Toc28274 \h </w:instrText>
        </w:r>
        <w:r>
          <w:fldChar w:fldCharType="separate"/>
        </w:r>
        <w:r>
          <w:t>64</w:t>
        </w:r>
        <w:r>
          <w:fldChar w:fldCharType="end"/>
        </w:r>
      </w:hyperlink>
    </w:p>
    <w:p>
      <w:pPr>
        <w:pStyle w:val="TOC2"/>
        <w:tabs>
          <w:tab w:val="right" w:leader="dot" w:pos="8306"/>
        </w:tabs>
      </w:pPr>
      <w:hyperlink w:anchor="_Toc16835" w:history="1">
        <w:r>
          <w:rPr>
            <w:rFonts w:ascii="仿宋" w:eastAsia="仿宋" w:hAnsi="仿宋" w:cs="仿宋" w:hint="eastAsia"/>
            <w:lang w:eastAsia="zh-CN"/>
          </w:rPr>
          <w:t>(一)、技术创新方向与目标</w:t>
        </w:r>
        <w:r>
          <w:tab/>
        </w:r>
        <w:r>
          <w:fldChar w:fldCharType="begin"/>
        </w:r>
        <w:r>
          <w:instrText xml:space="preserve"> PAGEREF _Toc16835 \h </w:instrText>
        </w:r>
        <w:r>
          <w:fldChar w:fldCharType="separate"/>
        </w:r>
        <w:r>
          <w:t>64</w:t>
        </w:r>
        <w:r>
          <w:fldChar w:fldCharType="end"/>
        </w:r>
      </w:hyperlink>
    </w:p>
    <w:p>
      <w:pPr>
        <w:pStyle w:val="TOC2"/>
        <w:tabs>
          <w:tab w:val="right" w:leader="dot" w:pos="8306"/>
        </w:tabs>
      </w:pPr>
      <w:hyperlink w:anchor="_Toc16017" w:history="1">
        <w:r>
          <w:rPr>
            <w:rFonts w:ascii="仿宋" w:eastAsia="仿宋" w:hAnsi="仿宋" w:cs="仿宋" w:hint="eastAsia"/>
            <w:lang w:eastAsia="zh-CN"/>
          </w:rPr>
          <w:t>(二)、产业升级路径与措施</w:t>
        </w:r>
        <w:r>
          <w:tab/>
        </w:r>
        <w:r>
          <w:fldChar w:fldCharType="begin"/>
        </w:r>
        <w:r>
          <w:instrText xml:space="preserve"> PAGEREF _Toc16017 \h </w:instrText>
        </w:r>
        <w:r>
          <w:fldChar w:fldCharType="separate"/>
        </w:r>
        <w:r>
          <w:t>65</w:t>
        </w:r>
        <w:r>
          <w:fldChar w:fldCharType="end"/>
        </w:r>
      </w:hyperlink>
    </w:p>
    <w:p>
      <w:pPr>
        <w:pStyle w:val="TOC1"/>
        <w:tabs>
          <w:tab w:val="right" w:leader="dot" w:pos="8306"/>
        </w:tabs>
      </w:pPr>
      <w:hyperlink w:anchor="_Toc7568" w:history="1">
        <w:r>
          <w:rPr>
            <w:rFonts w:ascii="仿宋" w:eastAsia="仿宋" w:hAnsi="仿宋" w:cs="仿宋" w:hint="eastAsia"/>
            <w:lang w:eastAsia="zh-CN"/>
          </w:rPr>
          <w:t>十三、产业协同与集群发展</w:t>
        </w:r>
        <w:r>
          <w:tab/>
        </w:r>
        <w:r>
          <w:fldChar w:fldCharType="begin"/>
        </w:r>
        <w:r>
          <w:instrText xml:space="preserve"> PAGEREF _Toc7568 \h </w:instrText>
        </w:r>
        <w:r>
          <w:fldChar w:fldCharType="separate"/>
        </w:r>
        <w:r>
          <w:t>67</w:t>
        </w:r>
        <w:r>
          <w:fldChar w:fldCharType="end"/>
        </w:r>
      </w:hyperlink>
    </w:p>
    <w:p>
      <w:pPr>
        <w:pStyle w:val="TOC2"/>
        <w:tabs>
          <w:tab w:val="right" w:leader="dot" w:pos="8306"/>
        </w:tabs>
      </w:pPr>
      <w:hyperlink w:anchor="_Toc4941" w:history="1">
        <w:r>
          <w:rPr>
            <w:rFonts w:ascii="仿宋" w:eastAsia="仿宋" w:hAnsi="仿宋" w:cs="仿宋" w:hint="eastAsia"/>
            <w:lang w:eastAsia="zh-CN"/>
          </w:rPr>
          <w:t>(一)、产业协同机制建设</w:t>
        </w:r>
        <w:r>
          <w:tab/>
        </w:r>
        <w:r>
          <w:fldChar w:fldCharType="begin"/>
        </w:r>
        <w:r>
          <w:instrText xml:space="preserve"> PAGEREF _Toc4941 \h </w:instrText>
        </w:r>
        <w:r>
          <w:fldChar w:fldCharType="separate"/>
        </w:r>
        <w:r>
          <w:t>67</w:t>
        </w:r>
        <w:r>
          <w:fldChar w:fldCharType="end"/>
        </w:r>
      </w:hyperlink>
    </w:p>
    <w:p>
      <w:pPr>
        <w:pStyle w:val="TOC2"/>
        <w:tabs>
          <w:tab w:val="right" w:leader="dot" w:pos="8306"/>
        </w:tabs>
      </w:pPr>
      <w:hyperlink w:anchor="_Toc286" w:history="1">
        <w:r>
          <w:rPr>
            <w:rFonts w:ascii="仿宋" w:eastAsia="仿宋" w:hAnsi="仿宋" w:cs="仿宋" w:hint="eastAsia"/>
            <w:lang w:eastAsia="zh-CN"/>
          </w:rPr>
          <w:t>(二)、产业集群培育与发展</w:t>
        </w:r>
        <w:r>
          <w:tab/>
        </w:r>
        <w:r>
          <w:fldChar w:fldCharType="begin"/>
        </w:r>
        <w:r>
          <w:instrText xml:space="preserve"> PAGEREF _Toc286 \h </w:instrText>
        </w:r>
        <w:r>
          <w:fldChar w:fldCharType="separate"/>
        </w:r>
        <w:r>
          <w:t>68</w:t>
        </w:r>
        <w:r>
          <w:fldChar w:fldCharType="end"/>
        </w:r>
      </w:hyperlink>
    </w:p>
    <w:p>
      <w:pPr>
        <w:pStyle w:val="TOC1"/>
        <w:tabs>
          <w:tab w:val="right" w:leader="dot" w:pos="8306"/>
        </w:tabs>
      </w:pPr>
      <w:hyperlink w:anchor="_Toc29956" w:history="1">
        <w:r>
          <w:rPr>
            <w:rFonts w:ascii="仿宋" w:eastAsia="仿宋" w:hAnsi="仿宋" w:cs="仿宋" w:hint="eastAsia"/>
            <w:lang w:eastAsia="zh-CN"/>
          </w:rPr>
          <w:t>十四、合作与交流机制建立</w:t>
        </w:r>
        <w:r>
          <w:tab/>
        </w:r>
        <w:r>
          <w:fldChar w:fldCharType="begin"/>
        </w:r>
        <w:r>
          <w:instrText xml:space="preserve"> PAGEREF _Toc29956 \h </w:instrText>
        </w:r>
        <w:r>
          <w:fldChar w:fldCharType="separate"/>
        </w:r>
        <w:r>
          <w:t>69</w:t>
        </w:r>
        <w:r>
          <w:fldChar w:fldCharType="end"/>
        </w:r>
      </w:hyperlink>
    </w:p>
    <w:p>
      <w:pPr>
        <w:pStyle w:val="TOC2"/>
        <w:tabs>
          <w:tab w:val="right" w:leader="dot" w:pos="8306"/>
        </w:tabs>
      </w:pPr>
      <w:hyperlink w:anchor="_Toc8696" w:history="1">
        <w:r>
          <w:rPr>
            <w:rFonts w:ascii="仿宋" w:eastAsia="仿宋" w:hAnsi="仿宋" w:cs="仿宋" w:hint="eastAsia"/>
            <w:lang w:eastAsia="zh-CN"/>
          </w:rPr>
          <w:t>(一)、合作伙伴选择与合作方式</w:t>
        </w:r>
        <w:r>
          <w:tab/>
        </w:r>
        <w:r>
          <w:fldChar w:fldCharType="begin"/>
        </w:r>
        <w:r>
          <w:instrText xml:space="preserve"> PAGEREF _Toc8696 \h </w:instrText>
        </w:r>
        <w:r>
          <w:fldChar w:fldCharType="separate"/>
        </w:r>
        <w:r>
          <w:t>69</w:t>
        </w:r>
        <w:r>
          <w:fldChar w:fldCharType="end"/>
        </w:r>
      </w:hyperlink>
    </w:p>
    <w:p>
      <w:pPr>
        <w:pStyle w:val="TOC2"/>
        <w:tabs>
          <w:tab w:val="right" w:leader="dot" w:pos="8306"/>
        </w:tabs>
      </w:pPr>
      <w:hyperlink w:anchor="_Toc32535" w:history="1">
        <w:r>
          <w:rPr>
            <w:rFonts w:ascii="仿宋" w:eastAsia="仿宋" w:hAnsi="仿宋" w:cs="仿宋" w:hint="eastAsia"/>
            <w:lang w:eastAsia="zh-CN"/>
          </w:rPr>
          <w:t>(二)、交流与合作平台搭建</w:t>
        </w:r>
        <w:r>
          <w:tab/>
        </w:r>
        <w:r>
          <w:fldChar w:fldCharType="begin"/>
        </w:r>
        <w:r>
          <w:instrText xml:space="preserve"> PAGEREF _Toc32535 \h </w:instrText>
        </w:r>
        <w:r>
          <w:fldChar w:fldCharType="separate"/>
        </w:r>
        <w:r>
          <w:t>70</w:t>
        </w:r>
        <w:r>
          <w:fldChar w:fldCharType="end"/>
        </w:r>
      </w:hyperlink>
    </w:p>
    <w:p>
      <w:pPr>
        <w:pStyle w:val="TOC1"/>
        <w:tabs>
          <w:tab w:val="right" w:leader="dot" w:pos="8306"/>
        </w:tabs>
      </w:pPr>
      <w:hyperlink w:anchor="_Toc503" w:history="1">
        <w:r>
          <w:rPr>
            <w:rFonts w:ascii="仿宋" w:eastAsia="仿宋" w:hAnsi="仿宋" w:cs="仿宋" w:hint="eastAsia"/>
            <w:lang w:eastAsia="zh-CN"/>
          </w:rPr>
          <w:t>十五、质量管理与控制</w:t>
        </w:r>
        <w:r>
          <w:tab/>
        </w:r>
        <w:r>
          <w:fldChar w:fldCharType="begin"/>
        </w:r>
        <w:r>
          <w:instrText xml:space="preserve"> PAGEREF _Toc503 \h </w:instrText>
        </w:r>
        <w:r>
          <w:fldChar w:fldCharType="separate"/>
        </w:r>
        <w:r>
          <w:t>72</w:t>
        </w:r>
        <w:r>
          <w:fldChar w:fldCharType="end"/>
        </w:r>
      </w:hyperlink>
    </w:p>
    <w:p>
      <w:pPr>
        <w:pStyle w:val="TOC2"/>
        <w:tabs>
          <w:tab w:val="right" w:leader="dot" w:pos="8306"/>
        </w:tabs>
      </w:pPr>
      <w:hyperlink w:anchor="_Toc6161" w:history="1">
        <w:r>
          <w:rPr>
            <w:rFonts w:ascii="仿宋" w:eastAsia="仿宋" w:hAnsi="仿宋" w:cs="仿宋" w:hint="eastAsia"/>
            <w:lang w:eastAsia="zh-CN"/>
          </w:rPr>
          <w:t>(一)、质量管理体系建设</w:t>
        </w:r>
        <w:r>
          <w:tab/>
        </w:r>
        <w:r>
          <w:fldChar w:fldCharType="begin"/>
        </w:r>
        <w:r>
          <w:instrText xml:space="preserve"> PAGEREF _Toc6161 \h </w:instrText>
        </w:r>
        <w:r>
          <w:fldChar w:fldCharType="separate"/>
        </w:r>
        <w:r>
          <w:t>72</w:t>
        </w:r>
        <w:r>
          <w:fldChar w:fldCharType="end"/>
        </w:r>
      </w:hyperlink>
    </w:p>
    <w:p>
      <w:pPr>
        <w:pStyle w:val="TOC2"/>
        <w:tabs>
          <w:tab w:val="right" w:leader="dot" w:pos="8306"/>
        </w:tabs>
      </w:pPr>
      <w:hyperlink w:anchor="_Toc28997" w:history="1">
        <w:r>
          <w:rPr>
            <w:rFonts w:ascii="仿宋" w:eastAsia="仿宋" w:hAnsi="仿宋" w:cs="仿宋" w:hint="eastAsia"/>
            <w:lang w:eastAsia="zh-CN"/>
          </w:rPr>
          <w:t>(二)、质量控制措施</w:t>
        </w:r>
        <w:r>
          <w:tab/>
        </w:r>
        <w:r>
          <w:fldChar w:fldCharType="begin"/>
        </w:r>
        <w:r>
          <w:instrText xml:space="preserve"> PAGEREF _Toc28997 \h </w:instrText>
        </w:r>
        <w:r>
          <w:fldChar w:fldCharType="separate"/>
        </w:r>
        <w:r>
          <w:t>73</w:t>
        </w:r>
        <w:r>
          <w:fldChar w:fldCharType="end"/>
        </w:r>
      </w:hyperlink>
    </w:p>
    <w:p>
      <w:pPr>
        <w:pStyle w:val="TOC1"/>
        <w:tabs>
          <w:tab w:val="right" w:leader="dot" w:pos="8306"/>
        </w:tabs>
      </w:pPr>
      <w:hyperlink w:anchor="_Toc27667" w:history="1">
        <w:r>
          <w:rPr>
            <w:rFonts w:ascii="仿宋" w:eastAsia="仿宋" w:hAnsi="仿宋" w:cs="仿宋" w:hint="eastAsia"/>
            <w:lang w:eastAsia="zh-CN"/>
          </w:rPr>
          <w:t>十六、设施与设备管理</w:t>
        </w:r>
        <w:r>
          <w:tab/>
        </w:r>
        <w:r>
          <w:fldChar w:fldCharType="begin"/>
        </w:r>
        <w:r>
          <w:instrText xml:space="preserve"> PAGEREF _Toc27667 \h </w:instrText>
        </w:r>
        <w:r>
          <w:fldChar w:fldCharType="separate"/>
        </w:r>
        <w:r>
          <w:t>74</w:t>
        </w:r>
        <w:r>
          <w:fldChar w:fldCharType="end"/>
        </w:r>
      </w:hyperlink>
    </w:p>
    <w:p>
      <w:pPr>
        <w:pStyle w:val="TOC2"/>
        <w:tabs>
          <w:tab w:val="right" w:leader="dot" w:pos="8306"/>
        </w:tabs>
      </w:pPr>
      <w:hyperlink w:anchor="_Toc7576" w:history="1">
        <w:r>
          <w:rPr>
            <w:rFonts w:ascii="仿宋" w:eastAsia="仿宋" w:hAnsi="仿宋" w:cs="仿宋" w:hint="eastAsia"/>
            <w:lang w:eastAsia="zh-CN"/>
          </w:rPr>
          <w:t>(一)、设施规划与配置</w:t>
        </w:r>
        <w:r>
          <w:tab/>
        </w:r>
        <w:r>
          <w:fldChar w:fldCharType="begin"/>
        </w:r>
        <w:r>
          <w:instrText xml:space="preserve"> PAGEREF _Toc7576 \h </w:instrText>
        </w:r>
        <w:r>
          <w:fldChar w:fldCharType="separate"/>
        </w:r>
        <w:r>
          <w:t>74</w:t>
        </w:r>
        <w:r>
          <w:fldChar w:fldCharType="end"/>
        </w:r>
      </w:hyperlink>
    </w:p>
    <w:p>
      <w:pPr>
        <w:pStyle w:val="TOC2"/>
        <w:tabs>
          <w:tab w:val="right" w:leader="dot" w:pos="8306"/>
        </w:tabs>
      </w:pPr>
      <w:hyperlink w:anchor="_Toc17329" w:history="1">
        <w:r>
          <w:rPr>
            <w:rFonts w:ascii="仿宋" w:eastAsia="仿宋" w:hAnsi="仿宋" w:cs="仿宋" w:hint="eastAsia"/>
            <w:lang w:eastAsia="zh-CN"/>
          </w:rPr>
          <w:t>(二)、设备采购与维护管理</w:t>
        </w:r>
        <w:r>
          <w:tab/>
        </w:r>
        <w:r>
          <w:fldChar w:fldCharType="begin"/>
        </w:r>
        <w:r>
          <w:instrText xml:space="preserve"> PAGEREF _Toc17329 \h </w:instrText>
        </w:r>
        <w:r>
          <w:fldChar w:fldCharType="separate"/>
        </w:r>
        <w:r>
          <w:t>75</w:t>
        </w:r>
        <w:r>
          <w:fldChar w:fldCharType="end"/>
        </w:r>
      </w:hyperlink>
    </w:p>
    <w:p>
      <w:pPr>
        <w:pStyle w:val="TOC2"/>
        <w:tabs>
          <w:tab w:val="right" w:leader="dot" w:pos="8306"/>
        </w:tabs>
      </w:pPr>
      <w:hyperlink w:anchor="_Toc29" w:history="1">
        <w:r>
          <w:rPr>
            <w:rFonts w:ascii="仿宋" w:eastAsia="仿宋" w:hAnsi="仿宋" w:cs="仿宋" w:hint="eastAsia"/>
            <w:lang w:eastAsia="zh-CN"/>
          </w:rPr>
          <w:t>(三)、设施设备升级策略</w:t>
        </w:r>
        <w:r>
          <w:tab/>
        </w:r>
        <w:r>
          <w:fldChar w:fldCharType="begin"/>
        </w:r>
        <w:r>
          <w:instrText xml:space="preserve"> PAGEREF _Toc29 \h </w:instrText>
        </w:r>
        <w:r>
          <w:fldChar w:fldCharType="separate"/>
        </w:r>
        <w:r>
          <w:t>76</w:t>
        </w:r>
        <w:r>
          <w:fldChar w:fldCharType="end"/>
        </w:r>
      </w:hyperlink>
    </w:p>
    <w:p>
      <w:pPr>
        <w:pStyle w:val="TOC1"/>
        <w:tabs>
          <w:tab w:val="right" w:leader="dot" w:pos="8306"/>
        </w:tabs>
      </w:pPr>
      <w:hyperlink w:anchor="_Toc25249" w:history="1">
        <w:r>
          <w:rPr>
            <w:rFonts w:ascii="仿宋" w:eastAsia="仿宋" w:hAnsi="仿宋" w:cs="仿宋" w:hint="eastAsia"/>
            <w:lang w:eastAsia="zh-CN"/>
          </w:rPr>
          <w:t>十七、法律法规与政策遵循</w:t>
        </w:r>
        <w:r>
          <w:tab/>
        </w:r>
        <w:r>
          <w:fldChar w:fldCharType="begin"/>
        </w:r>
        <w:r>
          <w:instrText xml:space="preserve"> PAGEREF _Toc25249 \h </w:instrText>
        </w:r>
        <w:r>
          <w:fldChar w:fldCharType="separate"/>
        </w:r>
        <w:r>
          <w:t>76</w:t>
        </w:r>
        <w:r>
          <w:fldChar w:fldCharType="end"/>
        </w:r>
      </w:hyperlink>
    </w:p>
    <w:p>
      <w:pPr>
        <w:pStyle w:val="TOC2"/>
        <w:tabs>
          <w:tab w:val="right" w:leader="dot" w:pos="8306"/>
        </w:tabs>
      </w:pPr>
      <w:hyperlink w:anchor="_Toc18415" w:history="1">
        <w:r>
          <w:rPr>
            <w:rFonts w:ascii="仿宋" w:eastAsia="仿宋" w:hAnsi="仿宋" w:cs="仿宋" w:hint="eastAsia"/>
            <w:lang w:eastAsia="zh-CN"/>
          </w:rPr>
          <w:t>(一)、法律法规遵守</w:t>
        </w:r>
        <w:r>
          <w:tab/>
        </w:r>
        <w:r>
          <w:fldChar w:fldCharType="begin"/>
        </w:r>
        <w:r>
          <w:instrText xml:space="preserve"> PAGEREF _Toc18415 \h </w:instrText>
        </w:r>
        <w:r>
          <w:fldChar w:fldCharType="separate"/>
        </w:r>
        <w:r>
          <w:t>76</w:t>
        </w:r>
        <w:r>
          <w:fldChar w:fldCharType="end"/>
        </w:r>
      </w:hyperlink>
    </w:p>
    <w:p>
      <w:pPr>
        <w:pStyle w:val="TOC2"/>
        <w:tabs>
          <w:tab w:val="right" w:leader="dot" w:pos="8306"/>
        </w:tabs>
      </w:pPr>
      <w:hyperlink w:anchor="_Toc13541" w:history="1">
        <w:r>
          <w:rPr>
            <w:rFonts w:ascii="仿宋" w:eastAsia="仿宋" w:hAnsi="仿宋" w:cs="仿宋" w:hint="eastAsia"/>
            <w:lang w:eastAsia="zh-CN"/>
          </w:rPr>
          <w:t>(二)、政策导向与利用</w:t>
        </w:r>
        <w:r>
          <w:tab/>
        </w:r>
        <w:r>
          <w:fldChar w:fldCharType="begin"/>
        </w:r>
        <w:r>
          <w:instrText xml:space="preserve"> PAGEREF _Toc13541 \h </w:instrText>
        </w:r>
        <w:r>
          <w:fldChar w:fldCharType="separate"/>
        </w:r>
        <w:r>
          <w:t>77</w:t>
        </w:r>
        <w:r>
          <w:fldChar w:fldCharType="end"/>
        </w:r>
      </w:hyperlink>
    </w:p>
    <w:p>
      <w:pPr>
        <w:pStyle w:val="TOC1"/>
        <w:tabs>
          <w:tab w:val="right" w:leader="dot" w:pos="8306"/>
        </w:tabs>
      </w:pPr>
      <w:hyperlink w:anchor="_Toc3342" w:history="1">
        <w:r>
          <w:rPr>
            <w:rFonts w:ascii="仿宋" w:eastAsia="仿宋" w:hAnsi="仿宋" w:cs="仿宋" w:hint="eastAsia"/>
            <w:lang w:eastAsia="zh-CN"/>
          </w:rPr>
          <w:t>十八、成果转化与推广应用</w:t>
        </w:r>
        <w:r>
          <w:tab/>
        </w:r>
        <w:r>
          <w:fldChar w:fldCharType="begin"/>
        </w:r>
        <w:r>
          <w:instrText xml:space="preserve"> PAGEREF _Toc3342 \h </w:instrText>
        </w:r>
        <w:r>
          <w:fldChar w:fldCharType="separate"/>
        </w:r>
        <w:r>
          <w:t>78</w:t>
        </w:r>
        <w:r>
          <w:fldChar w:fldCharType="end"/>
        </w:r>
      </w:hyperlink>
    </w:p>
    <w:p>
      <w:pPr>
        <w:pStyle w:val="TOC2"/>
        <w:tabs>
          <w:tab w:val="right" w:leader="dot" w:pos="8306"/>
        </w:tabs>
      </w:pPr>
      <w:hyperlink w:anchor="_Toc1634" w:history="1">
        <w:r>
          <w:rPr>
            <w:rFonts w:ascii="仿宋" w:eastAsia="仿宋" w:hAnsi="仿宋" w:cs="仿宋" w:hint="eastAsia"/>
            <w:lang w:eastAsia="zh-CN"/>
          </w:rPr>
          <w:t>(一)、成果转化策略制定</w:t>
        </w:r>
        <w:r>
          <w:tab/>
        </w:r>
        <w:r>
          <w:fldChar w:fldCharType="begin"/>
        </w:r>
        <w:r>
          <w:instrText xml:space="preserve"> PAGEREF _Toc1634 \h </w:instrText>
        </w:r>
        <w:r>
          <w:fldChar w:fldCharType="separate"/>
        </w:r>
        <w:r>
          <w:t>78</w:t>
        </w:r>
        <w:r>
          <w:fldChar w:fldCharType="end"/>
        </w:r>
      </w:hyperlink>
    </w:p>
    <w:p>
      <w:pPr>
        <w:pStyle w:val="TOC2"/>
        <w:tabs>
          <w:tab w:val="right" w:leader="dot" w:pos="8306"/>
        </w:tabs>
      </w:pPr>
      <w:hyperlink w:anchor="_Toc14378" w:history="1">
        <w:r>
          <w:rPr>
            <w:rFonts w:ascii="仿宋" w:eastAsia="仿宋" w:hAnsi="仿宋" w:cs="仿宋" w:hint="eastAsia"/>
            <w:lang w:eastAsia="zh-CN"/>
          </w:rPr>
          <w:t>(二)、成果推广应用方案</w:t>
        </w:r>
        <w:r>
          <w:tab/>
        </w:r>
        <w:r>
          <w:fldChar w:fldCharType="begin"/>
        </w:r>
        <w:r>
          <w:instrText xml:space="preserve"> PAGEREF _Toc14378 \h </w:instrText>
        </w:r>
        <w:r>
          <w:fldChar w:fldCharType="separate"/>
        </w:r>
        <w:r>
          <w:t>80</w:t>
        </w:r>
        <w:r>
          <w:fldChar w:fldCharType="end"/>
        </w:r>
      </w:hyperlink>
    </w:p>
    <w:p>
      <w:pPr>
        <w:pStyle w:val="TOC1"/>
        <w:tabs>
          <w:tab w:val="right" w:leader="dot" w:pos="8306"/>
        </w:tabs>
      </w:pPr>
      <w:hyperlink w:anchor="_Toc8184" w:history="1">
        <w:r>
          <w:rPr>
            <w:rFonts w:ascii="仿宋" w:eastAsia="仿宋" w:hAnsi="仿宋" w:cs="仿宋" w:hint="eastAsia"/>
            <w:lang w:eastAsia="zh-CN"/>
          </w:rPr>
          <w:t>十九、创新驱动与持续发展</w:t>
        </w:r>
        <w:r>
          <w:tab/>
        </w:r>
        <w:r>
          <w:fldChar w:fldCharType="begin"/>
        </w:r>
        <w:r>
          <w:instrText xml:space="preserve"> PAGEREF _Toc8184 \h </w:instrText>
        </w:r>
        <w:r>
          <w:fldChar w:fldCharType="separate"/>
        </w:r>
        <w:r>
          <w:t>81</w:t>
        </w:r>
        <w:r>
          <w:fldChar w:fldCharType="end"/>
        </w:r>
      </w:hyperlink>
    </w:p>
    <w:p>
      <w:pPr>
        <w:pStyle w:val="TOC2"/>
        <w:tabs>
          <w:tab w:val="right" w:leader="dot" w:pos="8306"/>
        </w:tabs>
      </w:pPr>
      <w:hyperlink w:anchor="_Toc11720" w:history="1">
        <w:r>
          <w:rPr>
            <w:rFonts w:ascii="仿宋" w:eastAsia="仿宋" w:hAnsi="仿宋" w:cs="仿宋" w:hint="eastAsia"/>
            <w:lang w:eastAsia="zh-CN"/>
          </w:rPr>
          <w:t>(一)、创新驱动战略实施</w:t>
        </w:r>
        <w:r>
          <w:tab/>
        </w:r>
        <w:r>
          <w:fldChar w:fldCharType="begin"/>
        </w:r>
        <w:r>
          <w:instrText xml:space="preserve"> PAGEREF _Toc11720 \h </w:instrText>
        </w:r>
        <w:r>
          <w:fldChar w:fldCharType="separate"/>
        </w:r>
        <w:r>
          <w:t>81</w:t>
        </w:r>
        <w:r>
          <w:fldChar w:fldCharType="end"/>
        </w:r>
      </w:hyperlink>
    </w:p>
    <w:p>
      <w:pPr>
        <w:pStyle w:val="TOC2"/>
        <w:tabs>
          <w:tab w:val="right" w:leader="dot" w:pos="8306"/>
        </w:tabs>
      </w:pPr>
      <w:hyperlink w:anchor="_Toc16029" w:history="1">
        <w:r>
          <w:rPr>
            <w:rFonts w:ascii="仿宋" w:eastAsia="仿宋" w:hAnsi="仿宋" w:cs="仿宋" w:hint="eastAsia"/>
            <w:lang w:eastAsia="zh-CN"/>
          </w:rPr>
          <w:t>(二)、持续发展路径探索</w:t>
        </w:r>
        <w:r>
          <w:tab/>
        </w:r>
        <w:r>
          <w:fldChar w:fldCharType="begin"/>
        </w:r>
        <w:r>
          <w:instrText xml:space="preserve"> PAGEREF _Toc16029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37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608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聚阴离子纤维素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聚阴离子纤维素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99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聚阴离子纤维素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聚阴离子纤维素项目在其专注的领域内，特别是在人工智能和数据科学方面，有望推动显著的技术革新。项目的研发活动不仅有望孕育出改变行业运作方式的新技术，还可能在长远中影响整个技术生态系统。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聚阴离子纤维素项目还致力于提升当地居民的技能和就业能力，通过与当地教育机构合作提供培训和教育机会，从而提高社区整体的生活水平和社会福祉。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聚阴离子纤维素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98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聚阴离子纤维素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聚阴离子纤维素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5560"/>
      <w:r>
        <w:rPr>
          <w:rFonts w:ascii="仿宋" w:eastAsia="仿宋" w:hAnsi="仿宋" w:cs="仿宋" w:hint="eastAsia"/>
          <w:sz w:val="28"/>
          <w:lang w:eastAsia="zh-CN"/>
        </w:rPr>
        <w:t>二、聚阴离子纤维素项目概论</w:t>
      </w:r>
      <w:bookmarkEnd w:id="6"/>
    </w:p>
    <w:p>
      <w:pPr>
        <w:pStyle w:val="Heading2"/>
        <w:rPr>
          <w:rFonts w:ascii="仿宋" w:eastAsia="仿宋" w:hAnsi="仿宋" w:cs="仿宋" w:hint="eastAsia"/>
          <w:lang w:eastAsia="zh-CN"/>
        </w:rPr>
      </w:pPr>
      <w:bookmarkStart w:id="7" w:name="_Toc1440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申报单位是“XXX实业发展公司”，这是一家在其所处行业内备受尊敬的企业。公司自成立以来，通过其在聚阴离子纤维素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该公司的法定代表人秦XX，在聚阴离子纤维素项目及其他多个行业领域中都有着显著的贡献。秦XX以其出色的领导才能和敏锐的商业洞察力，带领公司在聚阴离子纤维素项目等多个领域实现了持续的成长和成功。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聚阴离子纤维素项目的重要合作伙伴。公司专注于[行业名称]领域，以创新作为驱动力，不断推动技术进步和市场扩张。在聚阴离子纤维素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聚阴离子纤维素项目中展现了强劲的增长和稳定的财务表现。公司通过有效的策略，在聚阴离子纤维素项目中扩大了其市场份额并增强了盈利能力。同时，公司积极承担社会责任，参与各类社会公益项目，增强了其在聚阴离子纤维素项目中的品牌形象和社会影响力。</w:t>
      </w:r>
    </w:p>
    <w:p>
      <w:pPr>
        <w:pStyle w:val="Heading2"/>
        <w:ind w:firstLine="560" w:firstLineChars="200"/>
        <w:rPr>
          <w:rFonts w:ascii="仿宋" w:eastAsia="仿宋" w:hAnsi="仿宋" w:cs="仿宋" w:hint="eastAsia"/>
          <w:sz w:val="28"/>
          <w:lang w:eastAsia="zh-CN"/>
        </w:rPr>
      </w:pPr>
      <w:bookmarkStart w:id="8" w:name="_Toc1737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阴离子纤维素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聚阴离子纤维素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12"/>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8497"/>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https://d.book118.com/925342103003011122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E37CF"/>
    <w:rsid w:val="737E37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5342103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2024-02-21T10:01:00Z</dcterms:created>
  <dcterms:modified xsi:type="dcterms:W3CDTF">2024-02-21T10:02:28Z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43D57522F3644EEAA4016186A0A8D91D_11</vt:lpwstr>
  </property>
  <property fmtid="{D5CDD505-2E9C-101B-9397-08002B2CF9AE}" pid="3" name="KSOProductBuildVer">
    <vt:lpwstr>2052-12.1.0.16250</vt:lpwstr>
  </property>
</Properties>
</file>