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烘干固化设备项目规划设计纲要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89" w:history="1">
        <w:r>
          <w:rPr>
            <w:rFonts w:ascii="仿宋" w:eastAsia="仿宋" w:hAnsi="仿宋" w:cs="仿宋" w:hint="eastAsia"/>
            <w:lang w:eastAsia="zh-CN"/>
          </w:rPr>
          <w:t>概论</w:t>
        </w:r>
        <w:r>
          <w:tab/>
        </w:r>
        <w:r>
          <w:fldChar w:fldCharType="begin"/>
        </w:r>
        <w:r>
          <w:instrText xml:space="preserve"> PAGEREF _Toc19889 \h </w:instrText>
        </w:r>
        <w:r>
          <w:fldChar w:fldCharType="separate"/>
        </w:r>
        <w:r>
          <w:t>3</w:t>
        </w:r>
        <w:r>
          <w:fldChar w:fldCharType="end"/>
        </w:r>
      </w:hyperlink>
    </w:p>
    <w:p>
      <w:pPr>
        <w:pStyle w:val="TOC1"/>
        <w:tabs>
          <w:tab w:val="right" w:leader="dot" w:pos="8306"/>
        </w:tabs>
      </w:pPr>
      <w:hyperlink w:anchor="_Toc18048" w:history="1">
        <w:r>
          <w:rPr>
            <w:rFonts w:ascii="仿宋" w:eastAsia="仿宋" w:hAnsi="仿宋" w:cs="仿宋" w:hint="eastAsia"/>
            <w:lang w:eastAsia="zh-CN"/>
          </w:rPr>
          <w:t>一、工艺说明</w:t>
        </w:r>
        <w:r>
          <w:tab/>
        </w:r>
        <w:r>
          <w:fldChar w:fldCharType="begin"/>
        </w:r>
        <w:r>
          <w:instrText xml:space="preserve"> PAGEREF _Toc18048 \h </w:instrText>
        </w:r>
        <w:r>
          <w:fldChar w:fldCharType="separate"/>
        </w:r>
        <w:r>
          <w:t>3</w:t>
        </w:r>
        <w:r>
          <w:fldChar w:fldCharType="end"/>
        </w:r>
      </w:hyperlink>
    </w:p>
    <w:p>
      <w:pPr>
        <w:pStyle w:val="TOC2"/>
        <w:tabs>
          <w:tab w:val="right" w:leader="dot" w:pos="8306"/>
        </w:tabs>
      </w:pPr>
      <w:hyperlink w:anchor="_Toc479" w:history="1">
        <w:r>
          <w:rPr>
            <w:rFonts w:ascii="仿宋" w:eastAsia="仿宋" w:hAnsi="仿宋" w:cs="仿宋" w:hint="eastAsia"/>
            <w:lang w:eastAsia="zh-CN"/>
          </w:rPr>
          <w:t>(一)、技术管理特点</w:t>
        </w:r>
        <w:r>
          <w:tab/>
        </w:r>
        <w:r>
          <w:fldChar w:fldCharType="begin"/>
        </w:r>
        <w:r>
          <w:instrText xml:space="preserve"> PAGEREF _Toc479 \h </w:instrText>
        </w:r>
        <w:r>
          <w:fldChar w:fldCharType="separate"/>
        </w:r>
        <w:r>
          <w:t>3</w:t>
        </w:r>
        <w:r>
          <w:fldChar w:fldCharType="end"/>
        </w:r>
      </w:hyperlink>
    </w:p>
    <w:p>
      <w:pPr>
        <w:pStyle w:val="TOC2"/>
        <w:tabs>
          <w:tab w:val="right" w:leader="dot" w:pos="8306"/>
        </w:tabs>
      </w:pPr>
      <w:hyperlink w:anchor="_Toc29772" w:history="1">
        <w:r>
          <w:rPr>
            <w:rFonts w:ascii="仿宋" w:eastAsia="仿宋" w:hAnsi="仿宋" w:cs="仿宋" w:hint="eastAsia"/>
            <w:lang w:eastAsia="zh-CN"/>
          </w:rPr>
          <w:t>(二)、烘干固化设备项目工艺技术设计方案</w:t>
        </w:r>
        <w:r>
          <w:tab/>
        </w:r>
        <w:r>
          <w:fldChar w:fldCharType="begin"/>
        </w:r>
        <w:r>
          <w:instrText xml:space="preserve"> PAGEREF _Toc29772 \h </w:instrText>
        </w:r>
        <w:r>
          <w:fldChar w:fldCharType="separate"/>
        </w:r>
        <w:r>
          <w:t>4</w:t>
        </w:r>
        <w:r>
          <w:fldChar w:fldCharType="end"/>
        </w:r>
      </w:hyperlink>
    </w:p>
    <w:p>
      <w:pPr>
        <w:pStyle w:val="TOC2"/>
        <w:tabs>
          <w:tab w:val="right" w:leader="dot" w:pos="8306"/>
        </w:tabs>
      </w:pPr>
      <w:hyperlink w:anchor="_Toc11673" w:history="1">
        <w:r>
          <w:rPr>
            <w:rFonts w:ascii="仿宋" w:eastAsia="仿宋" w:hAnsi="仿宋" w:cs="仿宋" w:hint="eastAsia"/>
            <w:lang w:eastAsia="zh-CN"/>
          </w:rPr>
          <w:t>(三)、设备选型方案</w:t>
        </w:r>
        <w:r>
          <w:tab/>
        </w:r>
        <w:r>
          <w:fldChar w:fldCharType="begin"/>
        </w:r>
        <w:r>
          <w:instrText xml:space="preserve"> PAGEREF _Toc11673 \h </w:instrText>
        </w:r>
        <w:r>
          <w:fldChar w:fldCharType="separate"/>
        </w:r>
        <w:r>
          <w:t>5</w:t>
        </w:r>
        <w:r>
          <w:fldChar w:fldCharType="end"/>
        </w:r>
      </w:hyperlink>
    </w:p>
    <w:p>
      <w:pPr>
        <w:pStyle w:val="TOC1"/>
        <w:tabs>
          <w:tab w:val="right" w:leader="dot" w:pos="8306"/>
        </w:tabs>
      </w:pPr>
      <w:hyperlink w:anchor="_Toc5481" w:history="1">
        <w:r>
          <w:rPr>
            <w:rFonts w:ascii="仿宋" w:eastAsia="仿宋" w:hAnsi="仿宋" w:cs="仿宋" w:hint="eastAsia"/>
            <w:lang w:eastAsia="zh-CN"/>
          </w:rPr>
          <w:t>二、烘干固化设备项目建设单位说明</w:t>
        </w:r>
        <w:r>
          <w:tab/>
        </w:r>
        <w:r>
          <w:fldChar w:fldCharType="begin"/>
        </w:r>
        <w:r>
          <w:instrText xml:space="preserve"> PAGEREF _Toc5481 \h </w:instrText>
        </w:r>
        <w:r>
          <w:fldChar w:fldCharType="separate"/>
        </w:r>
        <w:r>
          <w:t>7</w:t>
        </w:r>
        <w:r>
          <w:fldChar w:fldCharType="end"/>
        </w:r>
      </w:hyperlink>
    </w:p>
    <w:p>
      <w:pPr>
        <w:pStyle w:val="TOC2"/>
        <w:tabs>
          <w:tab w:val="right" w:leader="dot" w:pos="8306"/>
        </w:tabs>
      </w:pPr>
      <w:hyperlink w:anchor="_Toc4736" w:history="1">
        <w:r>
          <w:rPr>
            <w:rFonts w:ascii="仿宋" w:eastAsia="仿宋" w:hAnsi="仿宋" w:cs="仿宋" w:hint="eastAsia"/>
            <w:lang w:eastAsia="zh-CN"/>
          </w:rPr>
          <w:t>(一)、烘干固化设备项目承办单位基本情况</w:t>
        </w:r>
        <w:r>
          <w:tab/>
        </w:r>
        <w:r>
          <w:fldChar w:fldCharType="begin"/>
        </w:r>
        <w:r>
          <w:instrText xml:space="preserve"> PAGEREF _Toc4736 \h </w:instrText>
        </w:r>
        <w:r>
          <w:fldChar w:fldCharType="separate"/>
        </w:r>
        <w:r>
          <w:t>7</w:t>
        </w:r>
        <w:r>
          <w:fldChar w:fldCharType="end"/>
        </w:r>
      </w:hyperlink>
    </w:p>
    <w:p>
      <w:pPr>
        <w:pStyle w:val="TOC2"/>
        <w:tabs>
          <w:tab w:val="right" w:leader="dot" w:pos="8306"/>
        </w:tabs>
      </w:pPr>
      <w:hyperlink w:anchor="_Toc28309" w:history="1">
        <w:r>
          <w:rPr>
            <w:rFonts w:ascii="仿宋" w:eastAsia="仿宋" w:hAnsi="仿宋" w:cs="仿宋" w:hint="eastAsia"/>
            <w:lang w:eastAsia="zh-CN"/>
          </w:rPr>
          <w:t>(二)、公司经济效益分析</w:t>
        </w:r>
        <w:r>
          <w:tab/>
        </w:r>
        <w:r>
          <w:fldChar w:fldCharType="begin"/>
        </w:r>
        <w:r>
          <w:instrText xml:space="preserve"> PAGEREF _Toc28309 \h </w:instrText>
        </w:r>
        <w:r>
          <w:fldChar w:fldCharType="separate"/>
        </w:r>
        <w:r>
          <w:t>7</w:t>
        </w:r>
        <w:r>
          <w:fldChar w:fldCharType="end"/>
        </w:r>
      </w:hyperlink>
    </w:p>
    <w:p>
      <w:pPr>
        <w:pStyle w:val="TOC1"/>
        <w:tabs>
          <w:tab w:val="right" w:leader="dot" w:pos="8306"/>
        </w:tabs>
      </w:pPr>
      <w:hyperlink w:anchor="_Toc19835" w:history="1">
        <w:r>
          <w:rPr>
            <w:rFonts w:ascii="仿宋" w:eastAsia="仿宋" w:hAnsi="仿宋" w:cs="仿宋" w:hint="eastAsia"/>
            <w:lang w:eastAsia="zh-CN"/>
          </w:rPr>
          <w:t>三、产品规划分析</w:t>
        </w:r>
        <w:r>
          <w:tab/>
        </w:r>
        <w:r>
          <w:fldChar w:fldCharType="begin"/>
        </w:r>
        <w:r>
          <w:instrText xml:space="preserve"> PAGEREF _Toc19835 \h </w:instrText>
        </w:r>
        <w:r>
          <w:fldChar w:fldCharType="separate"/>
        </w:r>
        <w:r>
          <w:t>8</w:t>
        </w:r>
        <w:r>
          <w:fldChar w:fldCharType="end"/>
        </w:r>
      </w:hyperlink>
    </w:p>
    <w:p>
      <w:pPr>
        <w:pStyle w:val="TOC2"/>
        <w:tabs>
          <w:tab w:val="right" w:leader="dot" w:pos="8306"/>
        </w:tabs>
      </w:pPr>
      <w:hyperlink w:anchor="_Toc20430" w:history="1">
        <w:r>
          <w:rPr>
            <w:rFonts w:ascii="仿宋" w:eastAsia="仿宋" w:hAnsi="仿宋" w:cs="仿宋" w:hint="eastAsia"/>
            <w:lang w:eastAsia="zh-CN"/>
          </w:rPr>
          <w:t>(一)、产品规划</w:t>
        </w:r>
        <w:r>
          <w:tab/>
        </w:r>
        <w:r>
          <w:fldChar w:fldCharType="begin"/>
        </w:r>
        <w:r>
          <w:instrText xml:space="preserve"> PAGEREF _Toc20430 \h </w:instrText>
        </w:r>
        <w:r>
          <w:fldChar w:fldCharType="separate"/>
        </w:r>
        <w:r>
          <w:t>8</w:t>
        </w:r>
        <w:r>
          <w:fldChar w:fldCharType="end"/>
        </w:r>
      </w:hyperlink>
    </w:p>
    <w:p>
      <w:pPr>
        <w:pStyle w:val="TOC2"/>
        <w:tabs>
          <w:tab w:val="right" w:leader="dot" w:pos="8306"/>
        </w:tabs>
      </w:pPr>
      <w:hyperlink w:anchor="_Toc17011" w:history="1">
        <w:r>
          <w:rPr>
            <w:rFonts w:ascii="仿宋" w:eastAsia="仿宋" w:hAnsi="仿宋" w:cs="仿宋" w:hint="eastAsia"/>
            <w:lang w:eastAsia="zh-CN"/>
          </w:rPr>
          <w:t>(二)、建设规模</w:t>
        </w:r>
        <w:r>
          <w:tab/>
        </w:r>
        <w:r>
          <w:fldChar w:fldCharType="begin"/>
        </w:r>
        <w:r>
          <w:instrText xml:space="preserve"> PAGEREF _Toc17011 \h </w:instrText>
        </w:r>
        <w:r>
          <w:fldChar w:fldCharType="separate"/>
        </w:r>
        <w:r>
          <w:t>9</w:t>
        </w:r>
        <w:r>
          <w:fldChar w:fldCharType="end"/>
        </w:r>
      </w:hyperlink>
    </w:p>
    <w:p>
      <w:pPr>
        <w:pStyle w:val="TOC1"/>
        <w:tabs>
          <w:tab w:val="right" w:leader="dot" w:pos="8306"/>
        </w:tabs>
      </w:pPr>
      <w:hyperlink w:anchor="_Toc14744" w:history="1">
        <w:r>
          <w:rPr>
            <w:rFonts w:ascii="仿宋" w:eastAsia="仿宋" w:hAnsi="仿宋" w:cs="仿宋" w:hint="eastAsia"/>
            <w:lang w:eastAsia="zh-CN"/>
          </w:rPr>
          <w:t>四、烘干固化设备项目概论</w:t>
        </w:r>
        <w:r>
          <w:tab/>
        </w:r>
        <w:r>
          <w:fldChar w:fldCharType="begin"/>
        </w:r>
        <w:r>
          <w:instrText xml:space="preserve"> PAGEREF _Toc14744 \h </w:instrText>
        </w:r>
        <w:r>
          <w:fldChar w:fldCharType="separate"/>
        </w:r>
        <w:r>
          <w:t>10</w:t>
        </w:r>
        <w:r>
          <w:fldChar w:fldCharType="end"/>
        </w:r>
      </w:hyperlink>
    </w:p>
    <w:p>
      <w:pPr>
        <w:pStyle w:val="TOC2"/>
        <w:tabs>
          <w:tab w:val="right" w:leader="dot" w:pos="8306"/>
        </w:tabs>
      </w:pPr>
      <w:hyperlink w:anchor="_Toc29464" w:history="1">
        <w:r>
          <w:rPr>
            <w:rFonts w:ascii="仿宋" w:eastAsia="仿宋" w:hAnsi="仿宋" w:cs="仿宋" w:hint="eastAsia"/>
            <w:lang w:eastAsia="zh-CN"/>
          </w:rPr>
          <w:t>(一)、烘干固化设备项目概况</w:t>
        </w:r>
        <w:r>
          <w:tab/>
        </w:r>
        <w:r>
          <w:fldChar w:fldCharType="begin"/>
        </w:r>
        <w:r>
          <w:instrText xml:space="preserve"> PAGEREF _Toc29464 \h </w:instrText>
        </w:r>
        <w:r>
          <w:fldChar w:fldCharType="separate"/>
        </w:r>
        <w:r>
          <w:t>10</w:t>
        </w:r>
        <w:r>
          <w:fldChar w:fldCharType="end"/>
        </w:r>
      </w:hyperlink>
    </w:p>
    <w:p>
      <w:pPr>
        <w:pStyle w:val="TOC2"/>
        <w:tabs>
          <w:tab w:val="right" w:leader="dot" w:pos="8306"/>
        </w:tabs>
      </w:pPr>
      <w:hyperlink w:anchor="_Toc1336" w:history="1">
        <w:r>
          <w:rPr>
            <w:rFonts w:ascii="仿宋" w:eastAsia="仿宋" w:hAnsi="仿宋" w:cs="仿宋" w:hint="eastAsia"/>
            <w:lang w:eastAsia="zh-CN"/>
          </w:rPr>
          <w:t>(二)、烘干固化设备项目目标</w:t>
        </w:r>
        <w:r>
          <w:tab/>
        </w:r>
        <w:r>
          <w:fldChar w:fldCharType="begin"/>
        </w:r>
        <w:r>
          <w:instrText xml:space="preserve"> PAGEREF _Toc1336 \h </w:instrText>
        </w:r>
        <w:r>
          <w:fldChar w:fldCharType="separate"/>
        </w:r>
        <w:r>
          <w:t>13</w:t>
        </w:r>
        <w:r>
          <w:fldChar w:fldCharType="end"/>
        </w:r>
      </w:hyperlink>
    </w:p>
    <w:p>
      <w:pPr>
        <w:pStyle w:val="TOC2"/>
        <w:tabs>
          <w:tab w:val="right" w:leader="dot" w:pos="8306"/>
        </w:tabs>
      </w:pPr>
      <w:hyperlink w:anchor="_Toc170" w:history="1">
        <w:r>
          <w:rPr>
            <w:rFonts w:ascii="仿宋" w:eastAsia="仿宋" w:hAnsi="仿宋" w:cs="仿宋" w:hint="eastAsia"/>
            <w:lang w:eastAsia="zh-CN"/>
          </w:rPr>
          <w:t>(三)、烘干固化设备项目提出的理由</w:t>
        </w:r>
        <w:r>
          <w:tab/>
        </w:r>
        <w:r>
          <w:fldChar w:fldCharType="begin"/>
        </w:r>
        <w:r>
          <w:instrText xml:space="preserve"> PAGEREF _Toc170 \h </w:instrText>
        </w:r>
        <w:r>
          <w:fldChar w:fldCharType="separate"/>
        </w:r>
        <w:r>
          <w:t>13</w:t>
        </w:r>
        <w:r>
          <w:fldChar w:fldCharType="end"/>
        </w:r>
      </w:hyperlink>
    </w:p>
    <w:p>
      <w:pPr>
        <w:pStyle w:val="TOC2"/>
        <w:tabs>
          <w:tab w:val="right" w:leader="dot" w:pos="8306"/>
        </w:tabs>
      </w:pPr>
      <w:hyperlink w:anchor="_Toc28627" w:history="1">
        <w:r>
          <w:rPr>
            <w:rFonts w:ascii="仿宋" w:eastAsia="仿宋" w:hAnsi="仿宋" w:cs="仿宋" w:hint="eastAsia"/>
            <w:lang w:eastAsia="zh-CN"/>
          </w:rPr>
          <w:t>(四)、烘干固化设备项目意义</w:t>
        </w:r>
        <w:r>
          <w:tab/>
        </w:r>
        <w:r>
          <w:fldChar w:fldCharType="begin"/>
        </w:r>
        <w:r>
          <w:instrText xml:space="preserve"> PAGEREF _Toc28627 \h </w:instrText>
        </w:r>
        <w:r>
          <w:fldChar w:fldCharType="separate"/>
        </w:r>
        <w:r>
          <w:t>15</w:t>
        </w:r>
        <w:r>
          <w:fldChar w:fldCharType="end"/>
        </w:r>
      </w:hyperlink>
    </w:p>
    <w:p>
      <w:pPr>
        <w:pStyle w:val="TOC2"/>
        <w:tabs>
          <w:tab w:val="right" w:leader="dot" w:pos="8306"/>
        </w:tabs>
      </w:pPr>
      <w:hyperlink w:anchor="_Toc22800" w:history="1">
        <w:r>
          <w:rPr>
            <w:rFonts w:ascii="仿宋" w:eastAsia="仿宋" w:hAnsi="仿宋" w:cs="仿宋" w:hint="eastAsia"/>
            <w:lang w:eastAsia="zh-CN"/>
          </w:rPr>
          <w:t>(五)、烘干固化设备项目背景</w:t>
        </w:r>
        <w:r>
          <w:tab/>
        </w:r>
        <w:r>
          <w:fldChar w:fldCharType="begin"/>
        </w:r>
        <w:r>
          <w:instrText xml:space="preserve"> PAGEREF _Toc22800 \h </w:instrText>
        </w:r>
        <w:r>
          <w:fldChar w:fldCharType="separate"/>
        </w:r>
        <w:r>
          <w:t>16</w:t>
        </w:r>
        <w:r>
          <w:fldChar w:fldCharType="end"/>
        </w:r>
      </w:hyperlink>
    </w:p>
    <w:p>
      <w:pPr>
        <w:pStyle w:val="TOC1"/>
        <w:tabs>
          <w:tab w:val="right" w:leader="dot" w:pos="8306"/>
        </w:tabs>
      </w:pPr>
      <w:hyperlink w:anchor="_Toc10142" w:history="1">
        <w:r>
          <w:rPr>
            <w:rFonts w:ascii="仿宋" w:eastAsia="仿宋" w:hAnsi="仿宋" w:cs="仿宋" w:hint="eastAsia"/>
            <w:lang w:eastAsia="zh-CN"/>
          </w:rPr>
          <w:t>五、烘干固化设备项目选址可行性分析</w:t>
        </w:r>
        <w:r>
          <w:tab/>
        </w:r>
        <w:r>
          <w:fldChar w:fldCharType="begin"/>
        </w:r>
        <w:r>
          <w:instrText xml:space="preserve"> PAGEREF _Toc10142 \h </w:instrText>
        </w:r>
        <w:r>
          <w:fldChar w:fldCharType="separate"/>
        </w:r>
        <w:r>
          <w:t>17</w:t>
        </w:r>
        <w:r>
          <w:fldChar w:fldCharType="end"/>
        </w:r>
      </w:hyperlink>
    </w:p>
    <w:p>
      <w:pPr>
        <w:pStyle w:val="TOC2"/>
        <w:tabs>
          <w:tab w:val="right" w:leader="dot" w:pos="8306"/>
        </w:tabs>
      </w:pPr>
      <w:hyperlink w:anchor="_Toc20947" w:history="1">
        <w:r>
          <w:rPr>
            <w:rFonts w:ascii="仿宋" w:eastAsia="仿宋" w:hAnsi="仿宋" w:cs="仿宋" w:hint="eastAsia"/>
            <w:lang w:eastAsia="zh-CN"/>
          </w:rPr>
          <w:t>(一)、烘干固化设备项目选址</w:t>
        </w:r>
        <w:r>
          <w:tab/>
        </w:r>
        <w:r>
          <w:fldChar w:fldCharType="begin"/>
        </w:r>
        <w:r>
          <w:instrText xml:space="preserve"> PAGEREF _Toc20947 \h </w:instrText>
        </w:r>
        <w:r>
          <w:fldChar w:fldCharType="separate"/>
        </w:r>
        <w:r>
          <w:t>17</w:t>
        </w:r>
        <w:r>
          <w:fldChar w:fldCharType="end"/>
        </w:r>
      </w:hyperlink>
    </w:p>
    <w:p>
      <w:pPr>
        <w:pStyle w:val="TOC2"/>
        <w:tabs>
          <w:tab w:val="right" w:leader="dot" w:pos="8306"/>
        </w:tabs>
      </w:pPr>
      <w:hyperlink w:anchor="_Toc13188" w:history="1">
        <w:r>
          <w:rPr>
            <w:rFonts w:ascii="仿宋" w:eastAsia="仿宋" w:hAnsi="仿宋" w:cs="仿宋" w:hint="eastAsia"/>
            <w:lang w:eastAsia="zh-CN"/>
          </w:rPr>
          <w:t>(二)、用地控制指标</w:t>
        </w:r>
        <w:r>
          <w:tab/>
        </w:r>
        <w:r>
          <w:fldChar w:fldCharType="begin"/>
        </w:r>
        <w:r>
          <w:instrText xml:space="preserve"> PAGEREF _Toc13188 \h </w:instrText>
        </w:r>
        <w:r>
          <w:fldChar w:fldCharType="separate"/>
        </w:r>
        <w:r>
          <w:t>17</w:t>
        </w:r>
        <w:r>
          <w:fldChar w:fldCharType="end"/>
        </w:r>
      </w:hyperlink>
    </w:p>
    <w:p>
      <w:pPr>
        <w:pStyle w:val="TOC2"/>
        <w:tabs>
          <w:tab w:val="right" w:leader="dot" w:pos="8306"/>
        </w:tabs>
      </w:pPr>
      <w:hyperlink w:anchor="_Toc18352" w:history="1">
        <w:r>
          <w:rPr>
            <w:rFonts w:ascii="仿宋" w:eastAsia="仿宋" w:hAnsi="仿宋" w:cs="仿宋" w:hint="eastAsia"/>
            <w:lang w:eastAsia="zh-CN"/>
          </w:rPr>
          <w:t>(三)、节约用地措施</w:t>
        </w:r>
        <w:r>
          <w:tab/>
        </w:r>
        <w:r>
          <w:fldChar w:fldCharType="begin"/>
        </w:r>
        <w:r>
          <w:instrText xml:space="preserve"> PAGEREF _Toc18352 \h </w:instrText>
        </w:r>
        <w:r>
          <w:fldChar w:fldCharType="separate"/>
        </w:r>
        <w:r>
          <w:t>19</w:t>
        </w:r>
        <w:r>
          <w:fldChar w:fldCharType="end"/>
        </w:r>
      </w:hyperlink>
    </w:p>
    <w:p>
      <w:pPr>
        <w:pStyle w:val="TOC2"/>
        <w:tabs>
          <w:tab w:val="right" w:leader="dot" w:pos="8306"/>
        </w:tabs>
      </w:pPr>
      <w:hyperlink w:anchor="_Toc4324" w:history="1">
        <w:r>
          <w:rPr>
            <w:rFonts w:ascii="仿宋" w:eastAsia="仿宋" w:hAnsi="仿宋" w:cs="仿宋" w:hint="eastAsia"/>
            <w:lang w:eastAsia="zh-CN"/>
          </w:rPr>
          <w:t>(四)、总图布置方案</w:t>
        </w:r>
        <w:r>
          <w:tab/>
        </w:r>
        <w:r>
          <w:fldChar w:fldCharType="begin"/>
        </w:r>
        <w:r>
          <w:instrText xml:space="preserve"> PAGEREF _Toc4324 \h </w:instrText>
        </w:r>
        <w:r>
          <w:fldChar w:fldCharType="separate"/>
        </w:r>
        <w:r>
          <w:t>20</w:t>
        </w:r>
        <w:r>
          <w:fldChar w:fldCharType="end"/>
        </w:r>
      </w:hyperlink>
    </w:p>
    <w:p>
      <w:pPr>
        <w:pStyle w:val="TOC2"/>
        <w:tabs>
          <w:tab w:val="right" w:leader="dot" w:pos="8306"/>
        </w:tabs>
      </w:pPr>
      <w:hyperlink w:anchor="_Toc20435" w:history="1">
        <w:r>
          <w:rPr>
            <w:rFonts w:ascii="仿宋" w:eastAsia="仿宋" w:hAnsi="仿宋" w:cs="仿宋" w:hint="eastAsia"/>
            <w:lang w:eastAsia="zh-CN"/>
          </w:rPr>
          <w:t>(五)、选址综合评价</w:t>
        </w:r>
        <w:r>
          <w:tab/>
        </w:r>
        <w:r>
          <w:fldChar w:fldCharType="begin"/>
        </w:r>
        <w:r>
          <w:instrText xml:space="preserve"> PAGEREF _Toc20435 \h </w:instrText>
        </w:r>
        <w:r>
          <w:fldChar w:fldCharType="separate"/>
        </w:r>
        <w:r>
          <w:t>21</w:t>
        </w:r>
        <w:r>
          <w:fldChar w:fldCharType="end"/>
        </w:r>
      </w:hyperlink>
    </w:p>
    <w:p>
      <w:pPr>
        <w:pStyle w:val="TOC1"/>
        <w:tabs>
          <w:tab w:val="right" w:leader="dot" w:pos="8306"/>
        </w:tabs>
      </w:pPr>
      <w:hyperlink w:anchor="_Toc86" w:history="1">
        <w:r>
          <w:rPr>
            <w:rFonts w:ascii="仿宋" w:eastAsia="仿宋" w:hAnsi="仿宋" w:cs="仿宋" w:hint="eastAsia"/>
            <w:lang w:eastAsia="zh-CN"/>
          </w:rPr>
          <w:t>六、烘干固化设备项目危机管理</w:t>
        </w:r>
        <w:r>
          <w:tab/>
        </w:r>
        <w:r>
          <w:fldChar w:fldCharType="begin"/>
        </w:r>
        <w:r>
          <w:instrText xml:space="preserve"> PAGEREF _Toc86 \h </w:instrText>
        </w:r>
        <w:r>
          <w:fldChar w:fldCharType="separate"/>
        </w:r>
        <w:r>
          <w:t>22</w:t>
        </w:r>
        <w:r>
          <w:fldChar w:fldCharType="end"/>
        </w:r>
      </w:hyperlink>
    </w:p>
    <w:p>
      <w:pPr>
        <w:pStyle w:val="TOC2"/>
        <w:tabs>
          <w:tab w:val="right" w:leader="dot" w:pos="8306"/>
        </w:tabs>
      </w:pPr>
      <w:hyperlink w:anchor="_Toc12299" w:history="1">
        <w:r>
          <w:rPr>
            <w:rFonts w:ascii="仿宋" w:eastAsia="仿宋" w:hAnsi="仿宋" w:cs="仿宋" w:hint="eastAsia"/>
            <w:lang w:eastAsia="zh-CN"/>
          </w:rPr>
          <w:t>(一)、危机预警与识别</w:t>
        </w:r>
        <w:r>
          <w:tab/>
        </w:r>
        <w:r>
          <w:fldChar w:fldCharType="begin"/>
        </w:r>
        <w:r>
          <w:instrText xml:space="preserve"> PAGEREF _Toc12299 \h </w:instrText>
        </w:r>
        <w:r>
          <w:fldChar w:fldCharType="separate"/>
        </w:r>
        <w:r>
          <w:t>22</w:t>
        </w:r>
        <w:r>
          <w:fldChar w:fldCharType="end"/>
        </w:r>
      </w:hyperlink>
    </w:p>
    <w:p>
      <w:pPr>
        <w:pStyle w:val="TOC2"/>
        <w:tabs>
          <w:tab w:val="right" w:leader="dot" w:pos="8306"/>
        </w:tabs>
      </w:pPr>
      <w:hyperlink w:anchor="_Toc417" w:history="1">
        <w:r>
          <w:rPr>
            <w:rFonts w:ascii="仿宋" w:eastAsia="仿宋" w:hAnsi="仿宋" w:cs="仿宋" w:hint="eastAsia"/>
            <w:lang w:eastAsia="zh-CN"/>
          </w:rPr>
          <w:t>(二)、危机应对与恢复</w:t>
        </w:r>
        <w:r>
          <w:tab/>
        </w:r>
        <w:r>
          <w:fldChar w:fldCharType="begin"/>
        </w:r>
        <w:r>
          <w:instrText xml:space="preserve"> PAGEREF _Toc417 \h </w:instrText>
        </w:r>
        <w:r>
          <w:fldChar w:fldCharType="separate"/>
        </w:r>
        <w:r>
          <w:t>23</w:t>
        </w:r>
        <w:r>
          <w:fldChar w:fldCharType="end"/>
        </w:r>
      </w:hyperlink>
    </w:p>
    <w:p>
      <w:pPr>
        <w:pStyle w:val="TOC1"/>
        <w:tabs>
          <w:tab w:val="right" w:leader="dot" w:pos="8306"/>
        </w:tabs>
      </w:pPr>
      <w:hyperlink w:anchor="_Toc15728" w:history="1">
        <w:r>
          <w:rPr>
            <w:rFonts w:ascii="仿宋" w:eastAsia="仿宋" w:hAnsi="仿宋" w:cs="仿宋" w:hint="eastAsia"/>
            <w:lang w:eastAsia="zh-CN"/>
          </w:rPr>
          <w:t>七、烘干固化设备项目风险管理</w:t>
        </w:r>
        <w:r>
          <w:tab/>
        </w:r>
        <w:r>
          <w:fldChar w:fldCharType="begin"/>
        </w:r>
        <w:r>
          <w:instrText xml:space="preserve"> PAGEREF _Toc15728 \h </w:instrText>
        </w:r>
        <w:r>
          <w:fldChar w:fldCharType="separate"/>
        </w:r>
        <w:r>
          <w:t>25</w:t>
        </w:r>
        <w:r>
          <w:fldChar w:fldCharType="end"/>
        </w:r>
      </w:hyperlink>
    </w:p>
    <w:p>
      <w:pPr>
        <w:pStyle w:val="TOC2"/>
        <w:tabs>
          <w:tab w:val="right" w:leader="dot" w:pos="8306"/>
        </w:tabs>
      </w:pPr>
      <w:hyperlink w:anchor="_Toc16447" w:history="1">
        <w:r>
          <w:rPr>
            <w:rFonts w:ascii="仿宋" w:eastAsia="仿宋" w:hAnsi="仿宋" w:cs="仿宋" w:hint="eastAsia"/>
            <w:lang w:eastAsia="zh-CN"/>
          </w:rPr>
          <w:t>(一)、风险识别与评估</w:t>
        </w:r>
        <w:r>
          <w:tab/>
        </w:r>
        <w:r>
          <w:fldChar w:fldCharType="begin"/>
        </w:r>
        <w:r>
          <w:instrText xml:space="preserve"> PAGEREF _Toc16447 \h </w:instrText>
        </w:r>
        <w:r>
          <w:fldChar w:fldCharType="separate"/>
        </w:r>
        <w:r>
          <w:t>25</w:t>
        </w:r>
        <w:r>
          <w:fldChar w:fldCharType="end"/>
        </w:r>
      </w:hyperlink>
    </w:p>
    <w:p>
      <w:pPr>
        <w:pStyle w:val="TOC2"/>
        <w:tabs>
          <w:tab w:val="right" w:leader="dot" w:pos="8306"/>
        </w:tabs>
      </w:pPr>
      <w:hyperlink w:anchor="_Toc32076" w:history="1">
        <w:r>
          <w:rPr>
            <w:rFonts w:ascii="仿宋" w:eastAsia="仿宋" w:hAnsi="仿宋" w:cs="仿宋" w:hint="eastAsia"/>
            <w:lang w:eastAsia="zh-CN"/>
          </w:rPr>
          <w:t>(二)、风险应对策略</w:t>
        </w:r>
        <w:r>
          <w:tab/>
        </w:r>
        <w:r>
          <w:fldChar w:fldCharType="begin"/>
        </w:r>
        <w:r>
          <w:instrText xml:space="preserve"> PAGEREF _Toc32076 \h </w:instrText>
        </w:r>
        <w:r>
          <w:fldChar w:fldCharType="separate"/>
        </w:r>
        <w:r>
          <w:t>26</w:t>
        </w:r>
        <w:r>
          <w:fldChar w:fldCharType="end"/>
        </w:r>
      </w:hyperlink>
    </w:p>
    <w:p>
      <w:pPr>
        <w:pStyle w:val="TOC2"/>
        <w:tabs>
          <w:tab w:val="right" w:leader="dot" w:pos="8306"/>
        </w:tabs>
      </w:pPr>
      <w:hyperlink w:anchor="_Toc32037" w:history="1">
        <w:r>
          <w:rPr>
            <w:rFonts w:ascii="仿宋" w:eastAsia="仿宋" w:hAnsi="仿宋" w:cs="仿宋" w:hint="eastAsia"/>
            <w:lang w:eastAsia="zh-CN"/>
          </w:rPr>
          <w:t>(三)、风险监控与控制</w:t>
        </w:r>
        <w:r>
          <w:tab/>
        </w:r>
        <w:r>
          <w:fldChar w:fldCharType="begin"/>
        </w:r>
        <w:r>
          <w:instrText xml:space="preserve"> PAGEREF _Toc32037 \h </w:instrText>
        </w:r>
        <w:r>
          <w:fldChar w:fldCharType="separate"/>
        </w:r>
        <w:r>
          <w:t>28</w:t>
        </w:r>
        <w:r>
          <w:fldChar w:fldCharType="end"/>
        </w:r>
      </w:hyperlink>
    </w:p>
    <w:p>
      <w:pPr>
        <w:pStyle w:val="TOC1"/>
        <w:tabs>
          <w:tab w:val="right" w:leader="dot" w:pos="8306"/>
        </w:tabs>
      </w:pPr>
      <w:hyperlink w:anchor="_Toc589" w:history="1">
        <w:r>
          <w:rPr>
            <w:rFonts w:ascii="仿宋" w:eastAsia="仿宋" w:hAnsi="仿宋" w:cs="仿宋" w:hint="eastAsia"/>
            <w:lang w:eastAsia="zh-CN"/>
          </w:rPr>
          <w:t>八、生产安全保护</w:t>
        </w:r>
        <w:r>
          <w:tab/>
        </w:r>
        <w:r>
          <w:fldChar w:fldCharType="begin"/>
        </w:r>
        <w:r>
          <w:instrText xml:space="preserve"> PAGEREF _Toc589 \h </w:instrText>
        </w:r>
        <w:r>
          <w:fldChar w:fldCharType="separate"/>
        </w:r>
        <w:r>
          <w:t>29</w:t>
        </w:r>
        <w:r>
          <w:fldChar w:fldCharType="end"/>
        </w:r>
      </w:hyperlink>
    </w:p>
    <w:p>
      <w:pPr>
        <w:pStyle w:val="TOC2"/>
        <w:tabs>
          <w:tab w:val="right" w:leader="dot" w:pos="8306"/>
        </w:tabs>
      </w:pPr>
      <w:hyperlink w:anchor="_Toc10153" w:history="1">
        <w:r>
          <w:rPr>
            <w:rFonts w:ascii="仿宋" w:eastAsia="仿宋" w:hAnsi="仿宋" w:cs="仿宋" w:hint="eastAsia"/>
            <w:lang w:eastAsia="zh-CN"/>
          </w:rPr>
          <w:t>(一)、消防安全</w:t>
        </w:r>
        <w:r>
          <w:tab/>
        </w:r>
        <w:r>
          <w:fldChar w:fldCharType="begin"/>
        </w:r>
        <w:r>
          <w:instrText xml:space="preserve"> PAGEREF _Toc10153 \h </w:instrText>
        </w:r>
        <w:r>
          <w:fldChar w:fldCharType="separate"/>
        </w:r>
        <w:r>
          <w:t>29</w:t>
        </w:r>
        <w:r>
          <w:fldChar w:fldCharType="end"/>
        </w:r>
      </w:hyperlink>
    </w:p>
    <w:p>
      <w:pPr>
        <w:pStyle w:val="TOC2"/>
        <w:tabs>
          <w:tab w:val="right" w:leader="dot" w:pos="8306"/>
        </w:tabs>
      </w:pPr>
      <w:hyperlink w:anchor="_Toc4170" w:history="1">
        <w:r>
          <w:rPr>
            <w:rFonts w:ascii="仿宋" w:eastAsia="仿宋" w:hAnsi="仿宋" w:cs="仿宋" w:hint="eastAsia"/>
            <w:lang w:eastAsia="zh-CN"/>
          </w:rPr>
          <w:t>(二)、防火防爆总图布置措施</w:t>
        </w:r>
        <w:r>
          <w:tab/>
        </w:r>
        <w:r>
          <w:fldChar w:fldCharType="begin"/>
        </w:r>
        <w:r>
          <w:instrText xml:space="preserve"> PAGEREF _Toc4170 \h </w:instrText>
        </w:r>
        <w:r>
          <w:fldChar w:fldCharType="separate"/>
        </w:r>
        <w:r>
          <w:t>30</w:t>
        </w:r>
        <w:r>
          <w:fldChar w:fldCharType="end"/>
        </w:r>
      </w:hyperlink>
    </w:p>
    <w:p>
      <w:pPr>
        <w:pStyle w:val="TOC2"/>
        <w:tabs>
          <w:tab w:val="right" w:leader="dot" w:pos="8306"/>
        </w:tabs>
      </w:pPr>
      <w:hyperlink w:anchor="_Toc9915" w:history="1">
        <w:r>
          <w:rPr>
            <w:rFonts w:ascii="仿宋" w:eastAsia="仿宋" w:hAnsi="仿宋" w:cs="仿宋" w:hint="eastAsia"/>
            <w:lang w:eastAsia="zh-CN"/>
          </w:rPr>
          <w:t>(三)、自然灾害防范措施</w:t>
        </w:r>
        <w:r>
          <w:tab/>
        </w:r>
        <w:r>
          <w:fldChar w:fldCharType="begin"/>
        </w:r>
        <w:r>
          <w:instrText xml:space="preserve"> PAGEREF _Toc9915 \h </w:instrText>
        </w:r>
        <w:r>
          <w:fldChar w:fldCharType="separate"/>
        </w:r>
        <w:r>
          <w:t>31</w:t>
        </w:r>
        <w:r>
          <w:fldChar w:fldCharType="end"/>
        </w:r>
      </w:hyperlink>
    </w:p>
    <w:p>
      <w:pPr>
        <w:pStyle w:val="TOC2"/>
        <w:tabs>
          <w:tab w:val="right" w:leader="dot" w:pos="8306"/>
        </w:tabs>
      </w:pPr>
      <w:hyperlink w:anchor="_Toc8988" w:history="1">
        <w:r>
          <w:rPr>
            <w:rFonts w:ascii="仿宋" w:eastAsia="仿宋" w:hAnsi="仿宋" w:cs="仿宋" w:hint="eastAsia"/>
            <w:lang w:eastAsia="zh-CN"/>
          </w:rPr>
          <w:t>(四)、安全色及安全标志使用要求</w:t>
        </w:r>
        <w:r>
          <w:tab/>
        </w:r>
        <w:r>
          <w:fldChar w:fldCharType="begin"/>
        </w:r>
        <w:r>
          <w:instrText xml:space="preserve"> PAGEREF _Toc8988 \h </w:instrText>
        </w:r>
        <w:r>
          <w:fldChar w:fldCharType="separate"/>
        </w:r>
        <w:r>
          <w:t>32</w:t>
        </w:r>
        <w:r>
          <w:fldChar w:fldCharType="end"/>
        </w:r>
      </w:hyperlink>
    </w:p>
    <w:p>
      <w:pPr>
        <w:pStyle w:val="TOC2"/>
        <w:tabs>
          <w:tab w:val="right" w:leader="dot" w:pos="8306"/>
        </w:tabs>
      </w:pPr>
      <w:hyperlink w:anchor="_Toc7376" w:history="1">
        <w:r>
          <w:rPr>
            <w:rFonts w:ascii="仿宋" w:eastAsia="仿宋" w:hAnsi="仿宋" w:cs="仿宋" w:hint="eastAsia"/>
            <w:lang w:eastAsia="zh-CN"/>
          </w:rPr>
          <w:t>(五)、防尘防毒措施</w:t>
        </w:r>
        <w:r>
          <w:tab/>
        </w:r>
        <w:r>
          <w:fldChar w:fldCharType="begin"/>
        </w:r>
        <w:r>
          <w:instrText xml:space="preserve"> PAGEREF _Toc7376 \h </w:instrText>
        </w:r>
        <w:r>
          <w:fldChar w:fldCharType="separate"/>
        </w:r>
        <w:r>
          <w:t>33</w:t>
        </w:r>
        <w:r>
          <w:fldChar w:fldCharType="end"/>
        </w:r>
      </w:hyperlink>
    </w:p>
    <w:p>
      <w:pPr>
        <w:pStyle w:val="TOC2"/>
        <w:tabs>
          <w:tab w:val="right" w:leader="dot" w:pos="8306"/>
        </w:tabs>
      </w:pPr>
      <w:hyperlink w:anchor="_Toc6493" w:history="1">
        <w:r>
          <w:rPr>
            <w:rFonts w:ascii="仿宋" w:eastAsia="仿宋" w:hAnsi="仿宋" w:cs="仿宋" w:hint="eastAsia"/>
            <w:lang w:eastAsia="zh-CN"/>
          </w:rPr>
          <w:t>(六)、防静电、触电防护及防雷措施</w:t>
        </w:r>
        <w:r>
          <w:tab/>
        </w:r>
        <w:r>
          <w:fldChar w:fldCharType="begin"/>
        </w:r>
        <w:r>
          <w:instrText xml:space="preserve"> PAGEREF _Toc6493 \h </w:instrText>
        </w:r>
        <w:r>
          <w:fldChar w:fldCharType="separate"/>
        </w:r>
        <w:r>
          <w:t>34</w:t>
        </w:r>
        <w:r>
          <w:fldChar w:fldCharType="end"/>
        </w:r>
      </w:hyperlink>
    </w:p>
    <w:p>
      <w:pPr>
        <w:pStyle w:val="TOC2"/>
        <w:tabs>
          <w:tab w:val="right" w:leader="dot" w:pos="8306"/>
        </w:tabs>
      </w:pPr>
      <w:hyperlink w:anchor="_Toc1067" w:history="1">
        <w:r>
          <w:rPr>
            <w:rFonts w:ascii="仿宋" w:eastAsia="仿宋" w:hAnsi="仿宋" w:cs="仿宋" w:hint="eastAsia"/>
            <w:lang w:eastAsia="zh-CN"/>
          </w:rPr>
          <w:t>(七)、机械设备安全保障措施</w:t>
        </w:r>
        <w:r>
          <w:tab/>
        </w:r>
        <w:r>
          <w:fldChar w:fldCharType="begin"/>
        </w:r>
        <w:r>
          <w:instrText xml:space="preserve"> PAGEREF _Toc1067 \h </w:instrText>
        </w:r>
        <w:r>
          <w:fldChar w:fldCharType="separate"/>
        </w:r>
        <w:r>
          <w:t>35</w:t>
        </w:r>
        <w:r>
          <w:fldChar w:fldCharType="end"/>
        </w:r>
      </w:hyperlink>
    </w:p>
    <w:p>
      <w:pPr>
        <w:pStyle w:val="TOC1"/>
        <w:tabs>
          <w:tab w:val="right" w:leader="dot" w:pos="8306"/>
        </w:tabs>
      </w:pPr>
      <w:hyperlink w:anchor="_Toc2575" w:history="1">
        <w:r>
          <w:rPr>
            <w:rFonts w:ascii="仿宋" w:eastAsia="仿宋" w:hAnsi="仿宋" w:cs="仿宋" w:hint="eastAsia"/>
            <w:lang w:eastAsia="zh-CN"/>
          </w:rPr>
          <w:t>九、烘干固化设备项目环境影响分析</w:t>
        </w:r>
        <w:r>
          <w:tab/>
        </w:r>
        <w:r>
          <w:fldChar w:fldCharType="begin"/>
        </w:r>
        <w:r>
          <w:instrText xml:space="preserve"> PAGEREF _Toc2575 \h </w:instrText>
        </w:r>
        <w:r>
          <w:fldChar w:fldCharType="separate"/>
        </w:r>
        <w:r>
          <w:t>37</w:t>
        </w:r>
        <w:r>
          <w:fldChar w:fldCharType="end"/>
        </w:r>
      </w:hyperlink>
    </w:p>
    <w:p>
      <w:pPr>
        <w:pStyle w:val="TOC2"/>
        <w:tabs>
          <w:tab w:val="right" w:leader="dot" w:pos="8306"/>
        </w:tabs>
      </w:pPr>
      <w:hyperlink w:anchor="_Toc11883" w:history="1">
        <w:r>
          <w:rPr>
            <w:rFonts w:ascii="仿宋" w:eastAsia="仿宋" w:hAnsi="仿宋" w:cs="仿宋" w:hint="eastAsia"/>
            <w:lang w:eastAsia="zh-CN"/>
          </w:rPr>
          <w:t>(一)、建设区域环境质量现状</w:t>
        </w:r>
        <w:r>
          <w:tab/>
        </w:r>
        <w:r>
          <w:fldChar w:fldCharType="begin"/>
        </w:r>
        <w:r>
          <w:instrText xml:space="preserve"> PAGEREF _Toc11883 \h </w:instrText>
        </w:r>
        <w:r>
          <w:fldChar w:fldCharType="separate"/>
        </w:r>
        <w:r>
          <w:t>37</w:t>
        </w:r>
        <w:r>
          <w:fldChar w:fldCharType="end"/>
        </w:r>
      </w:hyperlink>
    </w:p>
    <w:p>
      <w:pPr>
        <w:pStyle w:val="TOC2"/>
        <w:tabs>
          <w:tab w:val="right" w:leader="dot" w:pos="8306"/>
        </w:tabs>
      </w:pPr>
      <w:hyperlink w:anchor="_Toc17521" w:history="1">
        <w:r>
          <w:rPr>
            <w:rFonts w:ascii="仿宋" w:eastAsia="仿宋" w:hAnsi="仿宋" w:cs="仿宋" w:hint="eastAsia"/>
            <w:lang w:eastAsia="zh-CN"/>
          </w:rPr>
          <w:t>(二)、建设期环境保护</w:t>
        </w:r>
        <w:r>
          <w:tab/>
        </w:r>
        <w:r>
          <w:fldChar w:fldCharType="begin"/>
        </w:r>
        <w:r>
          <w:instrText xml:space="preserve"> PAGEREF _Toc17521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19" w:history="1">
        <w:r>
          <w:rPr>
            <w:rFonts w:ascii="仿宋" w:eastAsia="仿宋" w:hAnsi="仿宋" w:cs="仿宋" w:hint="eastAsia"/>
            <w:lang w:eastAsia="zh-CN"/>
          </w:rPr>
          <w:t>(三)、运营期环境保护</w:t>
        </w:r>
        <w:r>
          <w:tab/>
        </w:r>
        <w:r>
          <w:fldChar w:fldCharType="begin"/>
        </w:r>
        <w:r>
          <w:instrText xml:space="preserve"> PAGEREF _Toc18819 \h </w:instrText>
        </w:r>
        <w:r>
          <w:fldChar w:fldCharType="separate"/>
        </w:r>
        <w:r>
          <w:t>40</w:t>
        </w:r>
        <w:r>
          <w:fldChar w:fldCharType="end"/>
        </w:r>
      </w:hyperlink>
    </w:p>
    <w:p>
      <w:pPr>
        <w:pStyle w:val="TOC2"/>
        <w:tabs>
          <w:tab w:val="right" w:leader="dot" w:pos="8306"/>
        </w:tabs>
      </w:pPr>
      <w:hyperlink w:anchor="_Toc13199" w:history="1">
        <w:r>
          <w:rPr>
            <w:rFonts w:ascii="仿宋" w:eastAsia="仿宋" w:hAnsi="仿宋" w:cs="仿宋" w:hint="eastAsia"/>
            <w:lang w:eastAsia="zh-CN"/>
          </w:rPr>
          <w:t>(四)、烘干固化设备项目建设对区域经济的影响</w:t>
        </w:r>
        <w:r>
          <w:tab/>
        </w:r>
        <w:r>
          <w:fldChar w:fldCharType="begin"/>
        </w:r>
        <w:r>
          <w:instrText xml:space="preserve"> PAGEREF _Toc13199 \h </w:instrText>
        </w:r>
        <w:r>
          <w:fldChar w:fldCharType="separate"/>
        </w:r>
        <w:r>
          <w:t>41</w:t>
        </w:r>
        <w:r>
          <w:fldChar w:fldCharType="end"/>
        </w:r>
      </w:hyperlink>
    </w:p>
    <w:p>
      <w:pPr>
        <w:pStyle w:val="TOC2"/>
        <w:tabs>
          <w:tab w:val="right" w:leader="dot" w:pos="8306"/>
        </w:tabs>
      </w:pPr>
      <w:hyperlink w:anchor="_Toc23950" w:history="1">
        <w:r>
          <w:rPr>
            <w:rFonts w:ascii="仿宋" w:eastAsia="仿宋" w:hAnsi="仿宋" w:cs="仿宋" w:hint="eastAsia"/>
            <w:lang w:eastAsia="zh-CN"/>
          </w:rPr>
          <w:t>(五)、废弃物处理</w:t>
        </w:r>
        <w:r>
          <w:tab/>
        </w:r>
        <w:r>
          <w:fldChar w:fldCharType="begin"/>
        </w:r>
        <w:r>
          <w:instrText xml:space="preserve"> PAGEREF _Toc23950 \h </w:instrText>
        </w:r>
        <w:r>
          <w:fldChar w:fldCharType="separate"/>
        </w:r>
        <w:r>
          <w:t>43</w:t>
        </w:r>
        <w:r>
          <w:fldChar w:fldCharType="end"/>
        </w:r>
      </w:hyperlink>
    </w:p>
    <w:p>
      <w:pPr>
        <w:pStyle w:val="TOC2"/>
        <w:tabs>
          <w:tab w:val="right" w:leader="dot" w:pos="8306"/>
        </w:tabs>
      </w:pPr>
      <w:hyperlink w:anchor="_Toc27480" w:history="1">
        <w:r>
          <w:rPr>
            <w:rFonts w:ascii="仿宋" w:eastAsia="仿宋" w:hAnsi="仿宋" w:cs="仿宋" w:hint="eastAsia"/>
            <w:lang w:eastAsia="zh-CN"/>
          </w:rPr>
          <w:t>(六)、特殊环境影响分析</w:t>
        </w:r>
        <w:r>
          <w:tab/>
        </w:r>
        <w:r>
          <w:fldChar w:fldCharType="begin"/>
        </w:r>
        <w:r>
          <w:instrText xml:space="preserve"> PAGEREF _Toc27480 \h </w:instrText>
        </w:r>
        <w:r>
          <w:fldChar w:fldCharType="separate"/>
        </w:r>
        <w:r>
          <w:t>44</w:t>
        </w:r>
        <w:r>
          <w:fldChar w:fldCharType="end"/>
        </w:r>
      </w:hyperlink>
    </w:p>
    <w:p>
      <w:pPr>
        <w:pStyle w:val="TOC2"/>
        <w:tabs>
          <w:tab w:val="right" w:leader="dot" w:pos="8306"/>
        </w:tabs>
      </w:pPr>
      <w:hyperlink w:anchor="_Toc4631" w:history="1">
        <w:r>
          <w:rPr>
            <w:rFonts w:ascii="仿宋" w:eastAsia="仿宋" w:hAnsi="仿宋" w:cs="仿宋" w:hint="eastAsia"/>
            <w:lang w:eastAsia="zh-CN"/>
          </w:rPr>
          <w:t>(七)、清洁生产</w:t>
        </w:r>
        <w:r>
          <w:tab/>
        </w:r>
        <w:r>
          <w:fldChar w:fldCharType="begin"/>
        </w:r>
        <w:r>
          <w:instrText xml:space="preserve"> PAGEREF _Toc4631 \h </w:instrText>
        </w:r>
        <w:r>
          <w:fldChar w:fldCharType="separate"/>
        </w:r>
        <w:r>
          <w:t>45</w:t>
        </w:r>
        <w:r>
          <w:fldChar w:fldCharType="end"/>
        </w:r>
      </w:hyperlink>
    </w:p>
    <w:p>
      <w:pPr>
        <w:pStyle w:val="TOC2"/>
        <w:tabs>
          <w:tab w:val="right" w:leader="dot" w:pos="8306"/>
        </w:tabs>
      </w:pPr>
      <w:hyperlink w:anchor="_Toc4913" w:history="1">
        <w:r>
          <w:rPr>
            <w:rFonts w:ascii="仿宋" w:eastAsia="仿宋" w:hAnsi="仿宋" w:cs="仿宋" w:hint="eastAsia"/>
            <w:lang w:eastAsia="zh-CN"/>
          </w:rPr>
          <w:t>(八)、环境保护综合评价</w:t>
        </w:r>
        <w:r>
          <w:tab/>
        </w:r>
        <w:r>
          <w:fldChar w:fldCharType="begin"/>
        </w:r>
        <w:r>
          <w:instrText xml:space="preserve"> PAGEREF _Toc4913 \h </w:instrText>
        </w:r>
        <w:r>
          <w:fldChar w:fldCharType="separate"/>
        </w:r>
        <w:r>
          <w:t>46</w:t>
        </w:r>
        <w:r>
          <w:fldChar w:fldCharType="end"/>
        </w:r>
      </w:hyperlink>
    </w:p>
    <w:p>
      <w:pPr>
        <w:pStyle w:val="TOC1"/>
        <w:tabs>
          <w:tab w:val="right" w:leader="dot" w:pos="8306"/>
        </w:tabs>
      </w:pPr>
      <w:hyperlink w:anchor="_Toc16079" w:history="1">
        <w:r>
          <w:rPr>
            <w:rFonts w:ascii="仿宋" w:eastAsia="仿宋" w:hAnsi="仿宋" w:cs="仿宋" w:hint="eastAsia"/>
            <w:lang w:eastAsia="zh-CN"/>
          </w:rPr>
          <w:t>十、烘干固化设备项目创新与研发</w:t>
        </w:r>
        <w:r>
          <w:tab/>
        </w:r>
        <w:r>
          <w:fldChar w:fldCharType="begin"/>
        </w:r>
        <w:r>
          <w:instrText xml:space="preserve"> PAGEREF _Toc16079 \h </w:instrText>
        </w:r>
        <w:r>
          <w:fldChar w:fldCharType="separate"/>
        </w:r>
        <w:r>
          <w:t>48</w:t>
        </w:r>
        <w:r>
          <w:fldChar w:fldCharType="end"/>
        </w:r>
      </w:hyperlink>
    </w:p>
    <w:p>
      <w:pPr>
        <w:pStyle w:val="TOC2"/>
        <w:tabs>
          <w:tab w:val="right" w:leader="dot" w:pos="8306"/>
        </w:tabs>
      </w:pPr>
      <w:hyperlink w:anchor="_Toc16997" w:history="1">
        <w:r>
          <w:rPr>
            <w:rFonts w:ascii="仿宋" w:eastAsia="仿宋" w:hAnsi="仿宋" w:cs="仿宋" w:hint="eastAsia"/>
            <w:lang w:eastAsia="zh-CN"/>
          </w:rPr>
          <w:t>(一)、创新策略与方向</w:t>
        </w:r>
        <w:r>
          <w:tab/>
        </w:r>
        <w:r>
          <w:fldChar w:fldCharType="begin"/>
        </w:r>
        <w:r>
          <w:instrText xml:space="preserve"> PAGEREF _Toc16997 \h </w:instrText>
        </w:r>
        <w:r>
          <w:fldChar w:fldCharType="separate"/>
        </w:r>
        <w:r>
          <w:t>48</w:t>
        </w:r>
        <w:r>
          <w:fldChar w:fldCharType="end"/>
        </w:r>
      </w:hyperlink>
    </w:p>
    <w:p>
      <w:pPr>
        <w:pStyle w:val="TOC2"/>
        <w:tabs>
          <w:tab w:val="right" w:leader="dot" w:pos="8306"/>
        </w:tabs>
      </w:pPr>
      <w:hyperlink w:anchor="_Toc10951" w:history="1">
        <w:r>
          <w:rPr>
            <w:rFonts w:ascii="仿宋" w:eastAsia="仿宋" w:hAnsi="仿宋" w:cs="仿宋" w:hint="eastAsia"/>
            <w:lang w:eastAsia="zh-CN"/>
          </w:rPr>
          <w:t>(二)、研发规划与投入</w:t>
        </w:r>
        <w:r>
          <w:tab/>
        </w:r>
        <w:r>
          <w:fldChar w:fldCharType="begin"/>
        </w:r>
        <w:r>
          <w:instrText xml:space="preserve"> PAGEREF _Toc10951 \h </w:instrText>
        </w:r>
        <w:r>
          <w:fldChar w:fldCharType="separate"/>
        </w:r>
        <w:r>
          <w:t>49</w:t>
        </w:r>
        <w:r>
          <w:fldChar w:fldCharType="end"/>
        </w:r>
      </w:hyperlink>
    </w:p>
    <w:p>
      <w:pPr>
        <w:pStyle w:val="TOC1"/>
        <w:tabs>
          <w:tab w:val="right" w:leader="dot" w:pos="8306"/>
        </w:tabs>
      </w:pPr>
      <w:hyperlink w:anchor="_Toc17638" w:history="1">
        <w:r>
          <w:rPr>
            <w:rFonts w:ascii="仿宋" w:eastAsia="仿宋" w:hAnsi="仿宋" w:cs="仿宋" w:hint="eastAsia"/>
            <w:lang w:eastAsia="zh-CN"/>
          </w:rPr>
          <w:t>十一、烘干固化设备项目技术管理</w:t>
        </w:r>
        <w:r>
          <w:tab/>
        </w:r>
        <w:r>
          <w:fldChar w:fldCharType="begin"/>
        </w:r>
        <w:r>
          <w:instrText xml:space="preserve"> PAGEREF _Toc17638 \h </w:instrText>
        </w:r>
        <w:r>
          <w:fldChar w:fldCharType="separate"/>
        </w:r>
        <w:r>
          <w:t>51</w:t>
        </w:r>
        <w:r>
          <w:fldChar w:fldCharType="end"/>
        </w:r>
      </w:hyperlink>
    </w:p>
    <w:p>
      <w:pPr>
        <w:pStyle w:val="TOC2"/>
        <w:tabs>
          <w:tab w:val="right" w:leader="dot" w:pos="8306"/>
        </w:tabs>
      </w:pPr>
      <w:hyperlink w:anchor="_Toc13992" w:history="1">
        <w:r>
          <w:rPr>
            <w:rFonts w:ascii="仿宋" w:eastAsia="仿宋" w:hAnsi="仿宋" w:cs="仿宋" w:hint="eastAsia"/>
            <w:lang w:eastAsia="zh-CN"/>
          </w:rPr>
          <w:t>(一)、技术方案选用方向</w:t>
        </w:r>
        <w:r>
          <w:tab/>
        </w:r>
        <w:r>
          <w:fldChar w:fldCharType="begin"/>
        </w:r>
        <w:r>
          <w:instrText xml:space="preserve"> PAGEREF _Toc13992 \h </w:instrText>
        </w:r>
        <w:r>
          <w:fldChar w:fldCharType="separate"/>
        </w:r>
        <w:r>
          <w:t>51</w:t>
        </w:r>
        <w:r>
          <w:fldChar w:fldCharType="end"/>
        </w:r>
      </w:hyperlink>
    </w:p>
    <w:p>
      <w:pPr>
        <w:pStyle w:val="TOC2"/>
        <w:tabs>
          <w:tab w:val="right" w:leader="dot" w:pos="8306"/>
        </w:tabs>
      </w:pPr>
      <w:hyperlink w:anchor="_Toc13110" w:history="1">
        <w:r>
          <w:rPr>
            <w:rFonts w:ascii="仿宋" w:eastAsia="仿宋" w:hAnsi="仿宋" w:cs="仿宋" w:hint="eastAsia"/>
            <w:lang w:eastAsia="zh-CN"/>
          </w:rPr>
          <w:t>(二)、工艺技术方案选用原则</w:t>
        </w:r>
        <w:r>
          <w:tab/>
        </w:r>
        <w:r>
          <w:fldChar w:fldCharType="begin"/>
        </w:r>
        <w:r>
          <w:instrText xml:space="preserve"> PAGEREF _Toc13110 \h </w:instrText>
        </w:r>
        <w:r>
          <w:fldChar w:fldCharType="separate"/>
        </w:r>
        <w:r>
          <w:t>53</w:t>
        </w:r>
        <w:r>
          <w:fldChar w:fldCharType="end"/>
        </w:r>
      </w:hyperlink>
    </w:p>
    <w:p>
      <w:pPr>
        <w:pStyle w:val="TOC2"/>
        <w:tabs>
          <w:tab w:val="right" w:leader="dot" w:pos="8306"/>
        </w:tabs>
      </w:pPr>
      <w:hyperlink w:anchor="_Toc20864" w:history="1">
        <w:r>
          <w:rPr>
            <w:rFonts w:ascii="仿宋" w:eastAsia="仿宋" w:hAnsi="仿宋" w:cs="仿宋" w:hint="eastAsia"/>
            <w:lang w:eastAsia="zh-CN"/>
          </w:rPr>
          <w:t>(三)、工艺技术方案要求</w:t>
        </w:r>
        <w:r>
          <w:tab/>
        </w:r>
        <w:r>
          <w:fldChar w:fldCharType="begin"/>
        </w:r>
        <w:r>
          <w:instrText xml:space="preserve"> PAGEREF _Toc20864 \h </w:instrText>
        </w:r>
        <w:r>
          <w:fldChar w:fldCharType="separate"/>
        </w:r>
        <w:r>
          <w:t>55</w:t>
        </w:r>
        <w:r>
          <w:fldChar w:fldCharType="end"/>
        </w:r>
      </w:hyperlink>
    </w:p>
    <w:p>
      <w:pPr>
        <w:pStyle w:val="TOC1"/>
        <w:tabs>
          <w:tab w:val="right" w:leader="dot" w:pos="8306"/>
        </w:tabs>
      </w:pPr>
      <w:hyperlink w:anchor="_Toc24178" w:history="1">
        <w:r>
          <w:rPr>
            <w:rFonts w:ascii="仿宋" w:eastAsia="仿宋" w:hAnsi="仿宋" w:cs="仿宋" w:hint="eastAsia"/>
            <w:lang w:eastAsia="zh-CN"/>
          </w:rPr>
          <w:t>十二、烘干固化设备项目财务管理</w:t>
        </w:r>
        <w:r>
          <w:tab/>
        </w:r>
        <w:r>
          <w:fldChar w:fldCharType="begin"/>
        </w:r>
        <w:r>
          <w:instrText xml:space="preserve"> PAGEREF _Toc24178 \h </w:instrText>
        </w:r>
        <w:r>
          <w:fldChar w:fldCharType="separate"/>
        </w:r>
        <w:r>
          <w:t>57</w:t>
        </w:r>
        <w:r>
          <w:fldChar w:fldCharType="end"/>
        </w:r>
      </w:hyperlink>
    </w:p>
    <w:p>
      <w:pPr>
        <w:pStyle w:val="TOC2"/>
        <w:tabs>
          <w:tab w:val="right" w:leader="dot" w:pos="8306"/>
        </w:tabs>
      </w:pPr>
      <w:hyperlink w:anchor="_Toc21788" w:history="1">
        <w:r>
          <w:rPr>
            <w:rFonts w:ascii="仿宋" w:eastAsia="仿宋" w:hAnsi="仿宋" w:cs="仿宋" w:hint="eastAsia"/>
            <w:lang w:eastAsia="zh-CN"/>
          </w:rPr>
          <w:t>(一)、资金需求大</w:t>
        </w:r>
        <w:r>
          <w:tab/>
        </w:r>
        <w:r>
          <w:fldChar w:fldCharType="begin"/>
        </w:r>
        <w:r>
          <w:instrText xml:space="preserve"> PAGEREF _Toc21788 \h </w:instrText>
        </w:r>
        <w:r>
          <w:fldChar w:fldCharType="separate"/>
        </w:r>
        <w:r>
          <w:t>57</w:t>
        </w:r>
        <w:r>
          <w:fldChar w:fldCharType="end"/>
        </w:r>
      </w:hyperlink>
    </w:p>
    <w:p>
      <w:pPr>
        <w:pStyle w:val="TOC2"/>
        <w:tabs>
          <w:tab w:val="right" w:leader="dot" w:pos="8306"/>
        </w:tabs>
      </w:pPr>
      <w:hyperlink w:anchor="_Toc22993" w:history="1">
        <w:r>
          <w:rPr>
            <w:rFonts w:ascii="仿宋" w:eastAsia="仿宋" w:hAnsi="仿宋" w:cs="仿宋" w:hint="eastAsia"/>
            <w:lang w:eastAsia="zh-CN"/>
          </w:rPr>
          <w:t>(二)、研发周期长</w:t>
        </w:r>
        <w:r>
          <w:tab/>
        </w:r>
        <w:r>
          <w:fldChar w:fldCharType="begin"/>
        </w:r>
        <w:r>
          <w:instrText xml:space="preserve"> PAGEREF _Toc22993 \h </w:instrText>
        </w:r>
        <w:r>
          <w:fldChar w:fldCharType="separate"/>
        </w:r>
        <w:r>
          <w:t>58</w:t>
        </w:r>
        <w:r>
          <w:fldChar w:fldCharType="end"/>
        </w:r>
      </w:hyperlink>
    </w:p>
    <w:p>
      <w:pPr>
        <w:pStyle w:val="TOC2"/>
        <w:tabs>
          <w:tab w:val="right" w:leader="dot" w:pos="8306"/>
        </w:tabs>
      </w:pPr>
      <w:hyperlink w:anchor="_Toc3590" w:history="1">
        <w:r>
          <w:rPr>
            <w:rFonts w:ascii="仿宋" w:eastAsia="仿宋" w:hAnsi="仿宋" w:cs="仿宋" w:hint="eastAsia"/>
            <w:lang w:eastAsia="zh-CN"/>
          </w:rPr>
          <w:t>(三)、市场风险大</w:t>
        </w:r>
        <w:r>
          <w:tab/>
        </w:r>
        <w:r>
          <w:fldChar w:fldCharType="begin"/>
        </w:r>
        <w:r>
          <w:instrText xml:space="preserve"> PAGEREF _Toc3590 \h </w:instrText>
        </w:r>
        <w:r>
          <w:fldChar w:fldCharType="separate"/>
        </w:r>
        <w:r>
          <w:t>59</w:t>
        </w:r>
        <w:r>
          <w:fldChar w:fldCharType="end"/>
        </w:r>
      </w:hyperlink>
    </w:p>
    <w:p>
      <w:pPr>
        <w:pStyle w:val="TOC2"/>
        <w:tabs>
          <w:tab w:val="right" w:leader="dot" w:pos="8306"/>
        </w:tabs>
      </w:pPr>
      <w:hyperlink w:anchor="_Toc29983" w:history="1">
        <w:r>
          <w:rPr>
            <w:rFonts w:ascii="仿宋" w:eastAsia="仿宋" w:hAnsi="仿宋" w:cs="仿宋" w:hint="eastAsia"/>
            <w:lang w:eastAsia="zh-CN"/>
          </w:rPr>
          <w:t>(四)、利润率高</w:t>
        </w:r>
        <w:r>
          <w:tab/>
        </w:r>
        <w:r>
          <w:fldChar w:fldCharType="begin"/>
        </w:r>
        <w:r>
          <w:instrText xml:space="preserve"> PAGEREF _Toc29983 \h </w:instrText>
        </w:r>
        <w:r>
          <w:fldChar w:fldCharType="separate"/>
        </w:r>
        <w:r>
          <w:t>62</w:t>
        </w:r>
        <w:r>
          <w:fldChar w:fldCharType="end"/>
        </w:r>
      </w:hyperlink>
    </w:p>
    <w:p>
      <w:pPr>
        <w:pStyle w:val="TOC1"/>
        <w:tabs>
          <w:tab w:val="right" w:leader="dot" w:pos="8306"/>
        </w:tabs>
      </w:pPr>
      <w:hyperlink w:anchor="_Toc5277" w:history="1">
        <w:r>
          <w:rPr>
            <w:rFonts w:ascii="仿宋" w:eastAsia="仿宋" w:hAnsi="仿宋" w:cs="仿宋" w:hint="eastAsia"/>
            <w:lang w:eastAsia="zh-CN"/>
          </w:rPr>
          <w:t>十三、烘干固化设备项目工程方案分析</w:t>
        </w:r>
        <w:r>
          <w:tab/>
        </w:r>
        <w:r>
          <w:fldChar w:fldCharType="begin"/>
        </w:r>
        <w:r>
          <w:instrText xml:space="preserve"> PAGEREF _Toc5277 \h </w:instrText>
        </w:r>
        <w:r>
          <w:fldChar w:fldCharType="separate"/>
        </w:r>
        <w:r>
          <w:t>64</w:t>
        </w:r>
        <w:r>
          <w:fldChar w:fldCharType="end"/>
        </w:r>
      </w:hyperlink>
    </w:p>
    <w:p>
      <w:pPr>
        <w:pStyle w:val="TOC2"/>
        <w:tabs>
          <w:tab w:val="right" w:leader="dot" w:pos="8306"/>
        </w:tabs>
      </w:pPr>
      <w:hyperlink w:anchor="_Toc22515" w:history="1">
        <w:r>
          <w:rPr>
            <w:rFonts w:ascii="仿宋" w:eastAsia="仿宋" w:hAnsi="仿宋" w:cs="仿宋" w:hint="eastAsia"/>
            <w:lang w:eastAsia="zh-CN"/>
          </w:rPr>
          <w:t>(一)、建筑工程设计原则</w:t>
        </w:r>
        <w:r>
          <w:tab/>
        </w:r>
        <w:r>
          <w:fldChar w:fldCharType="begin"/>
        </w:r>
        <w:r>
          <w:instrText xml:space="preserve"> PAGEREF _Toc22515 \h </w:instrText>
        </w:r>
        <w:r>
          <w:fldChar w:fldCharType="separate"/>
        </w:r>
        <w:r>
          <w:t>64</w:t>
        </w:r>
        <w:r>
          <w:fldChar w:fldCharType="end"/>
        </w:r>
      </w:hyperlink>
    </w:p>
    <w:p>
      <w:pPr>
        <w:pStyle w:val="TOC2"/>
        <w:tabs>
          <w:tab w:val="right" w:leader="dot" w:pos="8306"/>
        </w:tabs>
      </w:pPr>
      <w:hyperlink w:anchor="_Toc2032" w:history="1">
        <w:r>
          <w:rPr>
            <w:rFonts w:ascii="仿宋" w:eastAsia="仿宋" w:hAnsi="仿宋" w:cs="仿宋" w:hint="eastAsia"/>
            <w:lang w:eastAsia="zh-CN"/>
          </w:rPr>
          <w:t>(二)、土建工程建设指标</w:t>
        </w:r>
        <w:r>
          <w:tab/>
        </w:r>
        <w:r>
          <w:fldChar w:fldCharType="begin"/>
        </w:r>
        <w:r>
          <w:instrText xml:space="preserve"> PAGEREF _Toc2032 \h </w:instrText>
        </w:r>
        <w:r>
          <w:fldChar w:fldCharType="separate"/>
        </w:r>
        <w:r>
          <w:t>68</w:t>
        </w:r>
        <w:r>
          <w:fldChar w:fldCharType="end"/>
        </w:r>
      </w:hyperlink>
    </w:p>
    <w:p>
      <w:pPr>
        <w:pStyle w:val="TOC1"/>
        <w:tabs>
          <w:tab w:val="right" w:leader="dot" w:pos="8306"/>
        </w:tabs>
      </w:pPr>
      <w:hyperlink w:anchor="_Toc11186" w:history="1">
        <w:r>
          <w:rPr>
            <w:rFonts w:ascii="仿宋" w:eastAsia="仿宋" w:hAnsi="仿宋" w:cs="仿宋" w:hint="eastAsia"/>
            <w:lang w:eastAsia="zh-CN"/>
          </w:rPr>
          <w:t>十四、利益相关者分析与沟通计划</w:t>
        </w:r>
        <w:r>
          <w:tab/>
        </w:r>
        <w:r>
          <w:fldChar w:fldCharType="begin"/>
        </w:r>
        <w:r>
          <w:instrText xml:space="preserve"> PAGEREF _Toc11186 \h </w:instrText>
        </w:r>
        <w:r>
          <w:fldChar w:fldCharType="separate"/>
        </w:r>
        <w:r>
          <w:t>69</w:t>
        </w:r>
        <w:r>
          <w:fldChar w:fldCharType="end"/>
        </w:r>
      </w:hyperlink>
    </w:p>
    <w:p>
      <w:pPr>
        <w:pStyle w:val="TOC2"/>
        <w:tabs>
          <w:tab w:val="right" w:leader="dot" w:pos="8306"/>
        </w:tabs>
      </w:pPr>
      <w:hyperlink w:anchor="_Toc46" w:history="1">
        <w:r>
          <w:rPr>
            <w:rFonts w:ascii="仿宋" w:eastAsia="仿宋" w:hAnsi="仿宋" w:cs="仿宋" w:hint="eastAsia"/>
            <w:lang w:eastAsia="zh-CN"/>
          </w:rPr>
          <w:t>(一)、利益相关者分析</w:t>
        </w:r>
        <w:r>
          <w:tab/>
        </w:r>
        <w:r>
          <w:fldChar w:fldCharType="begin"/>
        </w:r>
        <w:r>
          <w:instrText xml:space="preserve"> PAGEREF _Toc46 \h </w:instrText>
        </w:r>
        <w:r>
          <w:fldChar w:fldCharType="separate"/>
        </w:r>
        <w:r>
          <w:t>69</w:t>
        </w:r>
        <w:r>
          <w:fldChar w:fldCharType="end"/>
        </w:r>
      </w:hyperlink>
    </w:p>
    <w:p>
      <w:pPr>
        <w:pStyle w:val="TOC2"/>
        <w:tabs>
          <w:tab w:val="right" w:leader="dot" w:pos="8306"/>
        </w:tabs>
      </w:pPr>
      <w:hyperlink w:anchor="_Toc29348" w:history="1">
        <w:r>
          <w:rPr>
            <w:rFonts w:ascii="仿宋" w:eastAsia="仿宋" w:hAnsi="仿宋" w:cs="仿宋" w:hint="eastAsia"/>
            <w:lang w:eastAsia="zh-CN"/>
          </w:rPr>
          <w:t>(二)、沟通计划</w:t>
        </w:r>
        <w:r>
          <w:tab/>
        </w:r>
        <w:r>
          <w:fldChar w:fldCharType="begin"/>
        </w:r>
        <w:r>
          <w:instrText xml:space="preserve"> PAGEREF _Toc29348 \h </w:instrText>
        </w:r>
        <w:r>
          <w:fldChar w:fldCharType="separate"/>
        </w:r>
        <w:r>
          <w:t>70</w:t>
        </w:r>
        <w:r>
          <w:fldChar w:fldCharType="end"/>
        </w:r>
      </w:hyperlink>
    </w:p>
    <w:p>
      <w:pPr>
        <w:pStyle w:val="TOC1"/>
        <w:tabs>
          <w:tab w:val="right" w:leader="dot" w:pos="8306"/>
        </w:tabs>
      </w:pPr>
      <w:hyperlink w:anchor="_Toc32244" w:history="1">
        <w:r>
          <w:rPr>
            <w:rFonts w:ascii="仿宋" w:eastAsia="仿宋" w:hAnsi="仿宋" w:cs="仿宋" w:hint="eastAsia"/>
            <w:lang w:eastAsia="zh-CN"/>
          </w:rPr>
          <w:t>十五、烘干固化设备项目实施保障措施</w:t>
        </w:r>
        <w:r>
          <w:tab/>
        </w:r>
        <w:r>
          <w:fldChar w:fldCharType="begin"/>
        </w:r>
        <w:r>
          <w:instrText xml:space="preserve"> PAGEREF _Toc32244 \h </w:instrText>
        </w:r>
        <w:r>
          <w:fldChar w:fldCharType="separate"/>
        </w:r>
        <w:r>
          <w:t>72</w:t>
        </w:r>
        <w:r>
          <w:fldChar w:fldCharType="end"/>
        </w:r>
      </w:hyperlink>
    </w:p>
    <w:p>
      <w:pPr>
        <w:pStyle w:val="TOC2"/>
        <w:tabs>
          <w:tab w:val="right" w:leader="dot" w:pos="8306"/>
        </w:tabs>
      </w:pPr>
      <w:hyperlink w:anchor="_Toc23710" w:history="1">
        <w:r>
          <w:rPr>
            <w:rFonts w:ascii="仿宋" w:eastAsia="仿宋" w:hAnsi="仿宋" w:cs="仿宋" w:hint="eastAsia"/>
            <w:lang w:eastAsia="zh-CN"/>
          </w:rPr>
          <w:t>(一)、烘干固化设备项目实施保障机制</w:t>
        </w:r>
        <w:r>
          <w:tab/>
        </w:r>
        <w:r>
          <w:fldChar w:fldCharType="begin"/>
        </w:r>
        <w:r>
          <w:instrText xml:space="preserve"> PAGEREF _Toc23710 \h </w:instrText>
        </w:r>
        <w:r>
          <w:fldChar w:fldCharType="separate"/>
        </w:r>
        <w:r>
          <w:t>72</w:t>
        </w:r>
        <w:r>
          <w:fldChar w:fldCharType="end"/>
        </w:r>
      </w:hyperlink>
    </w:p>
    <w:p>
      <w:pPr>
        <w:pStyle w:val="TOC2"/>
        <w:tabs>
          <w:tab w:val="right" w:leader="dot" w:pos="8306"/>
        </w:tabs>
      </w:pPr>
      <w:hyperlink w:anchor="_Toc1221" w:history="1">
        <w:r>
          <w:rPr>
            <w:rFonts w:ascii="仿宋" w:eastAsia="仿宋" w:hAnsi="仿宋" w:cs="仿宋" w:hint="eastAsia"/>
            <w:lang w:eastAsia="zh-CN"/>
          </w:rPr>
          <w:t>(二)、烘干固化设备项目法律合规要求</w:t>
        </w:r>
        <w:r>
          <w:tab/>
        </w:r>
        <w:r>
          <w:fldChar w:fldCharType="begin"/>
        </w:r>
        <w:r>
          <w:instrText xml:space="preserve"> PAGEREF _Toc1221 \h </w:instrText>
        </w:r>
        <w:r>
          <w:fldChar w:fldCharType="separate"/>
        </w:r>
        <w:r>
          <w:t>75</w:t>
        </w:r>
        <w:r>
          <w:fldChar w:fldCharType="end"/>
        </w:r>
      </w:hyperlink>
    </w:p>
    <w:p>
      <w:pPr>
        <w:pStyle w:val="TOC2"/>
        <w:tabs>
          <w:tab w:val="right" w:leader="dot" w:pos="8306"/>
        </w:tabs>
      </w:pPr>
      <w:hyperlink w:anchor="_Toc11791" w:history="1">
        <w:r>
          <w:rPr>
            <w:rFonts w:ascii="仿宋" w:eastAsia="仿宋" w:hAnsi="仿宋" w:cs="仿宋" w:hint="eastAsia"/>
            <w:lang w:eastAsia="zh-CN"/>
          </w:rPr>
          <w:t>(三)、烘干固化设备项目合同管理与法律事务</w:t>
        </w:r>
        <w:r>
          <w:tab/>
        </w:r>
        <w:r>
          <w:fldChar w:fldCharType="begin"/>
        </w:r>
        <w:r>
          <w:instrText xml:space="preserve"> PAGEREF _Toc11791 \h </w:instrText>
        </w:r>
        <w:r>
          <w:fldChar w:fldCharType="separate"/>
        </w:r>
        <w:r>
          <w:t>80</w:t>
        </w:r>
        <w:r>
          <w:fldChar w:fldCharType="end"/>
        </w:r>
      </w:hyperlink>
    </w:p>
    <w:p>
      <w:pPr>
        <w:pStyle w:val="TOC2"/>
        <w:tabs>
          <w:tab w:val="right" w:leader="dot" w:pos="8306"/>
        </w:tabs>
      </w:pPr>
      <w:hyperlink w:anchor="_Toc16996" w:history="1">
        <w:r>
          <w:rPr>
            <w:rFonts w:ascii="仿宋" w:eastAsia="仿宋" w:hAnsi="仿宋" w:cs="仿宋" w:hint="eastAsia"/>
            <w:lang w:eastAsia="zh-CN"/>
          </w:rPr>
          <w:t>(四)、烘干固化设备项目知识产权保护策略</w:t>
        </w:r>
        <w:r>
          <w:tab/>
        </w:r>
        <w:r>
          <w:fldChar w:fldCharType="begin"/>
        </w:r>
        <w:r>
          <w:instrText xml:space="preserve"> PAGEREF _Toc16996 \h </w:instrText>
        </w:r>
        <w:r>
          <w:fldChar w:fldCharType="separate"/>
        </w:r>
        <w:r>
          <w:t>86</w:t>
        </w:r>
        <w:r>
          <w:fldChar w:fldCharType="end"/>
        </w:r>
      </w:hyperlink>
    </w:p>
    <w:p>
      <w:pPr>
        <w:pStyle w:val="TOC1"/>
        <w:tabs>
          <w:tab w:val="right" w:leader="dot" w:pos="8306"/>
        </w:tabs>
      </w:pPr>
      <w:hyperlink w:anchor="_Toc13432" w:history="1">
        <w:r>
          <w:rPr>
            <w:rFonts w:ascii="仿宋" w:eastAsia="仿宋" w:hAnsi="仿宋" w:cs="仿宋" w:hint="eastAsia"/>
            <w:lang w:eastAsia="zh-CN"/>
          </w:rPr>
          <w:t>十六、供应链管理</w:t>
        </w:r>
        <w:r>
          <w:tab/>
        </w:r>
        <w:r>
          <w:fldChar w:fldCharType="begin"/>
        </w:r>
        <w:r>
          <w:instrText xml:space="preserve"> PAGEREF _Toc13432 \h </w:instrText>
        </w:r>
        <w:r>
          <w:fldChar w:fldCharType="separate"/>
        </w:r>
        <w:r>
          <w:t>88</w:t>
        </w:r>
        <w:r>
          <w:fldChar w:fldCharType="end"/>
        </w:r>
      </w:hyperlink>
    </w:p>
    <w:p>
      <w:pPr>
        <w:pStyle w:val="TOC2"/>
        <w:tabs>
          <w:tab w:val="right" w:leader="dot" w:pos="8306"/>
        </w:tabs>
      </w:pPr>
      <w:hyperlink w:anchor="_Toc29171" w:history="1">
        <w:r>
          <w:rPr>
            <w:rFonts w:ascii="仿宋" w:eastAsia="仿宋" w:hAnsi="仿宋" w:cs="仿宋" w:hint="eastAsia"/>
            <w:lang w:eastAsia="zh-CN"/>
          </w:rPr>
          <w:t>(一)、供应链战略规划</w:t>
        </w:r>
        <w:r>
          <w:tab/>
        </w:r>
        <w:r>
          <w:fldChar w:fldCharType="begin"/>
        </w:r>
        <w:r>
          <w:instrText xml:space="preserve"> PAGEREF _Toc29171 \h </w:instrText>
        </w:r>
        <w:r>
          <w:fldChar w:fldCharType="separate"/>
        </w:r>
        <w:r>
          <w:t>88</w:t>
        </w:r>
        <w:r>
          <w:fldChar w:fldCharType="end"/>
        </w:r>
      </w:hyperlink>
    </w:p>
    <w:p>
      <w:pPr>
        <w:pStyle w:val="TOC2"/>
        <w:tabs>
          <w:tab w:val="right" w:leader="dot" w:pos="8306"/>
        </w:tabs>
      </w:pPr>
      <w:hyperlink w:anchor="_Toc23441" w:history="1">
        <w:r>
          <w:rPr>
            <w:rFonts w:ascii="仿宋" w:eastAsia="仿宋" w:hAnsi="仿宋" w:cs="仿宋" w:hint="eastAsia"/>
            <w:lang w:eastAsia="zh-CN"/>
          </w:rPr>
          <w:t>(二)、供应商选择与合作</w:t>
        </w:r>
        <w:r>
          <w:tab/>
        </w:r>
        <w:r>
          <w:fldChar w:fldCharType="begin"/>
        </w:r>
        <w:r>
          <w:instrText xml:space="preserve"> PAGEREF _Toc23441 \h </w:instrText>
        </w:r>
        <w:r>
          <w:fldChar w:fldCharType="separate"/>
        </w:r>
        <w:r>
          <w:t>90</w:t>
        </w:r>
        <w:r>
          <w:fldChar w:fldCharType="end"/>
        </w:r>
      </w:hyperlink>
    </w:p>
    <w:p>
      <w:pPr>
        <w:pStyle w:val="TOC2"/>
        <w:tabs>
          <w:tab w:val="right" w:leader="dot" w:pos="8306"/>
        </w:tabs>
      </w:pPr>
      <w:hyperlink w:anchor="_Toc24825" w:history="1">
        <w:r>
          <w:rPr>
            <w:rFonts w:ascii="仿宋" w:eastAsia="仿宋" w:hAnsi="仿宋" w:cs="仿宋" w:hint="eastAsia"/>
            <w:lang w:eastAsia="zh-CN"/>
          </w:rPr>
          <w:t>(三)、物流与库存管理</w:t>
        </w:r>
        <w:r>
          <w:tab/>
        </w:r>
        <w:r>
          <w:fldChar w:fldCharType="begin"/>
        </w:r>
        <w:r>
          <w:instrText xml:space="preserve"> PAGEREF _Toc24825 \h </w:instrText>
        </w:r>
        <w:r>
          <w:fldChar w:fldCharType="separate"/>
        </w:r>
        <w:r>
          <w:t>91</w:t>
        </w:r>
        <w:r>
          <w:fldChar w:fldCharType="end"/>
        </w:r>
      </w:hyperlink>
    </w:p>
    <w:p>
      <w:pPr>
        <w:pStyle w:val="TOC1"/>
        <w:tabs>
          <w:tab w:val="right" w:leader="dot" w:pos="8306"/>
        </w:tabs>
      </w:pPr>
      <w:hyperlink w:anchor="_Toc20651" w:history="1">
        <w:r>
          <w:rPr>
            <w:rFonts w:ascii="仿宋" w:eastAsia="仿宋" w:hAnsi="仿宋" w:cs="仿宋" w:hint="eastAsia"/>
            <w:lang w:eastAsia="zh-CN"/>
          </w:rPr>
          <w:t>十七、烘干固化设备项目实施时间节点</w:t>
        </w:r>
        <w:r>
          <w:tab/>
        </w:r>
        <w:r>
          <w:fldChar w:fldCharType="begin"/>
        </w:r>
        <w:r>
          <w:instrText xml:space="preserve"> PAGEREF _Toc20651 \h </w:instrText>
        </w:r>
        <w:r>
          <w:fldChar w:fldCharType="separate"/>
        </w:r>
        <w:r>
          <w:t>93</w:t>
        </w:r>
        <w:r>
          <w:fldChar w:fldCharType="end"/>
        </w:r>
      </w:hyperlink>
    </w:p>
    <w:p>
      <w:pPr>
        <w:pStyle w:val="TOC2"/>
        <w:tabs>
          <w:tab w:val="right" w:leader="dot" w:pos="8306"/>
        </w:tabs>
      </w:pPr>
      <w:hyperlink w:anchor="_Toc28102" w:history="1">
        <w:r>
          <w:rPr>
            <w:rFonts w:ascii="仿宋" w:eastAsia="仿宋" w:hAnsi="仿宋" w:cs="仿宋" w:hint="eastAsia"/>
            <w:lang w:eastAsia="zh-CN"/>
          </w:rPr>
          <w:t>(一)、烘干固化设备项目启动阶段时间节点</w:t>
        </w:r>
        <w:r>
          <w:tab/>
        </w:r>
        <w:r>
          <w:fldChar w:fldCharType="begin"/>
        </w:r>
        <w:r>
          <w:instrText xml:space="preserve"> PAGEREF _Toc28102 \h </w:instrText>
        </w:r>
        <w:r>
          <w:fldChar w:fldCharType="separate"/>
        </w:r>
        <w:r>
          <w:t>93</w:t>
        </w:r>
        <w:r>
          <w:fldChar w:fldCharType="end"/>
        </w:r>
      </w:hyperlink>
    </w:p>
    <w:p>
      <w:pPr>
        <w:pStyle w:val="TOC2"/>
        <w:tabs>
          <w:tab w:val="right" w:leader="dot" w:pos="8306"/>
        </w:tabs>
      </w:pPr>
      <w:hyperlink w:anchor="_Toc19984" w:history="1">
        <w:r>
          <w:rPr>
            <w:rFonts w:ascii="仿宋" w:eastAsia="仿宋" w:hAnsi="仿宋" w:cs="仿宋" w:hint="eastAsia"/>
            <w:lang w:eastAsia="zh-CN"/>
          </w:rPr>
          <w:t>(二)、烘干固化设备项目执行阶段时间节点</w:t>
        </w:r>
        <w:r>
          <w:tab/>
        </w:r>
        <w:r>
          <w:fldChar w:fldCharType="begin"/>
        </w:r>
        <w:r>
          <w:instrText xml:space="preserve"> PAGEREF _Toc19984 \h </w:instrText>
        </w:r>
        <w:r>
          <w:fldChar w:fldCharType="separate"/>
        </w:r>
        <w:r>
          <w:t>94</w:t>
        </w:r>
        <w:r>
          <w:fldChar w:fldCharType="end"/>
        </w:r>
      </w:hyperlink>
    </w:p>
    <w:p>
      <w:pPr>
        <w:pStyle w:val="TOC2"/>
        <w:tabs>
          <w:tab w:val="right" w:leader="dot" w:pos="8306"/>
        </w:tabs>
      </w:pPr>
      <w:hyperlink w:anchor="_Toc20944" w:history="1">
        <w:r>
          <w:rPr>
            <w:rFonts w:ascii="仿宋" w:eastAsia="仿宋" w:hAnsi="仿宋" w:cs="仿宋" w:hint="eastAsia"/>
            <w:lang w:eastAsia="zh-CN"/>
          </w:rPr>
          <w:t>(三)、烘干固化设备项目完成阶段时间节点</w:t>
        </w:r>
        <w:r>
          <w:tab/>
        </w:r>
        <w:r>
          <w:fldChar w:fldCharType="begin"/>
        </w:r>
        <w:r>
          <w:instrText xml:space="preserve"> PAGEREF _Toc20944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0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7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的技术管理特点体现在其创新导向。通过引入最先进的技术趋势和解决方案，烘干固化设备项目致力于提升科技含量、提高质量和效率水平。这意味着我们将采用最新的工具和方法，确保烘干固化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烘干固化设备项目技术管理的显著特征。通过整合不同领域的技术资源，我们实现了跨学科的协同工作。这有助于优化技术架构，提高整体效能。此外，整合性策略还促进了不同技术团队之间的紧密沟通和高效合作，确保烘干固化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烘干固化设备项目所采用的技术。通过不断优化技术方案，烘干固化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烘干固化设备项目团队将在烘干固化设备项目初期识别可能的技术风险，并采取相应的预防和应对措施。通过建立健全的风险评估机制，烘干固化设备项目能够在实施过程中及时发现并解决潜在的技术问题，保障烘干固化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烘干固化设备项目中，技术将成为烘干固化设备项目成功的有力支持。这一深度剖析揭示了技术管理在烘干固化设备项目实施中的关键作用，为烘干固化设备项目的技术基础奠定了坚实的基础。</w:t>
      </w:r>
    </w:p>
    <w:p>
      <w:pPr>
        <w:pStyle w:val="Heading2"/>
        <w:ind w:firstLine="560" w:firstLineChars="200"/>
        <w:rPr>
          <w:rFonts w:ascii="仿宋" w:eastAsia="仿宋" w:hAnsi="仿宋" w:cs="仿宋" w:hint="eastAsia"/>
          <w:sz w:val="28"/>
          <w:lang w:eastAsia="zh-CN"/>
        </w:rPr>
      </w:pPr>
      <w:bookmarkStart w:id="4" w:name="_Toc29772"/>
      <w:r>
        <w:rPr>
          <w:rFonts w:ascii="仿宋" w:eastAsia="仿宋" w:hAnsi="仿宋" w:cs="仿宋" w:hint="eastAsia"/>
          <w:sz w:val="28"/>
          <w:lang w:eastAsia="zh-CN"/>
        </w:rPr>
        <w:t>(二)、烘干固化设备项目工艺技术设计方案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烘干固化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烘干固化设备项目将严格按照相关行业规范要求进行组织。通过有效控制产品质量，烘干固化设备项目将致力于为顾客提供优质的烘干固化设备项目产品和良好的服务。这体现了烘干固化设备项目对于生产活动合规性和质量标准的高度重视，为烘干固化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烘干固化设备项目注重生态效益和清洁生产原则。烘干固化设备项目建设将紧密结合地方特色经济发展，与社会经济发展规划和区域环境保护规划方案相协调一致。通过与当地区域自然生态系统的结合，烘干固化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烘干固化设备项目产品具有多样化的客户需求和个性化的特点。因此，烘干固化设备项目产品规格品种多样，且单批生产数量较小。为满足这一特点，烘干固化设备项目承办单位将建设先进的柔性制造生产线。通过广泛应用柔性制造技术，烘干固化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烘干固化设备项目采用的技术具有较高的技术含量和自动化水平，处于国内先进水平。这一技术选用不仅体现了对生产效率、质量和环境友好性的高标准要求，同时为烘干固化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16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为确保烘干固化设备项目的高效生产和技术实施，我们制定了一套精心设计的设备选型方案，以满足烘干固化设备项目生产、质量和环保的要求。该方案的主要特点如下：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烘干固化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针对烘干固化设备项目产品的多样性和小批量生产的特点，我们将建设柔性制造生产线。通过在设备选型中考虑柔性制造技术，可以灵活应对不同产品规格和生产需求，实现生产线的高度灵活性和适应性。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481"/>
      <w:r>
        <w:rPr>
          <w:rFonts w:ascii="仿宋" w:eastAsia="仿宋" w:hAnsi="仿宋" w:cs="仿宋" w:hint="eastAsia"/>
          <w:sz w:val="28"/>
          <w:lang w:eastAsia="zh-CN"/>
        </w:rPr>
        <w:t>二、烘干固化设备项目建设单位说明</w:t>
      </w:r>
      <w:bookmarkEnd w:id="6"/>
    </w:p>
    <w:p>
      <w:pPr>
        <w:pStyle w:val="Heading2"/>
        <w:rPr>
          <w:rFonts w:ascii="仿宋" w:eastAsia="仿宋" w:hAnsi="仿宋" w:cs="仿宋" w:hint="eastAsia"/>
          <w:lang w:eastAsia="zh-CN"/>
        </w:rPr>
      </w:pPr>
      <w:bookmarkStart w:id="7" w:name="_Toc4736"/>
      <w:r>
        <w:rPr>
          <w:rFonts w:ascii="仿宋" w:eastAsia="仿宋" w:hAnsi="仿宋" w:cs="仿宋" w:hint="eastAsia"/>
          <w:lang w:eastAsia="zh-CN"/>
        </w:rPr>
        <w:t>(一)、烘干固化设备项目承办单位基本情况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830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烘干固化设备项目承办单位的XXXX，我们着眼于实现可持续的经济效益。通过技术创新和解决方案的提供，公司预计在烘干固化设备项目执行期间将获得可观的收入增长。这一收入来源主要包括烘干固化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同时，我们注重成本控制和效率提升，以确保烘干固化设备项目的可持续盈利。透过精细的管理和资源优化，公司期望实现烘干固化设备项目利润最大化。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烘干固化设备项目实施进行全面的投资评估，包括烘干固化设备项目启动阶段的资金投入和后续运营成本。通过对烘干固化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烘干固化设备项目实施过程中具备足够的资金流动性，公司将进行详尽的现金流分析。这包括资金需求的合理预测、烘干固化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983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043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烘干固化设备项目的主要产品是XXXX，预计年产值为XXX万元。这一产品在市场中占据着重要的地位，其广泛的应用范围使得该烘干固化设备项目的市场前景非常广阔。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烘干固化设备项目的xxx产品作为重要的原材料之一，将在多个领域发挥关键作用。其在建筑、交通、能源等方面的广泛应用将为整个产业链提供强大的支持，形成产业协同效应。烘干固化设备项目的年产值XXX万XXX万XXX万万元不仅反映了其在市场上的巨大潜力，更预示着它对国民经济的积极贡献。这种关联度高、涉及面广的产业关系，使得该烘干固化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701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总征地面积为XXXX平方米，相当于约XX.XX亩，其中净用地面积为XXXX平方米，红线范围内相当于约XX.XX亩。这一用地规模充分考虑了烘干固化设备项目的建设需求，保障了烘干固化设备项目在合适的空间内得以充分发展。烘干固化设备项目规划的总建筑面积为XXXX平方米，其中主体工程建设占XXXX平方米，计容建筑面积达XXXX平方米。预计建筑工程的投资将达到XXXX万元，为烘干固化设备项目的顺利推进提供了经济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计划购置的设备共计XXXX台（套），设备购置费用为XXXX万元。这一设备购置计划充分考虑到烘干固化设备项目的生产需求和技术要求，确保了烘干固化设备项目在生产运营中具备先进的技术装备和高效的生产能力。设备的合理配置将为烘干固化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计划总投资为XXXX万元，预计年实现营业收入为XXXX万元。这一产能规模的设定旨在确保烘干固化设备项目能够在投资与回报之间取得平衡，实现长期可持续的发展。烘干固化设备项目的总投资充分考虑到各个方面的需求，包括用地建设、设备购置等多个环节，以确保烘干固化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4744"/>
      <w:r>
        <w:rPr>
          <w:rFonts w:ascii="仿宋" w:eastAsia="仿宋" w:hAnsi="仿宋" w:cs="仿宋" w:hint="eastAsia"/>
          <w:sz w:val="28"/>
          <w:lang w:eastAsia="zh-CN"/>
        </w:rPr>
        <w:t>四、烘干固化设备项目概论</w:t>
      </w:r>
      <w:bookmarkEnd w:id="12"/>
    </w:p>
    <w:p>
      <w:pPr>
        <w:pStyle w:val="Heading2"/>
        <w:rPr>
          <w:rFonts w:ascii="仿宋" w:eastAsia="仿宋" w:hAnsi="仿宋" w:cs="仿宋" w:hint="eastAsia"/>
          <w:lang w:eastAsia="zh-CN"/>
        </w:rPr>
      </w:pPr>
      <w:bookmarkStart w:id="13" w:name="_Toc29464"/>
      <w:r>
        <w:rPr>
          <w:rFonts w:ascii="仿宋" w:eastAsia="仿宋" w:hAnsi="仿宋" w:cs="仿宋" w:hint="eastAsia"/>
          <w:lang w:eastAsia="zh-CN"/>
        </w:rPr>
        <w:t>(一)、烘干固化设备项目概况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的起源追溯至对市场的深入洞察。市场的不断演变与变革为烘干固化设备项目提供了难得的机遇。当前市场存在的需求缺口和变革的大环境共同构成了烘干固化设备项目的背景。这个烘干固化设备项目旨在充分利用市场机遇，填补行业中尚未满足的需求，为客户提供全新的解决方案。市场的变革和需求的增长使得这个烘干固化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烘干固化设备项目名称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正式命名为烘干固化设备。这个名称不仅仅是一个标识，更代表了烘干固化设备项目的核心理念和愿景。它蕴含着烘干固化设备项目所要解决问题的关键字，具有强烈的表达和辨识度，为烘干固化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烘干固化设备项目目标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的核心目标是提供一种全新、高效的解决方案，满足客户日益增长的需求。烘干固化设备项目追求的不仅仅是满足市场需求，更是在市场中获得卓越的竞争优势。通过不断提升产品或服务的质量和创新水平，烘干固化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烘干固化设备项目范围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全面涵盖了产品研发、制造、市场推广和售后服务，确保从产品设计到最终用户体验的全方位关注。这一全面的烘干固化设备项目范围是为了确保烘干固化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烘干固化设备项目时间表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烘干固化设备项目计划在未来18个月内完成，包括研发、测试、市场试点和正式推出等不同阶段。这个时间表的合理设计是为了确保烘干固化设备项目各个阶段的顺利推进，以便按时交付高质量的成果。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烘干固化设备项目预算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总预算估算为XX百万美元，主要分配在研发、市场推广、人员培训和运营等方面。这一充足的预算为烘干固化设备项目提供了充足的资源，确保烘干固化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烘干固化设备项目风险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可能面临的风险包括市场接受度低、技术难题、竞争激烈等。烘干固化设备项目团队已经制定了相应的风险应对计划，通过前瞻性的风险管理，确保烘干固化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烘干固化设备项目团队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烘干固化设备项目汇聚了一支经验丰富、多领域专业素养的核心团队，确保烘干固化设备项目在各个方面都能拥有高水平的执行力。团队的协同作战是烘干固化设备项目成功的关键因素之一。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烘干固化设备项目背景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烘干固化设备项目的背景根植于市场对更高效、创新产品的渴望，同时也受到科技发展对行业格局的深刻改变的影响。这为烘干固化设备项目提供了广阔的发展空间和市场需求。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烘干固化设备项目现状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截至目前，烘干固化设备项目已完成市场调研和技术验证，取得了初步的成功。这为烘干固化设备项目在未来的发展奠定了坚实的基础，为更远大的目标打下了坚实的基石。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36"/>
      <w:r>
        <w:rPr>
          <w:rFonts w:ascii="仿宋" w:eastAsia="仿宋" w:hAnsi="仿宋" w:cs="仿宋" w:hint="eastAsia"/>
          <w:sz w:val="28"/>
          <w:lang w:eastAsia="zh-CN"/>
        </w:rPr>
        <w:t>(二)、烘干固化设备项目目标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keyword》烘干固化设备项目首要业务目标是在市场中占据有利地位，实现产品/服务的成功推广和销售。通过不断提升产品质量、创新性，烘干固化设备项目追求成为行业中的领导者，赢得更多客户的青睐。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在科技迅速发展的时代，烘干固化设备项目着眼于技术创新。通过持续的研发和技术升级，烘干固化设备项目旨在推出更具创新性的产品或服务，以满足市场对新鲜、先进解决方案的需求。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为了建立可持续的客户关系，烘干固化设备项目设定了客户满意度目标。通过提供卓越的产品质量和优质的客户服务，烘干固化设备项目追求赢得客户的信任和忠诚度，确保他们的满意度达到行业领先水平。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烘干固化设备项目注重社会责任和可持续发展。通过实施环保、社会责任烘干固化设备项目，烘干固化设备项目致力于在经济发展的同时保护环境，促进社会公平，实现可持续经营。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烘干固化设备项目的团队是实现目标的核心驱动力。因此，烘干固化设备项目设定了团队发展目标，包括提升团队成员的专业技能、培养领导力，以及搭建协同高效的团队工作氛围。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70"/>
      <w:r>
        <w:rPr>
          <w:rFonts w:ascii="仿宋" w:eastAsia="仿宋" w:hAnsi="仿宋" w:cs="仿宋" w:hint="eastAsia"/>
          <w:sz w:val="28"/>
          <w:lang w:eastAsia="zh-CN"/>
        </w:rPr>
        <w:t>(三)、烘干固化设备项目提出的理由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烘干固化设备项目提出的理由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的提出源于对市场机遇的深刻洞察。当前市场中存在的需求缺口和行业发展趋势表明，有巨大的商业机会等待被开发。通过准确捕捉市场机遇，烘干固化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的理念基于对技术创新的信仰。通过持续的研发和技术投入，烘干固化设备项目有望推出更具创新性的产品或服务。在科技飞速发展的当下，烘干固化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的提出是为了增强企业的行业竞争力。通过提升产品或服务的质量和独特性，烘干固化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响应了消费者需求的变化。随着社会和科技的不断发展，消费者对产品和服务的需求也在发生变化。通过深入了解并及时回应消费者的新需求，烘干固化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烘干固化设备项目的提出是企业战略发展规划的一部分。在面对日益激烈的市场竞争和不断变化的商业环境中，烘干固化设备项目作为企业战略的一环，旨在为企业开辟新的增长领域，巩固企业在行业中的地位。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的提出不仅仅是基于商业考量，还注重社会责任。通过推出环保、社会责任等方面的烘干固化设备项目，烘干固化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烘干固化设备项目的提出反映了对利益相关者期望的关注。包括客户、员工、投资者等利益相关者在企业发展中都有着各自的期望，烘干固化设备项目力求在满足这些期望的同时，取得更大的共赢。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8627"/>
      <w:r>
        <w:rPr>
          <w:rFonts w:ascii="仿宋" w:eastAsia="仿宋" w:hAnsi="仿宋" w:cs="仿宋" w:hint="eastAsia"/>
          <w:sz w:val="28"/>
          <w:lang w:eastAsia="zh-CN"/>
        </w:rPr>
        <w:t>(四)、烘干固化设备项目意义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在实施烘干固化设备项目的过程中，我们不仅仅是在追逐商业成功，更是为企业和社会的多个层面创造了深远的意义。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的首要意义在于提升企业的市场竞争力。通过持续的创新和对产品质量的高标准要求，烘干固化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烘干固化设备项目的推进将促使行业技术水平的提升。通过引入先进技术和创新性解决方案，烘干固化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烘干固化设备项目不仅创造了大量就业机会，提高了就业水平，还注重社会责任和环保。通过参与社会公益事业和推动环保烘干固化设备项目，烘干固化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综合而言，烘干固化设备项目意义重大，不仅推动了企业的发展，也为行业和社会的进步贡献了积极力量。这是一个全面而深刻的影响，将在未来产生可持续的正面效应。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2800"/>
      <w:r>
        <w:rPr>
          <w:rFonts w:ascii="仿宋" w:eastAsia="仿宋" w:hAnsi="仿宋" w:cs="仿宋" w:hint="eastAsia"/>
          <w:sz w:val="28"/>
          <w:lang w:eastAsia="zh-CN"/>
        </w:rPr>
        <w:t>(五)、烘干固化设备项目背景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在当今迅猛发展的商业环境中，烘干固化设备项目的动因根植于对多方面因素的审慎考量。这个烘干固化设备项目的提出并非孤立的决策，而是对企业所处背景深入思考的产物。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烘干固化设备项目背后的首要原因。科技的迅速发展和全球市场的快速变化使得企业必须灵活应对。烘干固化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竞争的激烈程度也是烘干固化设备项目背景中不可忽视的一环。企业需要在激烈竞争中脱颖而出，为此，烘干固化设备项目致力于打破常规，提供独特的价值主张，以吸引客户并确保市场份额的增长。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https://d.book118.com/926001000123010034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BB5C6C"/>
    <w:rsid w:val="29BB5C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01000123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2024-01-14T20:50:00Z</dcterms:created>
  <dcterms:modified xsi:type="dcterms:W3CDTF">2024-01-14T20:50:36Z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847359D38DBC46D69F6B87212892D27F_11</vt:lpwstr>
  </property>
  <property fmtid="{D5CDD505-2E9C-101B-9397-08002B2CF9AE}" pid="3" name="KSOProductBuildVer">
    <vt:lpwstr>2052-12.1.0.16120</vt:lpwstr>
  </property>
</Properties>
</file>