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奶粉项目规划设计纲要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7" w:history="1">
        <w:r>
          <w:rPr>
            <w:rFonts w:ascii="仿宋" w:eastAsia="仿宋" w:hAnsi="仿宋" w:cs="仿宋" w:hint="eastAsia"/>
            <w:lang w:eastAsia="zh-CN"/>
          </w:rPr>
          <w:t>概论</w:t>
        </w:r>
        <w:r>
          <w:tab/>
        </w:r>
        <w:r>
          <w:fldChar w:fldCharType="begin"/>
        </w:r>
        <w:r>
          <w:instrText xml:space="preserve"> PAGEREF _Toc3747 \h </w:instrText>
        </w:r>
        <w:r>
          <w:fldChar w:fldCharType="separate"/>
        </w:r>
        <w:r>
          <w:t>3</w:t>
        </w:r>
        <w:r>
          <w:fldChar w:fldCharType="end"/>
        </w:r>
      </w:hyperlink>
    </w:p>
    <w:p>
      <w:pPr>
        <w:pStyle w:val="TOC1"/>
        <w:tabs>
          <w:tab w:val="right" w:leader="dot" w:pos="8306"/>
        </w:tabs>
      </w:pPr>
      <w:hyperlink w:anchor="_Toc22009" w:history="1">
        <w:r>
          <w:rPr>
            <w:rFonts w:ascii="仿宋" w:eastAsia="仿宋" w:hAnsi="仿宋" w:cs="仿宋" w:hint="eastAsia"/>
            <w:lang w:eastAsia="zh-CN"/>
          </w:rPr>
          <w:t>一、奶粉项目土建工程</w:t>
        </w:r>
        <w:r>
          <w:tab/>
        </w:r>
        <w:r>
          <w:fldChar w:fldCharType="begin"/>
        </w:r>
        <w:r>
          <w:instrText xml:space="preserve"> PAGEREF _Toc22009 \h </w:instrText>
        </w:r>
        <w:r>
          <w:fldChar w:fldCharType="separate"/>
        </w:r>
        <w:r>
          <w:t>3</w:t>
        </w:r>
        <w:r>
          <w:fldChar w:fldCharType="end"/>
        </w:r>
      </w:hyperlink>
    </w:p>
    <w:p>
      <w:pPr>
        <w:pStyle w:val="TOC2"/>
        <w:tabs>
          <w:tab w:val="right" w:leader="dot" w:pos="8306"/>
        </w:tabs>
      </w:pPr>
      <w:hyperlink w:anchor="_Toc7946" w:history="1">
        <w:r>
          <w:rPr>
            <w:rFonts w:ascii="仿宋" w:eastAsia="仿宋" w:hAnsi="仿宋" w:cs="仿宋" w:hint="eastAsia"/>
            <w:lang w:eastAsia="zh-CN"/>
          </w:rPr>
          <w:t>(一)、建筑工程设计原则</w:t>
        </w:r>
        <w:r>
          <w:tab/>
        </w:r>
        <w:r>
          <w:fldChar w:fldCharType="begin"/>
        </w:r>
        <w:r>
          <w:instrText xml:space="preserve"> PAGEREF _Toc7946 \h </w:instrText>
        </w:r>
        <w:r>
          <w:fldChar w:fldCharType="separate"/>
        </w:r>
        <w:r>
          <w:t>3</w:t>
        </w:r>
        <w:r>
          <w:fldChar w:fldCharType="end"/>
        </w:r>
      </w:hyperlink>
    </w:p>
    <w:p>
      <w:pPr>
        <w:pStyle w:val="TOC2"/>
        <w:tabs>
          <w:tab w:val="right" w:leader="dot" w:pos="8306"/>
        </w:tabs>
      </w:pPr>
      <w:hyperlink w:anchor="_Toc29328" w:history="1">
        <w:r>
          <w:rPr>
            <w:rFonts w:ascii="仿宋" w:eastAsia="仿宋" w:hAnsi="仿宋" w:cs="仿宋" w:hint="eastAsia"/>
            <w:lang w:eastAsia="zh-CN"/>
          </w:rPr>
          <w:t>(二)、土建工程设计年限及安全等级</w:t>
        </w:r>
        <w:r>
          <w:tab/>
        </w:r>
        <w:r>
          <w:fldChar w:fldCharType="begin"/>
        </w:r>
        <w:r>
          <w:instrText xml:space="preserve"> PAGEREF _Toc29328 \h </w:instrText>
        </w:r>
        <w:r>
          <w:fldChar w:fldCharType="separate"/>
        </w:r>
        <w:r>
          <w:t>4</w:t>
        </w:r>
        <w:r>
          <w:fldChar w:fldCharType="end"/>
        </w:r>
      </w:hyperlink>
    </w:p>
    <w:p>
      <w:pPr>
        <w:pStyle w:val="TOC2"/>
        <w:tabs>
          <w:tab w:val="right" w:leader="dot" w:pos="8306"/>
        </w:tabs>
      </w:pPr>
      <w:hyperlink w:anchor="_Toc2048" w:history="1">
        <w:r>
          <w:rPr>
            <w:rFonts w:ascii="仿宋" w:eastAsia="仿宋" w:hAnsi="仿宋" w:cs="仿宋" w:hint="eastAsia"/>
            <w:lang w:eastAsia="zh-CN"/>
          </w:rPr>
          <w:t>(三)、建筑工程设计总体要求</w:t>
        </w:r>
        <w:r>
          <w:tab/>
        </w:r>
        <w:r>
          <w:fldChar w:fldCharType="begin"/>
        </w:r>
        <w:r>
          <w:instrText xml:space="preserve"> PAGEREF _Toc2048 \h </w:instrText>
        </w:r>
        <w:r>
          <w:fldChar w:fldCharType="separate"/>
        </w:r>
        <w:r>
          <w:t>5</w:t>
        </w:r>
        <w:r>
          <w:fldChar w:fldCharType="end"/>
        </w:r>
      </w:hyperlink>
    </w:p>
    <w:p>
      <w:pPr>
        <w:pStyle w:val="TOC2"/>
        <w:tabs>
          <w:tab w:val="right" w:leader="dot" w:pos="8306"/>
        </w:tabs>
      </w:pPr>
      <w:hyperlink w:anchor="_Toc787" w:history="1">
        <w:r>
          <w:rPr>
            <w:rFonts w:ascii="仿宋" w:eastAsia="仿宋" w:hAnsi="仿宋" w:cs="仿宋" w:hint="eastAsia"/>
            <w:lang w:eastAsia="zh-CN"/>
          </w:rPr>
          <w:t>(四)、土建工程建设指标</w:t>
        </w:r>
        <w:r>
          <w:tab/>
        </w:r>
        <w:r>
          <w:fldChar w:fldCharType="begin"/>
        </w:r>
        <w:r>
          <w:instrText xml:space="preserve"> PAGEREF _Toc787 \h </w:instrText>
        </w:r>
        <w:r>
          <w:fldChar w:fldCharType="separate"/>
        </w:r>
        <w:r>
          <w:t>6</w:t>
        </w:r>
        <w:r>
          <w:fldChar w:fldCharType="end"/>
        </w:r>
      </w:hyperlink>
    </w:p>
    <w:p>
      <w:pPr>
        <w:pStyle w:val="TOC1"/>
        <w:tabs>
          <w:tab w:val="right" w:leader="dot" w:pos="8306"/>
        </w:tabs>
      </w:pPr>
      <w:hyperlink w:anchor="_Toc23904" w:history="1">
        <w:r>
          <w:rPr>
            <w:rFonts w:ascii="仿宋" w:eastAsia="仿宋" w:hAnsi="仿宋" w:cs="仿宋" w:hint="eastAsia"/>
            <w:lang w:eastAsia="zh-CN"/>
          </w:rPr>
          <w:t>二、工艺说明</w:t>
        </w:r>
        <w:r>
          <w:tab/>
        </w:r>
        <w:r>
          <w:fldChar w:fldCharType="begin"/>
        </w:r>
        <w:r>
          <w:instrText xml:space="preserve"> PAGEREF _Toc23904 \h </w:instrText>
        </w:r>
        <w:r>
          <w:fldChar w:fldCharType="separate"/>
        </w:r>
        <w:r>
          <w:t>6</w:t>
        </w:r>
        <w:r>
          <w:fldChar w:fldCharType="end"/>
        </w:r>
      </w:hyperlink>
    </w:p>
    <w:p>
      <w:pPr>
        <w:pStyle w:val="TOC2"/>
        <w:tabs>
          <w:tab w:val="right" w:leader="dot" w:pos="8306"/>
        </w:tabs>
      </w:pPr>
      <w:hyperlink w:anchor="_Toc13019" w:history="1">
        <w:r>
          <w:rPr>
            <w:rFonts w:ascii="仿宋" w:eastAsia="仿宋" w:hAnsi="仿宋" w:cs="仿宋" w:hint="eastAsia"/>
            <w:lang w:eastAsia="zh-CN"/>
          </w:rPr>
          <w:t>(一)、技术管理特点</w:t>
        </w:r>
        <w:r>
          <w:tab/>
        </w:r>
        <w:r>
          <w:fldChar w:fldCharType="begin"/>
        </w:r>
        <w:r>
          <w:instrText xml:space="preserve"> PAGEREF _Toc13019 \h </w:instrText>
        </w:r>
        <w:r>
          <w:fldChar w:fldCharType="separate"/>
        </w:r>
        <w:r>
          <w:t>6</w:t>
        </w:r>
        <w:r>
          <w:fldChar w:fldCharType="end"/>
        </w:r>
      </w:hyperlink>
    </w:p>
    <w:p>
      <w:pPr>
        <w:pStyle w:val="TOC2"/>
        <w:tabs>
          <w:tab w:val="right" w:leader="dot" w:pos="8306"/>
        </w:tabs>
      </w:pPr>
      <w:hyperlink w:anchor="_Toc28791" w:history="1">
        <w:r>
          <w:rPr>
            <w:rFonts w:ascii="仿宋" w:eastAsia="仿宋" w:hAnsi="仿宋" w:cs="仿宋" w:hint="eastAsia"/>
            <w:lang w:eastAsia="zh-CN"/>
          </w:rPr>
          <w:t>(二)、奶粉项目工艺技术设计方案</w:t>
        </w:r>
        <w:r>
          <w:tab/>
        </w:r>
        <w:r>
          <w:fldChar w:fldCharType="begin"/>
        </w:r>
        <w:r>
          <w:instrText xml:space="preserve"> PAGEREF _Toc28791 \h </w:instrText>
        </w:r>
        <w:r>
          <w:fldChar w:fldCharType="separate"/>
        </w:r>
        <w:r>
          <w:t>7</w:t>
        </w:r>
        <w:r>
          <w:fldChar w:fldCharType="end"/>
        </w:r>
      </w:hyperlink>
    </w:p>
    <w:p>
      <w:pPr>
        <w:pStyle w:val="TOC2"/>
        <w:tabs>
          <w:tab w:val="right" w:leader="dot" w:pos="8306"/>
        </w:tabs>
      </w:pPr>
      <w:hyperlink w:anchor="_Toc31725" w:history="1">
        <w:r>
          <w:rPr>
            <w:rFonts w:ascii="仿宋" w:eastAsia="仿宋" w:hAnsi="仿宋" w:cs="仿宋" w:hint="eastAsia"/>
            <w:lang w:eastAsia="zh-CN"/>
          </w:rPr>
          <w:t>(三)、设备选型方案</w:t>
        </w:r>
        <w:r>
          <w:tab/>
        </w:r>
        <w:r>
          <w:fldChar w:fldCharType="begin"/>
        </w:r>
        <w:r>
          <w:instrText xml:space="preserve"> PAGEREF _Toc31725 \h </w:instrText>
        </w:r>
        <w:r>
          <w:fldChar w:fldCharType="separate"/>
        </w:r>
        <w:r>
          <w:t>8</w:t>
        </w:r>
        <w:r>
          <w:fldChar w:fldCharType="end"/>
        </w:r>
      </w:hyperlink>
    </w:p>
    <w:p>
      <w:pPr>
        <w:pStyle w:val="TOC1"/>
        <w:tabs>
          <w:tab w:val="right" w:leader="dot" w:pos="8306"/>
        </w:tabs>
      </w:pPr>
      <w:hyperlink w:anchor="_Toc20830" w:history="1">
        <w:r>
          <w:rPr>
            <w:rFonts w:ascii="仿宋" w:eastAsia="仿宋" w:hAnsi="仿宋" w:cs="仿宋" w:hint="eastAsia"/>
            <w:lang w:eastAsia="zh-CN"/>
          </w:rPr>
          <w:t>三、产品规划分析</w:t>
        </w:r>
        <w:r>
          <w:tab/>
        </w:r>
        <w:r>
          <w:fldChar w:fldCharType="begin"/>
        </w:r>
        <w:r>
          <w:instrText xml:space="preserve"> PAGEREF _Toc20830 \h </w:instrText>
        </w:r>
        <w:r>
          <w:fldChar w:fldCharType="separate"/>
        </w:r>
        <w:r>
          <w:t>10</w:t>
        </w:r>
        <w:r>
          <w:fldChar w:fldCharType="end"/>
        </w:r>
      </w:hyperlink>
    </w:p>
    <w:p>
      <w:pPr>
        <w:pStyle w:val="TOC2"/>
        <w:tabs>
          <w:tab w:val="right" w:leader="dot" w:pos="8306"/>
        </w:tabs>
      </w:pPr>
      <w:hyperlink w:anchor="_Toc23422" w:history="1">
        <w:r>
          <w:rPr>
            <w:rFonts w:ascii="仿宋" w:eastAsia="仿宋" w:hAnsi="仿宋" w:cs="仿宋" w:hint="eastAsia"/>
            <w:lang w:eastAsia="zh-CN"/>
          </w:rPr>
          <w:t>(一)、产品规划</w:t>
        </w:r>
        <w:r>
          <w:tab/>
        </w:r>
        <w:r>
          <w:fldChar w:fldCharType="begin"/>
        </w:r>
        <w:r>
          <w:instrText xml:space="preserve"> PAGEREF _Toc23422 \h </w:instrText>
        </w:r>
        <w:r>
          <w:fldChar w:fldCharType="separate"/>
        </w:r>
        <w:r>
          <w:t>10</w:t>
        </w:r>
        <w:r>
          <w:fldChar w:fldCharType="end"/>
        </w:r>
      </w:hyperlink>
    </w:p>
    <w:p>
      <w:pPr>
        <w:pStyle w:val="TOC2"/>
        <w:tabs>
          <w:tab w:val="right" w:leader="dot" w:pos="8306"/>
        </w:tabs>
      </w:pPr>
      <w:hyperlink w:anchor="_Toc2032" w:history="1">
        <w:r>
          <w:rPr>
            <w:rFonts w:ascii="仿宋" w:eastAsia="仿宋" w:hAnsi="仿宋" w:cs="仿宋" w:hint="eastAsia"/>
            <w:lang w:eastAsia="zh-CN"/>
          </w:rPr>
          <w:t>(二)、建设规模</w:t>
        </w:r>
        <w:r>
          <w:tab/>
        </w:r>
        <w:r>
          <w:fldChar w:fldCharType="begin"/>
        </w:r>
        <w:r>
          <w:instrText xml:space="preserve"> PAGEREF _Toc2032 \h </w:instrText>
        </w:r>
        <w:r>
          <w:fldChar w:fldCharType="separate"/>
        </w:r>
        <w:r>
          <w:t>10</w:t>
        </w:r>
        <w:r>
          <w:fldChar w:fldCharType="end"/>
        </w:r>
      </w:hyperlink>
    </w:p>
    <w:p>
      <w:pPr>
        <w:pStyle w:val="TOC1"/>
        <w:tabs>
          <w:tab w:val="right" w:leader="dot" w:pos="8306"/>
        </w:tabs>
      </w:pPr>
      <w:hyperlink w:anchor="_Toc9110" w:history="1">
        <w:r>
          <w:rPr>
            <w:rFonts w:ascii="仿宋" w:eastAsia="仿宋" w:hAnsi="仿宋" w:cs="仿宋" w:hint="eastAsia"/>
            <w:lang w:eastAsia="zh-CN"/>
          </w:rPr>
          <w:t>四、奶粉项目文档管理</w:t>
        </w:r>
        <w:r>
          <w:tab/>
        </w:r>
        <w:r>
          <w:fldChar w:fldCharType="begin"/>
        </w:r>
        <w:r>
          <w:instrText xml:space="preserve"> PAGEREF _Toc9110 \h </w:instrText>
        </w:r>
        <w:r>
          <w:fldChar w:fldCharType="separate"/>
        </w:r>
        <w:r>
          <w:t>12</w:t>
        </w:r>
        <w:r>
          <w:fldChar w:fldCharType="end"/>
        </w:r>
      </w:hyperlink>
    </w:p>
    <w:p>
      <w:pPr>
        <w:pStyle w:val="TOC2"/>
        <w:tabs>
          <w:tab w:val="right" w:leader="dot" w:pos="8306"/>
        </w:tabs>
      </w:pPr>
      <w:hyperlink w:anchor="_Toc10595" w:history="1">
        <w:r>
          <w:rPr>
            <w:rFonts w:ascii="仿宋" w:eastAsia="仿宋" w:hAnsi="仿宋" w:cs="仿宋" w:hint="eastAsia"/>
            <w:lang w:eastAsia="zh-CN"/>
          </w:rPr>
          <w:t>(一)、文档编制与审查</w:t>
        </w:r>
        <w:r>
          <w:tab/>
        </w:r>
        <w:r>
          <w:fldChar w:fldCharType="begin"/>
        </w:r>
        <w:r>
          <w:instrText xml:space="preserve"> PAGEREF _Toc10595 \h </w:instrText>
        </w:r>
        <w:r>
          <w:fldChar w:fldCharType="separate"/>
        </w:r>
        <w:r>
          <w:t>12</w:t>
        </w:r>
        <w:r>
          <w:fldChar w:fldCharType="end"/>
        </w:r>
      </w:hyperlink>
    </w:p>
    <w:p>
      <w:pPr>
        <w:pStyle w:val="TOC2"/>
        <w:tabs>
          <w:tab w:val="right" w:leader="dot" w:pos="8306"/>
        </w:tabs>
      </w:pPr>
      <w:hyperlink w:anchor="_Toc6832" w:history="1">
        <w:r>
          <w:rPr>
            <w:rFonts w:ascii="仿宋" w:eastAsia="仿宋" w:hAnsi="仿宋" w:cs="仿宋" w:hint="eastAsia"/>
            <w:lang w:eastAsia="zh-CN"/>
          </w:rPr>
          <w:t>(二)、文档发布与分发</w:t>
        </w:r>
        <w:r>
          <w:tab/>
        </w:r>
        <w:r>
          <w:fldChar w:fldCharType="begin"/>
        </w:r>
        <w:r>
          <w:instrText xml:space="preserve"> PAGEREF _Toc6832 \h </w:instrText>
        </w:r>
        <w:r>
          <w:fldChar w:fldCharType="separate"/>
        </w:r>
        <w:r>
          <w:t>13</w:t>
        </w:r>
        <w:r>
          <w:fldChar w:fldCharType="end"/>
        </w:r>
      </w:hyperlink>
    </w:p>
    <w:p>
      <w:pPr>
        <w:pStyle w:val="TOC2"/>
        <w:tabs>
          <w:tab w:val="right" w:leader="dot" w:pos="8306"/>
        </w:tabs>
      </w:pPr>
      <w:hyperlink w:anchor="_Toc22491" w:history="1">
        <w:r>
          <w:rPr>
            <w:rFonts w:ascii="仿宋" w:eastAsia="仿宋" w:hAnsi="仿宋" w:cs="仿宋" w:hint="eastAsia"/>
            <w:lang w:eastAsia="zh-CN"/>
          </w:rPr>
          <w:t>(三)、文档存档与归档</w:t>
        </w:r>
        <w:r>
          <w:tab/>
        </w:r>
        <w:r>
          <w:fldChar w:fldCharType="begin"/>
        </w:r>
        <w:r>
          <w:instrText xml:space="preserve"> PAGEREF _Toc22491 \h </w:instrText>
        </w:r>
        <w:r>
          <w:fldChar w:fldCharType="separate"/>
        </w:r>
        <w:r>
          <w:t>14</w:t>
        </w:r>
        <w:r>
          <w:fldChar w:fldCharType="end"/>
        </w:r>
      </w:hyperlink>
    </w:p>
    <w:p>
      <w:pPr>
        <w:pStyle w:val="TOC1"/>
        <w:tabs>
          <w:tab w:val="right" w:leader="dot" w:pos="8306"/>
        </w:tabs>
      </w:pPr>
      <w:hyperlink w:anchor="_Toc24978" w:history="1">
        <w:r>
          <w:rPr>
            <w:rFonts w:ascii="仿宋" w:eastAsia="仿宋" w:hAnsi="仿宋" w:cs="仿宋" w:hint="eastAsia"/>
            <w:lang w:eastAsia="zh-CN"/>
          </w:rPr>
          <w:t>五、奶粉项目建设单位说明</w:t>
        </w:r>
        <w:r>
          <w:tab/>
        </w:r>
        <w:r>
          <w:fldChar w:fldCharType="begin"/>
        </w:r>
        <w:r>
          <w:instrText xml:space="preserve"> PAGEREF _Toc24978 \h </w:instrText>
        </w:r>
        <w:r>
          <w:fldChar w:fldCharType="separate"/>
        </w:r>
        <w:r>
          <w:t>15</w:t>
        </w:r>
        <w:r>
          <w:fldChar w:fldCharType="end"/>
        </w:r>
      </w:hyperlink>
    </w:p>
    <w:p>
      <w:pPr>
        <w:pStyle w:val="TOC2"/>
        <w:tabs>
          <w:tab w:val="right" w:leader="dot" w:pos="8306"/>
        </w:tabs>
      </w:pPr>
      <w:hyperlink w:anchor="_Toc25458" w:history="1">
        <w:r>
          <w:rPr>
            <w:rFonts w:ascii="仿宋" w:eastAsia="仿宋" w:hAnsi="仿宋" w:cs="仿宋" w:hint="eastAsia"/>
            <w:lang w:eastAsia="zh-CN"/>
          </w:rPr>
          <w:t>(一)、奶粉项目承办单位基本情况</w:t>
        </w:r>
        <w:r>
          <w:tab/>
        </w:r>
        <w:r>
          <w:fldChar w:fldCharType="begin"/>
        </w:r>
        <w:r>
          <w:instrText xml:space="preserve"> PAGEREF _Toc25458 \h </w:instrText>
        </w:r>
        <w:r>
          <w:fldChar w:fldCharType="separate"/>
        </w:r>
        <w:r>
          <w:t>15</w:t>
        </w:r>
        <w:r>
          <w:fldChar w:fldCharType="end"/>
        </w:r>
      </w:hyperlink>
    </w:p>
    <w:p>
      <w:pPr>
        <w:pStyle w:val="TOC2"/>
        <w:tabs>
          <w:tab w:val="right" w:leader="dot" w:pos="8306"/>
        </w:tabs>
      </w:pPr>
      <w:hyperlink w:anchor="_Toc6323" w:history="1">
        <w:r>
          <w:rPr>
            <w:rFonts w:ascii="仿宋" w:eastAsia="仿宋" w:hAnsi="仿宋" w:cs="仿宋" w:hint="eastAsia"/>
            <w:lang w:eastAsia="zh-CN"/>
          </w:rPr>
          <w:t>(二)、公司经济效益分析</w:t>
        </w:r>
        <w:r>
          <w:tab/>
        </w:r>
        <w:r>
          <w:fldChar w:fldCharType="begin"/>
        </w:r>
        <w:r>
          <w:instrText xml:space="preserve"> PAGEREF _Toc6323 \h </w:instrText>
        </w:r>
        <w:r>
          <w:fldChar w:fldCharType="separate"/>
        </w:r>
        <w:r>
          <w:t>15</w:t>
        </w:r>
        <w:r>
          <w:fldChar w:fldCharType="end"/>
        </w:r>
      </w:hyperlink>
    </w:p>
    <w:p>
      <w:pPr>
        <w:pStyle w:val="TOC1"/>
        <w:tabs>
          <w:tab w:val="right" w:leader="dot" w:pos="8306"/>
        </w:tabs>
      </w:pPr>
      <w:hyperlink w:anchor="_Toc16511" w:history="1">
        <w:r>
          <w:rPr>
            <w:rFonts w:ascii="仿宋" w:eastAsia="仿宋" w:hAnsi="仿宋" w:cs="仿宋" w:hint="eastAsia"/>
            <w:lang w:eastAsia="zh-CN"/>
          </w:rPr>
          <w:t>六、奶粉项目选址可行性分析</w:t>
        </w:r>
        <w:r>
          <w:tab/>
        </w:r>
        <w:r>
          <w:fldChar w:fldCharType="begin"/>
        </w:r>
        <w:r>
          <w:instrText xml:space="preserve"> PAGEREF _Toc16511 \h </w:instrText>
        </w:r>
        <w:r>
          <w:fldChar w:fldCharType="separate"/>
        </w:r>
        <w:r>
          <w:t>16</w:t>
        </w:r>
        <w:r>
          <w:fldChar w:fldCharType="end"/>
        </w:r>
      </w:hyperlink>
    </w:p>
    <w:p>
      <w:pPr>
        <w:pStyle w:val="TOC2"/>
        <w:tabs>
          <w:tab w:val="right" w:leader="dot" w:pos="8306"/>
        </w:tabs>
      </w:pPr>
      <w:hyperlink w:anchor="_Toc18910" w:history="1">
        <w:r>
          <w:rPr>
            <w:rFonts w:ascii="仿宋" w:eastAsia="仿宋" w:hAnsi="仿宋" w:cs="仿宋" w:hint="eastAsia"/>
            <w:lang w:eastAsia="zh-CN"/>
          </w:rPr>
          <w:t>(一)、奶粉项目选址</w:t>
        </w:r>
        <w:r>
          <w:tab/>
        </w:r>
        <w:r>
          <w:fldChar w:fldCharType="begin"/>
        </w:r>
        <w:r>
          <w:instrText xml:space="preserve"> PAGEREF _Toc18910 \h </w:instrText>
        </w:r>
        <w:r>
          <w:fldChar w:fldCharType="separate"/>
        </w:r>
        <w:r>
          <w:t>16</w:t>
        </w:r>
        <w:r>
          <w:fldChar w:fldCharType="end"/>
        </w:r>
      </w:hyperlink>
    </w:p>
    <w:p>
      <w:pPr>
        <w:pStyle w:val="TOC2"/>
        <w:tabs>
          <w:tab w:val="right" w:leader="dot" w:pos="8306"/>
        </w:tabs>
      </w:pPr>
      <w:hyperlink w:anchor="_Toc25899" w:history="1">
        <w:r>
          <w:rPr>
            <w:rFonts w:ascii="仿宋" w:eastAsia="仿宋" w:hAnsi="仿宋" w:cs="仿宋" w:hint="eastAsia"/>
            <w:lang w:eastAsia="zh-CN"/>
          </w:rPr>
          <w:t>(二)、用地控制指标</w:t>
        </w:r>
        <w:r>
          <w:tab/>
        </w:r>
        <w:r>
          <w:fldChar w:fldCharType="begin"/>
        </w:r>
        <w:r>
          <w:instrText xml:space="preserve"> PAGEREF _Toc25899 \h </w:instrText>
        </w:r>
        <w:r>
          <w:fldChar w:fldCharType="separate"/>
        </w:r>
        <w:r>
          <w:t>17</w:t>
        </w:r>
        <w:r>
          <w:fldChar w:fldCharType="end"/>
        </w:r>
      </w:hyperlink>
    </w:p>
    <w:p>
      <w:pPr>
        <w:pStyle w:val="TOC2"/>
        <w:tabs>
          <w:tab w:val="right" w:leader="dot" w:pos="8306"/>
        </w:tabs>
      </w:pPr>
      <w:hyperlink w:anchor="_Toc32764" w:history="1">
        <w:r>
          <w:rPr>
            <w:rFonts w:ascii="仿宋" w:eastAsia="仿宋" w:hAnsi="仿宋" w:cs="仿宋" w:hint="eastAsia"/>
            <w:lang w:eastAsia="zh-CN"/>
          </w:rPr>
          <w:t>(三)、节约用地措施</w:t>
        </w:r>
        <w:r>
          <w:tab/>
        </w:r>
        <w:r>
          <w:fldChar w:fldCharType="begin"/>
        </w:r>
        <w:r>
          <w:instrText xml:space="preserve"> PAGEREF _Toc32764 \h </w:instrText>
        </w:r>
        <w:r>
          <w:fldChar w:fldCharType="separate"/>
        </w:r>
        <w:r>
          <w:t>18</w:t>
        </w:r>
        <w:r>
          <w:fldChar w:fldCharType="end"/>
        </w:r>
      </w:hyperlink>
    </w:p>
    <w:p>
      <w:pPr>
        <w:pStyle w:val="TOC2"/>
        <w:tabs>
          <w:tab w:val="right" w:leader="dot" w:pos="8306"/>
        </w:tabs>
      </w:pPr>
      <w:hyperlink w:anchor="_Toc28815" w:history="1">
        <w:r>
          <w:rPr>
            <w:rFonts w:ascii="仿宋" w:eastAsia="仿宋" w:hAnsi="仿宋" w:cs="仿宋" w:hint="eastAsia"/>
            <w:lang w:eastAsia="zh-CN"/>
          </w:rPr>
          <w:t>(四)、总图布置方案</w:t>
        </w:r>
        <w:r>
          <w:tab/>
        </w:r>
        <w:r>
          <w:fldChar w:fldCharType="begin"/>
        </w:r>
        <w:r>
          <w:instrText xml:space="preserve"> PAGEREF _Toc28815 \h </w:instrText>
        </w:r>
        <w:r>
          <w:fldChar w:fldCharType="separate"/>
        </w:r>
        <w:r>
          <w:t>19</w:t>
        </w:r>
        <w:r>
          <w:fldChar w:fldCharType="end"/>
        </w:r>
      </w:hyperlink>
    </w:p>
    <w:p>
      <w:pPr>
        <w:pStyle w:val="TOC2"/>
        <w:tabs>
          <w:tab w:val="right" w:leader="dot" w:pos="8306"/>
        </w:tabs>
      </w:pPr>
      <w:hyperlink w:anchor="_Toc1582" w:history="1">
        <w:r>
          <w:rPr>
            <w:rFonts w:ascii="仿宋" w:eastAsia="仿宋" w:hAnsi="仿宋" w:cs="仿宋" w:hint="eastAsia"/>
            <w:lang w:eastAsia="zh-CN"/>
          </w:rPr>
          <w:t>(五)、选址综合评价</w:t>
        </w:r>
        <w:r>
          <w:tab/>
        </w:r>
        <w:r>
          <w:fldChar w:fldCharType="begin"/>
        </w:r>
        <w:r>
          <w:instrText xml:space="preserve"> PAGEREF _Toc1582 \h </w:instrText>
        </w:r>
        <w:r>
          <w:fldChar w:fldCharType="separate"/>
        </w:r>
        <w:r>
          <w:t>21</w:t>
        </w:r>
        <w:r>
          <w:fldChar w:fldCharType="end"/>
        </w:r>
      </w:hyperlink>
    </w:p>
    <w:p>
      <w:pPr>
        <w:pStyle w:val="TOC1"/>
        <w:tabs>
          <w:tab w:val="right" w:leader="dot" w:pos="8306"/>
        </w:tabs>
      </w:pPr>
      <w:hyperlink w:anchor="_Toc20473" w:history="1">
        <w:r>
          <w:rPr>
            <w:rFonts w:ascii="仿宋" w:eastAsia="仿宋" w:hAnsi="仿宋" w:cs="仿宋" w:hint="eastAsia"/>
            <w:lang w:eastAsia="zh-CN"/>
          </w:rPr>
          <w:t>七、生产安全保护</w:t>
        </w:r>
        <w:r>
          <w:tab/>
        </w:r>
        <w:r>
          <w:fldChar w:fldCharType="begin"/>
        </w:r>
        <w:r>
          <w:instrText xml:space="preserve"> PAGEREF _Toc20473 \h </w:instrText>
        </w:r>
        <w:r>
          <w:fldChar w:fldCharType="separate"/>
        </w:r>
        <w:r>
          <w:t>22</w:t>
        </w:r>
        <w:r>
          <w:fldChar w:fldCharType="end"/>
        </w:r>
      </w:hyperlink>
    </w:p>
    <w:p>
      <w:pPr>
        <w:pStyle w:val="TOC2"/>
        <w:tabs>
          <w:tab w:val="right" w:leader="dot" w:pos="8306"/>
        </w:tabs>
      </w:pPr>
      <w:hyperlink w:anchor="_Toc20628" w:history="1">
        <w:r>
          <w:rPr>
            <w:rFonts w:ascii="仿宋" w:eastAsia="仿宋" w:hAnsi="仿宋" w:cs="仿宋" w:hint="eastAsia"/>
            <w:lang w:eastAsia="zh-CN"/>
          </w:rPr>
          <w:t>(一)、消防安全</w:t>
        </w:r>
        <w:r>
          <w:tab/>
        </w:r>
        <w:r>
          <w:fldChar w:fldCharType="begin"/>
        </w:r>
        <w:r>
          <w:instrText xml:space="preserve"> PAGEREF _Toc20628 \h </w:instrText>
        </w:r>
        <w:r>
          <w:fldChar w:fldCharType="separate"/>
        </w:r>
        <w:r>
          <w:t>22</w:t>
        </w:r>
        <w:r>
          <w:fldChar w:fldCharType="end"/>
        </w:r>
      </w:hyperlink>
    </w:p>
    <w:p>
      <w:pPr>
        <w:pStyle w:val="TOC2"/>
        <w:tabs>
          <w:tab w:val="right" w:leader="dot" w:pos="8306"/>
        </w:tabs>
      </w:pPr>
      <w:hyperlink w:anchor="_Toc31487" w:history="1">
        <w:r>
          <w:rPr>
            <w:rFonts w:ascii="仿宋" w:eastAsia="仿宋" w:hAnsi="仿宋" w:cs="仿宋" w:hint="eastAsia"/>
            <w:lang w:eastAsia="zh-CN"/>
          </w:rPr>
          <w:t>(二)、防火防爆总图布置措施</w:t>
        </w:r>
        <w:r>
          <w:tab/>
        </w:r>
        <w:r>
          <w:fldChar w:fldCharType="begin"/>
        </w:r>
        <w:r>
          <w:instrText xml:space="preserve"> PAGEREF _Toc31487 \h </w:instrText>
        </w:r>
        <w:r>
          <w:fldChar w:fldCharType="separate"/>
        </w:r>
        <w:r>
          <w:t>23</w:t>
        </w:r>
        <w:r>
          <w:fldChar w:fldCharType="end"/>
        </w:r>
      </w:hyperlink>
    </w:p>
    <w:p>
      <w:pPr>
        <w:pStyle w:val="TOC2"/>
        <w:tabs>
          <w:tab w:val="right" w:leader="dot" w:pos="8306"/>
        </w:tabs>
      </w:pPr>
      <w:hyperlink w:anchor="_Toc25721" w:history="1">
        <w:r>
          <w:rPr>
            <w:rFonts w:ascii="仿宋" w:eastAsia="仿宋" w:hAnsi="仿宋" w:cs="仿宋" w:hint="eastAsia"/>
            <w:lang w:eastAsia="zh-CN"/>
          </w:rPr>
          <w:t>(三)、自然灾害防范措施</w:t>
        </w:r>
        <w:r>
          <w:tab/>
        </w:r>
        <w:r>
          <w:fldChar w:fldCharType="begin"/>
        </w:r>
        <w:r>
          <w:instrText xml:space="preserve"> PAGEREF _Toc25721 \h </w:instrText>
        </w:r>
        <w:r>
          <w:fldChar w:fldCharType="separate"/>
        </w:r>
        <w:r>
          <w:t>24</w:t>
        </w:r>
        <w:r>
          <w:fldChar w:fldCharType="end"/>
        </w:r>
      </w:hyperlink>
    </w:p>
    <w:p>
      <w:pPr>
        <w:pStyle w:val="TOC2"/>
        <w:tabs>
          <w:tab w:val="right" w:leader="dot" w:pos="8306"/>
        </w:tabs>
      </w:pPr>
      <w:hyperlink w:anchor="_Toc25996" w:history="1">
        <w:r>
          <w:rPr>
            <w:rFonts w:ascii="仿宋" w:eastAsia="仿宋" w:hAnsi="仿宋" w:cs="仿宋" w:hint="eastAsia"/>
            <w:lang w:eastAsia="zh-CN"/>
          </w:rPr>
          <w:t>(四)、安全色及安全标志使用要求</w:t>
        </w:r>
        <w:r>
          <w:tab/>
        </w:r>
        <w:r>
          <w:fldChar w:fldCharType="begin"/>
        </w:r>
        <w:r>
          <w:instrText xml:space="preserve"> PAGEREF _Toc25996 \h </w:instrText>
        </w:r>
        <w:r>
          <w:fldChar w:fldCharType="separate"/>
        </w:r>
        <w:r>
          <w:t>25</w:t>
        </w:r>
        <w:r>
          <w:fldChar w:fldCharType="end"/>
        </w:r>
      </w:hyperlink>
    </w:p>
    <w:p>
      <w:pPr>
        <w:pStyle w:val="TOC2"/>
        <w:tabs>
          <w:tab w:val="right" w:leader="dot" w:pos="8306"/>
        </w:tabs>
      </w:pPr>
      <w:hyperlink w:anchor="_Toc702" w:history="1">
        <w:r>
          <w:rPr>
            <w:rFonts w:ascii="仿宋" w:eastAsia="仿宋" w:hAnsi="仿宋" w:cs="仿宋" w:hint="eastAsia"/>
            <w:lang w:eastAsia="zh-CN"/>
          </w:rPr>
          <w:t>(五)、防尘防毒措施</w:t>
        </w:r>
        <w:r>
          <w:tab/>
        </w:r>
        <w:r>
          <w:fldChar w:fldCharType="begin"/>
        </w:r>
        <w:r>
          <w:instrText xml:space="preserve"> PAGEREF _Toc702 \h </w:instrText>
        </w:r>
        <w:r>
          <w:fldChar w:fldCharType="separate"/>
        </w:r>
        <w:r>
          <w:t>26</w:t>
        </w:r>
        <w:r>
          <w:fldChar w:fldCharType="end"/>
        </w:r>
      </w:hyperlink>
    </w:p>
    <w:p>
      <w:pPr>
        <w:pStyle w:val="TOC2"/>
        <w:tabs>
          <w:tab w:val="right" w:leader="dot" w:pos="8306"/>
        </w:tabs>
      </w:pPr>
      <w:hyperlink w:anchor="_Toc32533" w:history="1">
        <w:r>
          <w:rPr>
            <w:rFonts w:ascii="仿宋" w:eastAsia="仿宋" w:hAnsi="仿宋" w:cs="仿宋" w:hint="eastAsia"/>
            <w:lang w:eastAsia="zh-CN"/>
          </w:rPr>
          <w:t>(六)、防静电、触电防护及防雷措施</w:t>
        </w:r>
        <w:r>
          <w:tab/>
        </w:r>
        <w:r>
          <w:fldChar w:fldCharType="begin"/>
        </w:r>
        <w:r>
          <w:instrText xml:space="preserve"> PAGEREF _Toc32533 \h </w:instrText>
        </w:r>
        <w:r>
          <w:fldChar w:fldCharType="separate"/>
        </w:r>
        <w:r>
          <w:t>27</w:t>
        </w:r>
        <w:r>
          <w:fldChar w:fldCharType="end"/>
        </w:r>
      </w:hyperlink>
    </w:p>
    <w:p>
      <w:pPr>
        <w:pStyle w:val="TOC2"/>
        <w:tabs>
          <w:tab w:val="right" w:leader="dot" w:pos="8306"/>
        </w:tabs>
      </w:pPr>
      <w:hyperlink w:anchor="_Toc11959" w:history="1">
        <w:r>
          <w:rPr>
            <w:rFonts w:ascii="仿宋" w:eastAsia="仿宋" w:hAnsi="仿宋" w:cs="仿宋" w:hint="eastAsia"/>
            <w:lang w:eastAsia="zh-CN"/>
          </w:rPr>
          <w:t>(七)、机械设备安全保障措施</w:t>
        </w:r>
        <w:r>
          <w:tab/>
        </w:r>
        <w:r>
          <w:fldChar w:fldCharType="begin"/>
        </w:r>
        <w:r>
          <w:instrText xml:space="preserve"> PAGEREF _Toc11959 \h </w:instrText>
        </w:r>
        <w:r>
          <w:fldChar w:fldCharType="separate"/>
        </w:r>
        <w:r>
          <w:t>28</w:t>
        </w:r>
        <w:r>
          <w:fldChar w:fldCharType="end"/>
        </w:r>
      </w:hyperlink>
    </w:p>
    <w:p>
      <w:pPr>
        <w:pStyle w:val="TOC1"/>
        <w:tabs>
          <w:tab w:val="right" w:leader="dot" w:pos="8306"/>
        </w:tabs>
      </w:pPr>
      <w:hyperlink w:anchor="_Toc4234" w:history="1">
        <w:r>
          <w:rPr>
            <w:rFonts w:ascii="仿宋" w:eastAsia="仿宋" w:hAnsi="仿宋" w:cs="仿宋" w:hint="eastAsia"/>
            <w:lang w:eastAsia="zh-CN"/>
          </w:rPr>
          <w:t>八、奶粉项目财务管理</w:t>
        </w:r>
        <w:r>
          <w:tab/>
        </w:r>
        <w:r>
          <w:fldChar w:fldCharType="begin"/>
        </w:r>
        <w:r>
          <w:instrText xml:space="preserve"> PAGEREF _Toc4234 \h </w:instrText>
        </w:r>
        <w:r>
          <w:fldChar w:fldCharType="separate"/>
        </w:r>
        <w:r>
          <w:t>29</w:t>
        </w:r>
        <w:r>
          <w:fldChar w:fldCharType="end"/>
        </w:r>
      </w:hyperlink>
    </w:p>
    <w:p>
      <w:pPr>
        <w:pStyle w:val="TOC2"/>
        <w:tabs>
          <w:tab w:val="right" w:leader="dot" w:pos="8306"/>
        </w:tabs>
      </w:pPr>
      <w:hyperlink w:anchor="_Toc15578" w:history="1">
        <w:r>
          <w:rPr>
            <w:rFonts w:ascii="仿宋" w:eastAsia="仿宋" w:hAnsi="仿宋" w:cs="仿宋" w:hint="eastAsia"/>
            <w:lang w:eastAsia="zh-CN"/>
          </w:rPr>
          <w:t>(一)、资金需求大</w:t>
        </w:r>
        <w:r>
          <w:tab/>
        </w:r>
        <w:r>
          <w:fldChar w:fldCharType="begin"/>
        </w:r>
        <w:r>
          <w:instrText xml:space="preserve"> PAGEREF _Toc15578 \h </w:instrText>
        </w:r>
        <w:r>
          <w:fldChar w:fldCharType="separate"/>
        </w:r>
        <w:r>
          <w:t>29</w:t>
        </w:r>
        <w:r>
          <w:fldChar w:fldCharType="end"/>
        </w:r>
      </w:hyperlink>
    </w:p>
    <w:p>
      <w:pPr>
        <w:pStyle w:val="TOC2"/>
        <w:tabs>
          <w:tab w:val="right" w:leader="dot" w:pos="8306"/>
        </w:tabs>
      </w:pPr>
      <w:hyperlink w:anchor="_Toc5827" w:history="1">
        <w:r>
          <w:rPr>
            <w:rFonts w:ascii="仿宋" w:eastAsia="仿宋" w:hAnsi="仿宋" w:cs="仿宋" w:hint="eastAsia"/>
            <w:lang w:eastAsia="zh-CN"/>
          </w:rPr>
          <w:t>(二)、研发周期长</w:t>
        </w:r>
        <w:r>
          <w:tab/>
        </w:r>
        <w:r>
          <w:fldChar w:fldCharType="begin"/>
        </w:r>
        <w:r>
          <w:instrText xml:space="preserve"> PAGEREF _Toc5827 \h </w:instrText>
        </w:r>
        <w:r>
          <w:fldChar w:fldCharType="separate"/>
        </w:r>
        <w:r>
          <w:t>30</w:t>
        </w:r>
        <w:r>
          <w:fldChar w:fldCharType="end"/>
        </w:r>
      </w:hyperlink>
    </w:p>
    <w:p>
      <w:pPr>
        <w:pStyle w:val="TOC2"/>
        <w:tabs>
          <w:tab w:val="right" w:leader="dot" w:pos="8306"/>
        </w:tabs>
      </w:pPr>
      <w:hyperlink w:anchor="_Toc12266" w:history="1">
        <w:r>
          <w:rPr>
            <w:rFonts w:ascii="仿宋" w:eastAsia="仿宋" w:hAnsi="仿宋" w:cs="仿宋" w:hint="eastAsia"/>
            <w:lang w:eastAsia="zh-CN"/>
          </w:rPr>
          <w:t>(三)、市场风险大</w:t>
        </w:r>
        <w:r>
          <w:tab/>
        </w:r>
        <w:r>
          <w:fldChar w:fldCharType="begin"/>
        </w:r>
        <w:r>
          <w:instrText xml:space="preserve"> PAGEREF _Toc12266 \h </w:instrText>
        </w:r>
        <w:r>
          <w:fldChar w:fldCharType="separate"/>
        </w:r>
        <w:r>
          <w:t>32</w:t>
        </w:r>
        <w:r>
          <w:fldChar w:fldCharType="end"/>
        </w:r>
      </w:hyperlink>
    </w:p>
    <w:p>
      <w:pPr>
        <w:pStyle w:val="TOC2"/>
        <w:tabs>
          <w:tab w:val="right" w:leader="dot" w:pos="8306"/>
        </w:tabs>
      </w:pPr>
      <w:hyperlink w:anchor="_Toc25985" w:history="1">
        <w:r>
          <w:rPr>
            <w:rFonts w:ascii="仿宋" w:eastAsia="仿宋" w:hAnsi="仿宋" w:cs="仿宋" w:hint="eastAsia"/>
            <w:lang w:eastAsia="zh-CN"/>
          </w:rPr>
          <w:t>(四)、利润率高</w:t>
        </w:r>
        <w:r>
          <w:tab/>
        </w:r>
        <w:r>
          <w:fldChar w:fldCharType="begin"/>
        </w:r>
        <w:r>
          <w:instrText xml:space="preserve"> PAGEREF _Toc25985 \h </w:instrText>
        </w:r>
        <w:r>
          <w:fldChar w:fldCharType="separate"/>
        </w:r>
        <w:r>
          <w:t>34</w:t>
        </w:r>
        <w:r>
          <w:fldChar w:fldCharType="end"/>
        </w:r>
      </w:hyperlink>
    </w:p>
    <w:p>
      <w:pPr>
        <w:pStyle w:val="TOC1"/>
        <w:tabs>
          <w:tab w:val="right" w:leader="dot" w:pos="8306"/>
        </w:tabs>
      </w:pPr>
      <w:hyperlink w:anchor="_Toc8329" w:history="1">
        <w:r>
          <w:rPr>
            <w:rFonts w:ascii="仿宋" w:eastAsia="仿宋" w:hAnsi="仿宋" w:cs="仿宋" w:hint="eastAsia"/>
            <w:lang w:eastAsia="zh-CN"/>
          </w:rPr>
          <w:t>九、奶粉项目计划安排</w:t>
        </w:r>
        <w:r>
          <w:tab/>
        </w:r>
        <w:r>
          <w:fldChar w:fldCharType="begin"/>
        </w:r>
        <w:r>
          <w:instrText xml:space="preserve"> PAGEREF _Toc8329 \h </w:instrText>
        </w:r>
        <w:r>
          <w:fldChar w:fldCharType="separate"/>
        </w:r>
        <w:r>
          <w:t>36</w:t>
        </w:r>
        <w:r>
          <w:fldChar w:fldCharType="end"/>
        </w:r>
      </w:hyperlink>
    </w:p>
    <w:p>
      <w:pPr>
        <w:pStyle w:val="TOC2"/>
        <w:tabs>
          <w:tab w:val="right" w:leader="dot" w:pos="8306"/>
        </w:tabs>
      </w:pPr>
      <w:hyperlink w:anchor="_Toc32564" w:history="1">
        <w:r>
          <w:rPr>
            <w:rFonts w:ascii="仿宋" w:eastAsia="仿宋" w:hAnsi="仿宋" w:cs="仿宋" w:hint="eastAsia"/>
            <w:lang w:eastAsia="zh-CN"/>
          </w:rPr>
          <w:t>(一)、建设周期</w:t>
        </w:r>
        <w:r>
          <w:tab/>
        </w:r>
        <w:r>
          <w:fldChar w:fldCharType="begin"/>
        </w:r>
        <w:r>
          <w:instrText xml:space="preserve"> PAGEREF _Toc32564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 w:history="1">
        <w:r>
          <w:rPr>
            <w:rFonts w:ascii="仿宋" w:eastAsia="仿宋" w:hAnsi="仿宋" w:cs="仿宋" w:hint="eastAsia"/>
            <w:lang w:eastAsia="zh-CN"/>
          </w:rPr>
          <w:t>(二)、建设进度</w:t>
        </w:r>
        <w:r>
          <w:tab/>
        </w:r>
        <w:r>
          <w:fldChar w:fldCharType="begin"/>
        </w:r>
        <w:r>
          <w:instrText xml:space="preserve"> PAGEREF _Toc2651 \h </w:instrText>
        </w:r>
        <w:r>
          <w:fldChar w:fldCharType="separate"/>
        </w:r>
        <w:r>
          <w:t>37</w:t>
        </w:r>
        <w:r>
          <w:fldChar w:fldCharType="end"/>
        </w:r>
      </w:hyperlink>
    </w:p>
    <w:p>
      <w:pPr>
        <w:pStyle w:val="TOC2"/>
        <w:tabs>
          <w:tab w:val="right" w:leader="dot" w:pos="8306"/>
        </w:tabs>
      </w:pPr>
      <w:hyperlink w:anchor="_Toc12321" w:history="1">
        <w:r>
          <w:rPr>
            <w:rFonts w:ascii="仿宋" w:eastAsia="仿宋" w:hAnsi="仿宋" w:cs="仿宋" w:hint="eastAsia"/>
            <w:lang w:eastAsia="zh-CN"/>
          </w:rPr>
          <w:t>(三)、进度安排注意事项</w:t>
        </w:r>
        <w:r>
          <w:tab/>
        </w:r>
        <w:r>
          <w:fldChar w:fldCharType="begin"/>
        </w:r>
        <w:r>
          <w:instrText xml:space="preserve"> PAGEREF _Toc12321 \h </w:instrText>
        </w:r>
        <w:r>
          <w:fldChar w:fldCharType="separate"/>
        </w:r>
        <w:r>
          <w:t>38</w:t>
        </w:r>
        <w:r>
          <w:fldChar w:fldCharType="end"/>
        </w:r>
      </w:hyperlink>
    </w:p>
    <w:p>
      <w:pPr>
        <w:pStyle w:val="TOC2"/>
        <w:tabs>
          <w:tab w:val="right" w:leader="dot" w:pos="8306"/>
        </w:tabs>
      </w:pPr>
      <w:hyperlink w:anchor="_Toc29458" w:history="1">
        <w:r>
          <w:rPr>
            <w:rFonts w:ascii="仿宋" w:eastAsia="仿宋" w:hAnsi="仿宋" w:cs="仿宋" w:hint="eastAsia"/>
            <w:lang w:eastAsia="zh-CN"/>
          </w:rPr>
          <w:t>(四)、人力资源配置</w:t>
        </w:r>
        <w:r>
          <w:tab/>
        </w:r>
        <w:r>
          <w:fldChar w:fldCharType="begin"/>
        </w:r>
        <w:r>
          <w:instrText xml:space="preserve"> PAGEREF _Toc29458 \h </w:instrText>
        </w:r>
        <w:r>
          <w:fldChar w:fldCharType="separate"/>
        </w:r>
        <w:r>
          <w:t>39</w:t>
        </w:r>
        <w:r>
          <w:fldChar w:fldCharType="end"/>
        </w:r>
      </w:hyperlink>
    </w:p>
    <w:p>
      <w:pPr>
        <w:pStyle w:val="TOC1"/>
        <w:tabs>
          <w:tab w:val="right" w:leader="dot" w:pos="8306"/>
        </w:tabs>
      </w:pPr>
      <w:hyperlink w:anchor="_Toc12197" w:history="1">
        <w:r>
          <w:rPr>
            <w:rFonts w:ascii="仿宋" w:eastAsia="仿宋" w:hAnsi="仿宋" w:cs="仿宋" w:hint="eastAsia"/>
            <w:lang w:eastAsia="zh-CN"/>
          </w:rPr>
          <w:t>十、奶粉项目经营效益</w:t>
        </w:r>
        <w:r>
          <w:tab/>
        </w:r>
        <w:r>
          <w:fldChar w:fldCharType="begin"/>
        </w:r>
        <w:r>
          <w:instrText xml:space="preserve"> PAGEREF _Toc12197 \h </w:instrText>
        </w:r>
        <w:r>
          <w:fldChar w:fldCharType="separate"/>
        </w:r>
        <w:r>
          <w:t>40</w:t>
        </w:r>
        <w:r>
          <w:fldChar w:fldCharType="end"/>
        </w:r>
      </w:hyperlink>
    </w:p>
    <w:p>
      <w:pPr>
        <w:pStyle w:val="TOC2"/>
        <w:tabs>
          <w:tab w:val="right" w:leader="dot" w:pos="8306"/>
        </w:tabs>
      </w:pPr>
      <w:hyperlink w:anchor="_Toc17190" w:history="1">
        <w:r>
          <w:rPr>
            <w:rFonts w:ascii="仿宋" w:eastAsia="仿宋" w:hAnsi="仿宋" w:cs="仿宋" w:hint="eastAsia"/>
            <w:lang w:eastAsia="zh-CN"/>
          </w:rPr>
          <w:t>(一)、经济评价财务测算</w:t>
        </w:r>
        <w:r>
          <w:tab/>
        </w:r>
        <w:r>
          <w:fldChar w:fldCharType="begin"/>
        </w:r>
        <w:r>
          <w:instrText xml:space="preserve"> PAGEREF _Toc17190 \h </w:instrText>
        </w:r>
        <w:r>
          <w:fldChar w:fldCharType="separate"/>
        </w:r>
        <w:r>
          <w:t>40</w:t>
        </w:r>
        <w:r>
          <w:fldChar w:fldCharType="end"/>
        </w:r>
      </w:hyperlink>
    </w:p>
    <w:p>
      <w:pPr>
        <w:pStyle w:val="TOC2"/>
        <w:tabs>
          <w:tab w:val="right" w:leader="dot" w:pos="8306"/>
        </w:tabs>
      </w:pPr>
      <w:hyperlink w:anchor="_Toc24744" w:history="1">
        <w:r>
          <w:rPr>
            <w:rFonts w:ascii="仿宋" w:eastAsia="仿宋" w:hAnsi="仿宋" w:cs="仿宋" w:hint="eastAsia"/>
            <w:lang w:eastAsia="zh-CN"/>
          </w:rPr>
          <w:t>(二)、奶粉项目盈利能力分析</w:t>
        </w:r>
        <w:r>
          <w:tab/>
        </w:r>
        <w:r>
          <w:fldChar w:fldCharType="begin"/>
        </w:r>
        <w:r>
          <w:instrText xml:space="preserve"> PAGEREF _Toc24744 \h </w:instrText>
        </w:r>
        <w:r>
          <w:fldChar w:fldCharType="separate"/>
        </w:r>
        <w:r>
          <w:t>42</w:t>
        </w:r>
        <w:r>
          <w:fldChar w:fldCharType="end"/>
        </w:r>
      </w:hyperlink>
    </w:p>
    <w:p>
      <w:pPr>
        <w:pStyle w:val="TOC1"/>
        <w:tabs>
          <w:tab w:val="right" w:leader="dot" w:pos="8306"/>
        </w:tabs>
      </w:pPr>
      <w:hyperlink w:anchor="_Toc9477" w:history="1">
        <w:r>
          <w:rPr>
            <w:rFonts w:ascii="仿宋" w:eastAsia="仿宋" w:hAnsi="仿宋" w:cs="仿宋" w:hint="eastAsia"/>
            <w:lang w:eastAsia="zh-CN"/>
          </w:rPr>
          <w:t>十一、奶粉项目投资规划</w:t>
        </w:r>
        <w:r>
          <w:tab/>
        </w:r>
        <w:r>
          <w:fldChar w:fldCharType="begin"/>
        </w:r>
        <w:r>
          <w:instrText xml:space="preserve"> PAGEREF _Toc9477 \h </w:instrText>
        </w:r>
        <w:r>
          <w:fldChar w:fldCharType="separate"/>
        </w:r>
        <w:r>
          <w:t>42</w:t>
        </w:r>
        <w:r>
          <w:fldChar w:fldCharType="end"/>
        </w:r>
      </w:hyperlink>
    </w:p>
    <w:p>
      <w:pPr>
        <w:pStyle w:val="TOC2"/>
        <w:tabs>
          <w:tab w:val="right" w:leader="dot" w:pos="8306"/>
        </w:tabs>
      </w:pPr>
      <w:hyperlink w:anchor="_Toc21110" w:history="1">
        <w:r>
          <w:rPr>
            <w:rFonts w:ascii="仿宋" w:eastAsia="仿宋" w:hAnsi="仿宋" w:cs="仿宋" w:hint="eastAsia"/>
            <w:lang w:eastAsia="zh-CN"/>
          </w:rPr>
          <w:t>(一)、奶粉项目总投资估算</w:t>
        </w:r>
        <w:r>
          <w:tab/>
        </w:r>
        <w:r>
          <w:fldChar w:fldCharType="begin"/>
        </w:r>
        <w:r>
          <w:instrText xml:space="preserve"> PAGEREF _Toc21110 \h </w:instrText>
        </w:r>
        <w:r>
          <w:fldChar w:fldCharType="separate"/>
        </w:r>
        <w:r>
          <w:t>42</w:t>
        </w:r>
        <w:r>
          <w:fldChar w:fldCharType="end"/>
        </w:r>
      </w:hyperlink>
    </w:p>
    <w:p>
      <w:pPr>
        <w:pStyle w:val="TOC2"/>
        <w:tabs>
          <w:tab w:val="right" w:leader="dot" w:pos="8306"/>
        </w:tabs>
      </w:pPr>
      <w:hyperlink w:anchor="_Toc9976" w:history="1">
        <w:r>
          <w:rPr>
            <w:rFonts w:ascii="仿宋" w:eastAsia="仿宋" w:hAnsi="仿宋" w:cs="仿宋" w:hint="eastAsia"/>
            <w:lang w:eastAsia="zh-CN"/>
          </w:rPr>
          <w:t>(二)、资金筹措</w:t>
        </w:r>
        <w:r>
          <w:tab/>
        </w:r>
        <w:r>
          <w:fldChar w:fldCharType="begin"/>
        </w:r>
        <w:r>
          <w:instrText xml:space="preserve"> PAGEREF _Toc9976 \h </w:instrText>
        </w:r>
        <w:r>
          <w:fldChar w:fldCharType="separate"/>
        </w:r>
        <w:r>
          <w:t>44</w:t>
        </w:r>
        <w:r>
          <w:fldChar w:fldCharType="end"/>
        </w:r>
      </w:hyperlink>
    </w:p>
    <w:p>
      <w:pPr>
        <w:pStyle w:val="TOC1"/>
        <w:tabs>
          <w:tab w:val="right" w:leader="dot" w:pos="8306"/>
        </w:tabs>
      </w:pPr>
      <w:hyperlink w:anchor="_Toc28061" w:history="1">
        <w:r>
          <w:rPr>
            <w:rFonts w:ascii="仿宋" w:eastAsia="仿宋" w:hAnsi="仿宋" w:cs="仿宋" w:hint="eastAsia"/>
            <w:lang w:eastAsia="zh-CN"/>
          </w:rPr>
          <w:t>十二、奶粉项目环境影响分析</w:t>
        </w:r>
        <w:r>
          <w:tab/>
        </w:r>
        <w:r>
          <w:fldChar w:fldCharType="begin"/>
        </w:r>
        <w:r>
          <w:instrText xml:space="preserve"> PAGEREF _Toc28061 \h </w:instrText>
        </w:r>
        <w:r>
          <w:fldChar w:fldCharType="separate"/>
        </w:r>
        <w:r>
          <w:t>44</w:t>
        </w:r>
        <w:r>
          <w:fldChar w:fldCharType="end"/>
        </w:r>
      </w:hyperlink>
    </w:p>
    <w:p>
      <w:pPr>
        <w:pStyle w:val="TOC2"/>
        <w:tabs>
          <w:tab w:val="right" w:leader="dot" w:pos="8306"/>
        </w:tabs>
      </w:pPr>
      <w:hyperlink w:anchor="_Toc32030" w:history="1">
        <w:r>
          <w:rPr>
            <w:rFonts w:ascii="仿宋" w:eastAsia="仿宋" w:hAnsi="仿宋" w:cs="仿宋" w:hint="eastAsia"/>
            <w:lang w:eastAsia="zh-CN"/>
          </w:rPr>
          <w:t>(一)、建设区域环境质量现状</w:t>
        </w:r>
        <w:r>
          <w:tab/>
        </w:r>
        <w:r>
          <w:fldChar w:fldCharType="begin"/>
        </w:r>
        <w:r>
          <w:instrText xml:space="preserve"> PAGEREF _Toc32030 \h </w:instrText>
        </w:r>
        <w:r>
          <w:fldChar w:fldCharType="separate"/>
        </w:r>
        <w:r>
          <w:t>44</w:t>
        </w:r>
        <w:r>
          <w:fldChar w:fldCharType="end"/>
        </w:r>
      </w:hyperlink>
    </w:p>
    <w:p>
      <w:pPr>
        <w:pStyle w:val="TOC2"/>
        <w:tabs>
          <w:tab w:val="right" w:leader="dot" w:pos="8306"/>
        </w:tabs>
      </w:pPr>
      <w:hyperlink w:anchor="_Toc21633" w:history="1">
        <w:r>
          <w:rPr>
            <w:rFonts w:ascii="仿宋" w:eastAsia="仿宋" w:hAnsi="仿宋" w:cs="仿宋" w:hint="eastAsia"/>
            <w:lang w:eastAsia="zh-CN"/>
          </w:rPr>
          <w:t>(二)、建设期环境保护</w:t>
        </w:r>
        <w:r>
          <w:tab/>
        </w:r>
        <w:r>
          <w:fldChar w:fldCharType="begin"/>
        </w:r>
        <w:r>
          <w:instrText xml:space="preserve"> PAGEREF _Toc21633 \h </w:instrText>
        </w:r>
        <w:r>
          <w:fldChar w:fldCharType="separate"/>
        </w:r>
        <w:r>
          <w:t>46</w:t>
        </w:r>
        <w:r>
          <w:fldChar w:fldCharType="end"/>
        </w:r>
      </w:hyperlink>
    </w:p>
    <w:p>
      <w:pPr>
        <w:pStyle w:val="TOC2"/>
        <w:tabs>
          <w:tab w:val="right" w:leader="dot" w:pos="8306"/>
        </w:tabs>
      </w:pPr>
      <w:hyperlink w:anchor="_Toc27672" w:history="1">
        <w:r>
          <w:rPr>
            <w:rFonts w:ascii="仿宋" w:eastAsia="仿宋" w:hAnsi="仿宋" w:cs="仿宋" w:hint="eastAsia"/>
            <w:lang w:eastAsia="zh-CN"/>
          </w:rPr>
          <w:t>(三)、运营期环境保护</w:t>
        </w:r>
        <w:r>
          <w:tab/>
        </w:r>
        <w:r>
          <w:fldChar w:fldCharType="begin"/>
        </w:r>
        <w:r>
          <w:instrText xml:space="preserve"> PAGEREF _Toc27672 \h </w:instrText>
        </w:r>
        <w:r>
          <w:fldChar w:fldCharType="separate"/>
        </w:r>
        <w:r>
          <w:t>47</w:t>
        </w:r>
        <w:r>
          <w:fldChar w:fldCharType="end"/>
        </w:r>
      </w:hyperlink>
    </w:p>
    <w:p>
      <w:pPr>
        <w:pStyle w:val="TOC2"/>
        <w:tabs>
          <w:tab w:val="right" w:leader="dot" w:pos="8306"/>
        </w:tabs>
      </w:pPr>
      <w:hyperlink w:anchor="_Toc32193" w:history="1">
        <w:r>
          <w:rPr>
            <w:rFonts w:ascii="仿宋" w:eastAsia="仿宋" w:hAnsi="仿宋" w:cs="仿宋" w:hint="eastAsia"/>
            <w:lang w:eastAsia="zh-CN"/>
          </w:rPr>
          <w:t>(四)、奶粉项目建设对区域经济的影响</w:t>
        </w:r>
        <w:r>
          <w:tab/>
        </w:r>
        <w:r>
          <w:fldChar w:fldCharType="begin"/>
        </w:r>
        <w:r>
          <w:instrText xml:space="preserve"> PAGEREF _Toc32193 \h </w:instrText>
        </w:r>
        <w:r>
          <w:fldChar w:fldCharType="separate"/>
        </w:r>
        <w:r>
          <w:t>48</w:t>
        </w:r>
        <w:r>
          <w:fldChar w:fldCharType="end"/>
        </w:r>
      </w:hyperlink>
    </w:p>
    <w:p>
      <w:pPr>
        <w:pStyle w:val="TOC2"/>
        <w:tabs>
          <w:tab w:val="right" w:leader="dot" w:pos="8306"/>
        </w:tabs>
      </w:pPr>
      <w:hyperlink w:anchor="_Toc27243" w:history="1">
        <w:r>
          <w:rPr>
            <w:rFonts w:ascii="仿宋" w:eastAsia="仿宋" w:hAnsi="仿宋" w:cs="仿宋" w:hint="eastAsia"/>
            <w:lang w:eastAsia="zh-CN"/>
          </w:rPr>
          <w:t>(五)、废弃物处理</w:t>
        </w:r>
        <w:r>
          <w:tab/>
        </w:r>
        <w:r>
          <w:fldChar w:fldCharType="begin"/>
        </w:r>
        <w:r>
          <w:instrText xml:space="preserve"> PAGEREF _Toc27243 \h </w:instrText>
        </w:r>
        <w:r>
          <w:fldChar w:fldCharType="separate"/>
        </w:r>
        <w:r>
          <w:t>50</w:t>
        </w:r>
        <w:r>
          <w:fldChar w:fldCharType="end"/>
        </w:r>
      </w:hyperlink>
    </w:p>
    <w:p>
      <w:pPr>
        <w:pStyle w:val="TOC2"/>
        <w:tabs>
          <w:tab w:val="right" w:leader="dot" w:pos="8306"/>
        </w:tabs>
      </w:pPr>
      <w:hyperlink w:anchor="_Toc32426" w:history="1">
        <w:r>
          <w:rPr>
            <w:rFonts w:ascii="仿宋" w:eastAsia="仿宋" w:hAnsi="仿宋" w:cs="仿宋" w:hint="eastAsia"/>
            <w:lang w:eastAsia="zh-CN"/>
          </w:rPr>
          <w:t>(六)、特殊环境影响分析</w:t>
        </w:r>
        <w:r>
          <w:tab/>
        </w:r>
        <w:r>
          <w:fldChar w:fldCharType="begin"/>
        </w:r>
        <w:r>
          <w:instrText xml:space="preserve"> PAGEREF _Toc32426 \h </w:instrText>
        </w:r>
        <w:r>
          <w:fldChar w:fldCharType="separate"/>
        </w:r>
        <w:r>
          <w:t>51</w:t>
        </w:r>
        <w:r>
          <w:fldChar w:fldCharType="end"/>
        </w:r>
      </w:hyperlink>
    </w:p>
    <w:p>
      <w:pPr>
        <w:pStyle w:val="TOC2"/>
        <w:tabs>
          <w:tab w:val="right" w:leader="dot" w:pos="8306"/>
        </w:tabs>
      </w:pPr>
      <w:hyperlink w:anchor="_Toc13732" w:history="1">
        <w:r>
          <w:rPr>
            <w:rFonts w:ascii="仿宋" w:eastAsia="仿宋" w:hAnsi="仿宋" w:cs="仿宋" w:hint="eastAsia"/>
            <w:lang w:eastAsia="zh-CN"/>
          </w:rPr>
          <w:t>(七)、清洁生产</w:t>
        </w:r>
        <w:r>
          <w:tab/>
        </w:r>
        <w:r>
          <w:fldChar w:fldCharType="begin"/>
        </w:r>
        <w:r>
          <w:instrText xml:space="preserve"> PAGEREF _Toc13732 \h </w:instrText>
        </w:r>
        <w:r>
          <w:fldChar w:fldCharType="separate"/>
        </w:r>
        <w:r>
          <w:t>52</w:t>
        </w:r>
        <w:r>
          <w:fldChar w:fldCharType="end"/>
        </w:r>
      </w:hyperlink>
    </w:p>
    <w:p>
      <w:pPr>
        <w:pStyle w:val="TOC2"/>
        <w:tabs>
          <w:tab w:val="right" w:leader="dot" w:pos="8306"/>
        </w:tabs>
      </w:pPr>
      <w:hyperlink w:anchor="_Toc28227" w:history="1">
        <w:r>
          <w:rPr>
            <w:rFonts w:ascii="仿宋" w:eastAsia="仿宋" w:hAnsi="仿宋" w:cs="仿宋" w:hint="eastAsia"/>
            <w:lang w:eastAsia="zh-CN"/>
          </w:rPr>
          <w:t>(八)、环境保护综合评价</w:t>
        </w:r>
        <w:r>
          <w:tab/>
        </w:r>
        <w:r>
          <w:fldChar w:fldCharType="begin"/>
        </w:r>
        <w:r>
          <w:instrText xml:space="preserve"> PAGEREF _Toc28227 \h </w:instrText>
        </w:r>
        <w:r>
          <w:fldChar w:fldCharType="separate"/>
        </w:r>
        <w:r>
          <w:t>53</w:t>
        </w:r>
        <w:r>
          <w:fldChar w:fldCharType="end"/>
        </w:r>
      </w:hyperlink>
    </w:p>
    <w:p>
      <w:pPr>
        <w:pStyle w:val="TOC1"/>
        <w:tabs>
          <w:tab w:val="right" w:leader="dot" w:pos="8306"/>
        </w:tabs>
      </w:pPr>
      <w:hyperlink w:anchor="_Toc16817" w:history="1">
        <w:r>
          <w:rPr>
            <w:rFonts w:ascii="仿宋" w:eastAsia="仿宋" w:hAnsi="仿宋" w:cs="仿宋" w:hint="eastAsia"/>
            <w:lang w:eastAsia="zh-CN"/>
          </w:rPr>
          <w:t>十三、奶粉项目工程方案分析</w:t>
        </w:r>
        <w:r>
          <w:tab/>
        </w:r>
        <w:r>
          <w:fldChar w:fldCharType="begin"/>
        </w:r>
        <w:r>
          <w:instrText xml:space="preserve"> PAGEREF _Toc16817 \h </w:instrText>
        </w:r>
        <w:r>
          <w:fldChar w:fldCharType="separate"/>
        </w:r>
        <w:r>
          <w:t>55</w:t>
        </w:r>
        <w:r>
          <w:fldChar w:fldCharType="end"/>
        </w:r>
      </w:hyperlink>
    </w:p>
    <w:p>
      <w:pPr>
        <w:pStyle w:val="TOC2"/>
        <w:tabs>
          <w:tab w:val="right" w:leader="dot" w:pos="8306"/>
        </w:tabs>
      </w:pPr>
      <w:hyperlink w:anchor="_Toc19895" w:history="1">
        <w:r>
          <w:rPr>
            <w:rFonts w:ascii="仿宋" w:eastAsia="仿宋" w:hAnsi="仿宋" w:cs="仿宋" w:hint="eastAsia"/>
            <w:lang w:eastAsia="zh-CN"/>
          </w:rPr>
          <w:t>(一)、建筑工程设计原则</w:t>
        </w:r>
        <w:r>
          <w:tab/>
        </w:r>
        <w:r>
          <w:fldChar w:fldCharType="begin"/>
        </w:r>
        <w:r>
          <w:instrText xml:space="preserve"> PAGEREF _Toc19895 \h </w:instrText>
        </w:r>
        <w:r>
          <w:fldChar w:fldCharType="separate"/>
        </w:r>
        <w:r>
          <w:t>55</w:t>
        </w:r>
        <w:r>
          <w:fldChar w:fldCharType="end"/>
        </w:r>
      </w:hyperlink>
    </w:p>
    <w:p>
      <w:pPr>
        <w:pStyle w:val="TOC2"/>
        <w:tabs>
          <w:tab w:val="right" w:leader="dot" w:pos="8306"/>
        </w:tabs>
      </w:pPr>
      <w:hyperlink w:anchor="_Toc23582" w:history="1">
        <w:r>
          <w:rPr>
            <w:rFonts w:ascii="仿宋" w:eastAsia="仿宋" w:hAnsi="仿宋" w:cs="仿宋" w:hint="eastAsia"/>
            <w:lang w:eastAsia="zh-CN"/>
          </w:rPr>
          <w:t>(二)、土建工程建设指标</w:t>
        </w:r>
        <w:r>
          <w:tab/>
        </w:r>
        <w:r>
          <w:fldChar w:fldCharType="begin"/>
        </w:r>
        <w:r>
          <w:instrText xml:space="preserve"> PAGEREF _Toc23582 \h </w:instrText>
        </w:r>
        <w:r>
          <w:fldChar w:fldCharType="separate"/>
        </w:r>
        <w:r>
          <w:t>58</w:t>
        </w:r>
        <w:r>
          <w:fldChar w:fldCharType="end"/>
        </w:r>
      </w:hyperlink>
    </w:p>
    <w:p>
      <w:pPr>
        <w:pStyle w:val="TOC1"/>
        <w:tabs>
          <w:tab w:val="right" w:leader="dot" w:pos="8306"/>
        </w:tabs>
      </w:pPr>
      <w:hyperlink w:anchor="_Toc2355" w:history="1">
        <w:r>
          <w:rPr>
            <w:rFonts w:ascii="仿宋" w:eastAsia="仿宋" w:hAnsi="仿宋" w:cs="仿宋" w:hint="eastAsia"/>
            <w:lang w:eastAsia="zh-CN"/>
          </w:rPr>
          <w:t>十四、奶粉项目治理与监督</w:t>
        </w:r>
        <w:r>
          <w:tab/>
        </w:r>
        <w:r>
          <w:fldChar w:fldCharType="begin"/>
        </w:r>
        <w:r>
          <w:instrText xml:space="preserve"> PAGEREF _Toc2355 \h </w:instrText>
        </w:r>
        <w:r>
          <w:fldChar w:fldCharType="separate"/>
        </w:r>
        <w:r>
          <w:t>60</w:t>
        </w:r>
        <w:r>
          <w:fldChar w:fldCharType="end"/>
        </w:r>
      </w:hyperlink>
    </w:p>
    <w:p>
      <w:pPr>
        <w:pStyle w:val="TOC2"/>
        <w:tabs>
          <w:tab w:val="right" w:leader="dot" w:pos="8306"/>
        </w:tabs>
      </w:pPr>
      <w:hyperlink w:anchor="_Toc27149" w:history="1">
        <w:r>
          <w:rPr>
            <w:rFonts w:ascii="仿宋" w:eastAsia="仿宋" w:hAnsi="仿宋" w:cs="仿宋" w:hint="eastAsia"/>
            <w:lang w:eastAsia="zh-CN"/>
          </w:rPr>
          <w:t>(一)、奶粉项目治理结构</w:t>
        </w:r>
        <w:r>
          <w:tab/>
        </w:r>
        <w:r>
          <w:fldChar w:fldCharType="begin"/>
        </w:r>
        <w:r>
          <w:instrText xml:space="preserve"> PAGEREF _Toc27149 \h </w:instrText>
        </w:r>
        <w:r>
          <w:fldChar w:fldCharType="separate"/>
        </w:r>
        <w:r>
          <w:t>60</w:t>
        </w:r>
        <w:r>
          <w:fldChar w:fldCharType="end"/>
        </w:r>
      </w:hyperlink>
    </w:p>
    <w:p>
      <w:pPr>
        <w:pStyle w:val="TOC2"/>
        <w:tabs>
          <w:tab w:val="right" w:leader="dot" w:pos="8306"/>
        </w:tabs>
      </w:pPr>
      <w:hyperlink w:anchor="_Toc31843" w:history="1">
        <w:r>
          <w:rPr>
            <w:rFonts w:ascii="仿宋" w:eastAsia="仿宋" w:hAnsi="仿宋" w:cs="仿宋" w:hint="eastAsia"/>
            <w:lang w:eastAsia="zh-CN"/>
          </w:rPr>
          <w:t>(二)、监督与审计</w:t>
        </w:r>
        <w:r>
          <w:tab/>
        </w:r>
        <w:r>
          <w:fldChar w:fldCharType="begin"/>
        </w:r>
        <w:r>
          <w:instrText xml:space="preserve"> PAGEREF _Toc31843 \h </w:instrText>
        </w:r>
        <w:r>
          <w:fldChar w:fldCharType="separate"/>
        </w:r>
        <w:r>
          <w:t>61</w:t>
        </w:r>
        <w:r>
          <w:fldChar w:fldCharType="end"/>
        </w:r>
      </w:hyperlink>
    </w:p>
    <w:p>
      <w:pPr>
        <w:pStyle w:val="TOC1"/>
        <w:tabs>
          <w:tab w:val="right" w:leader="dot" w:pos="8306"/>
        </w:tabs>
      </w:pPr>
      <w:hyperlink w:anchor="_Toc7975" w:history="1">
        <w:r>
          <w:rPr>
            <w:rFonts w:ascii="仿宋" w:eastAsia="仿宋" w:hAnsi="仿宋" w:cs="仿宋" w:hint="eastAsia"/>
            <w:lang w:eastAsia="zh-CN"/>
          </w:rPr>
          <w:t>十五、风险识别与分类</w:t>
        </w:r>
        <w:r>
          <w:tab/>
        </w:r>
        <w:r>
          <w:fldChar w:fldCharType="begin"/>
        </w:r>
        <w:r>
          <w:instrText xml:space="preserve"> PAGEREF _Toc7975 \h </w:instrText>
        </w:r>
        <w:r>
          <w:fldChar w:fldCharType="separate"/>
        </w:r>
        <w:r>
          <w:t>62</w:t>
        </w:r>
        <w:r>
          <w:fldChar w:fldCharType="end"/>
        </w:r>
      </w:hyperlink>
    </w:p>
    <w:p>
      <w:pPr>
        <w:pStyle w:val="TOC2"/>
        <w:tabs>
          <w:tab w:val="right" w:leader="dot" w:pos="8306"/>
        </w:tabs>
      </w:pPr>
      <w:hyperlink w:anchor="_Toc57" w:history="1">
        <w:r>
          <w:rPr>
            <w:rFonts w:ascii="仿宋" w:eastAsia="仿宋" w:hAnsi="仿宋" w:cs="仿宋" w:hint="eastAsia"/>
            <w:lang w:eastAsia="zh-CN"/>
          </w:rPr>
          <w:t>(一)、风险识别</w:t>
        </w:r>
        <w:r>
          <w:tab/>
        </w:r>
        <w:r>
          <w:fldChar w:fldCharType="begin"/>
        </w:r>
        <w:r>
          <w:instrText xml:space="preserve"> PAGEREF _Toc57 \h </w:instrText>
        </w:r>
        <w:r>
          <w:fldChar w:fldCharType="separate"/>
        </w:r>
        <w:r>
          <w:t>62</w:t>
        </w:r>
        <w:r>
          <w:fldChar w:fldCharType="end"/>
        </w:r>
      </w:hyperlink>
    </w:p>
    <w:p>
      <w:pPr>
        <w:pStyle w:val="TOC2"/>
        <w:tabs>
          <w:tab w:val="right" w:leader="dot" w:pos="8306"/>
        </w:tabs>
      </w:pPr>
      <w:hyperlink w:anchor="_Toc15575" w:history="1">
        <w:r>
          <w:rPr>
            <w:rFonts w:ascii="仿宋" w:eastAsia="仿宋" w:hAnsi="仿宋" w:cs="仿宋" w:hint="eastAsia"/>
            <w:lang w:eastAsia="zh-CN"/>
          </w:rPr>
          <w:t>(二)、风险分类</w:t>
        </w:r>
        <w:r>
          <w:tab/>
        </w:r>
        <w:r>
          <w:fldChar w:fldCharType="begin"/>
        </w:r>
        <w:r>
          <w:instrText xml:space="preserve"> PAGEREF _Toc15575 \h </w:instrText>
        </w:r>
        <w:r>
          <w:fldChar w:fldCharType="separate"/>
        </w:r>
        <w:r>
          <w:t>63</w:t>
        </w:r>
        <w:r>
          <w:fldChar w:fldCharType="end"/>
        </w:r>
      </w:hyperlink>
    </w:p>
    <w:p>
      <w:pPr>
        <w:pStyle w:val="TOC1"/>
        <w:tabs>
          <w:tab w:val="right" w:leader="dot" w:pos="8306"/>
        </w:tabs>
      </w:pPr>
      <w:hyperlink w:anchor="_Toc29613" w:history="1">
        <w:r>
          <w:rPr>
            <w:rFonts w:ascii="仿宋" w:eastAsia="仿宋" w:hAnsi="仿宋" w:cs="仿宋" w:hint="eastAsia"/>
            <w:lang w:eastAsia="zh-CN"/>
          </w:rPr>
          <w:t>十六、奶粉项目实施保障措施</w:t>
        </w:r>
        <w:r>
          <w:tab/>
        </w:r>
        <w:r>
          <w:fldChar w:fldCharType="begin"/>
        </w:r>
        <w:r>
          <w:instrText xml:space="preserve"> PAGEREF _Toc29613 \h </w:instrText>
        </w:r>
        <w:r>
          <w:fldChar w:fldCharType="separate"/>
        </w:r>
        <w:r>
          <w:t>65</w:t>
        </w:r>
        <w:r>
          <w:fldChar w:fldCharType="end"/>
        </w:r>
      </w:hyperlink>
    </w:p>
    <w:p>
      <w:pPr>
        <w:pStyle w:val="TOC2"/>
        <w:tabs>
          <w:tab w:val="right" w:leader="dot" w:pos="8306"/>
        </w:tabs>
      </w:pPr>
      <w:hyperlink w:anchor="_Toc9353" w:history="1">
        <w:r>
          <w:rPr>
            <w:rFonts w:ascii="仿宋" w:eastAsia="仿宋" w:hAnsi="仿宋" w:cs="仿宋" w:hint="eastAsia"/>
            <w:lang w:eastAsia="zh-CN"/>
          </w:rPr>
          <w:t>(一)、奶粉项目实施保障机制</w:t>
        </w:r>
        <w:r>
          <w:tab/>
        </w:r>
        <w:r>
          <w:fldChar w:fldCharType="begin"/>
        </w:r>
        <w:r>
          <w:instrText xml:space="preserve"> PAGEREF _Toc9353 \h </w:instrText>
        </w:r>
        <w:r>
          <w:fldChar w:fldCharType="separate"/>
        </w:r>
        <w:r>
          <w:t>65</w:t>
        </w:r>
        <w:r>
          <w:fldChar w:fldCharType="end"/>
        </w:r>
      </w:hyperlink>
    </w:p>
    <w:p>
      <w:pPr>
        <w:pStyle w:val="TOC2"/>
        <w:tabs>
          <w:tab w:val="right" w:leader="dot" w:pos="8306"/>
        </w:tabs>
      </w:pPr>
      <w:hyperlink w:anchor="_Toc32647" w:history="1">
        <w:r>
          <w:rPr>
            <w:rFonts w:ascii="仿宋" w:eastAsia="仿宋" w:hAnsi="仿宋" w:cs="仿宋" w:hint="eastAsia"/>
            <w:lang w:eastAsia="zh-CN"/>
          </w:rPr>
          <w:t>(二)、奶粉项目法律合规要求</w:t>
        </w:r>
        <w:r>
          <w:tab/>
        </w:r>
        <w:r>
          <w:fldChar w:fldCharType="begin"/>
        </w:r>
        <w:r>
          <w:instrText xml:space="preserve"> PAGEREF _Toc32647 \h </w:instrText>
        </w:r>
        <w:r>
          <w:fldChar w:fldCharType="separate"/>
        </w:r>
        <w:r>
          <w:t>68</w:t>
        </w:r>
        <w:r>
          <w:fldChar w:fldCharType="end"/>
        </w:r>
      </w:hyperlink>
    </w:p>
    <w:p>
      <w:pPr>
        <w:pStyle w:val="TOC2"/>
        <w:tabs>
          <w:tab w:val="right" w:leader="dot" w:pos="8306"/>
        </w:tabs>
      </w:pPr>
      <w:hyperlink w:anchor="_Toc7371" w:history="1">
        <w:r>
          <w:rPr>
            <w:rFonts w:ascii="仿宋" w:eastAsia="仿宋" w:hAnsi="仿宋" w:cs="仿宋" w:hint="eastAsia"/>
            <w:lang w:eastAsia="zh-CN"/>
          </w:rPr>
          <w:t>(三)、奶粉项目合同管理与法律事务</w:t>
        </w:r>
        <w:r>
          <w:tab/>
        </w:r>
        <w:r>
          <w:fldChar w:fldCharType="begin"/>
        </w:r>
        <w:r>
          <w:instrText xml:space="preserve"> PAGEREF _Toc7371 \h </w:instrText>
        </w:r>
        <w:r>
          <w:fldChar w:fldCharType="separate"/>
        </w:r>
        <w:r>
          <w:t>72</w:t>
        </w:r>
        <w:r>
          <w:fldChar w:fldCharType="end"/>
        </w:r>
      </w:hyperlink>
    </w:p>
    <w:p>
      <w:pPr>
        <w:pStyle w:val="TOC2"/>
        <w:tabs>
          <w:tab w:val="right" w:leader="dot" w:pos="8306"/>
        </w:tabs>
      </w:pPr>
      <w:hyperlink w:anchor="_Toc5494" w:history="1">
        <w:r>
          <w:rPr>
            <w:rFonts w:ascii="仿宋" w:eastAsia="仿宋" w:hAnsi="仿宋" w:cs="仿宋" w:hint="eastAsia"/>
            <w:lang w:eastAsia="zh-CN"/>
          </w:rPr>
          <w:t>(四)、奶粉项目知识产权保护策略</w:t>
        </w:r>
        <w:r>
          <w:tab/>
        </w:r>
        <w:r>
          <w:fldChar w:fldCharType="begin"/>
        </w:r>
        <w:r>
          <w:instrText xml:space="preserve"> PAGEREF _Toc5494 \h </w:instrText>
        </w:r>
        <w:r>
          <w:fldChar w:fldCharType="separate"/>
        </w:r>
        <w:r>
          <w:t>78</w:t>
        </w:r>
        <w:r>
          <w:fldChar w:fldCharType="end"/>
        </w:r>
      </w:hyperlink>
    </w:p>
    <w:p>
      <w:pPr>
        <w:pStyle w:val="TOC1"/>
        <w:tabs>
          <w:tab w:val="right" w:leader="dot" w:pos="8306"/>
        </w:tabs>
      </w:pPr>
      <w:hyperlink w:anchor="_Toc26747" w:history="1">
        <w:r>
          <w:rPr>
            <w:rFonts w:ascii="仿宋" w:eastAsia="仿宋" w:hAnsi="仿宋" w:cs="仿宋" w:hint="eastAsia"/>
            <w:lang w:eastAsia="zh-CN"/>
          </w:rPr>
          <w:t>十七、质量管理体系</w:t>
        </w:r>
        <w:r>
          <w:tab/>
        </w:r>
        <w:r>
          <w:fldChar w:fldCharType="begin"/>
        </w:r>
        <w:r>
          <w:instrText xml:space="preserve"> PAGEREF _Toc26747 \h </w:instrText>
        </w:r>
        <w:r>
          <w:fldChar w:fldCharType="separate"/>
        </w:r>
        <w:r>
          <w:t>81</w:t>
        </w:r>
        <w:r>
          <w:fldChar w:fldCharType="end"/>
        </w:r>
      </w:hyperlink>
    </w:p>
    <w:p>
      <w:pPr>
        <w:pStyle w:val="TOC2"/>
        <w:tabs>
          <w:tab w:val="right" w:leader="dot" w:pos="8306"/>
        </w:tabs>
      </w:pPr>
      <w:hyperlink w:anchor="_Toc27916" w:history="1">
        <w:r>
          <w:rPr>
            <w:rFonts w:ascii="仿宋" w:eastAsia="仿宋" w:hAnsi="仿宋" w:cs="仿宋" w:hint="eastAsia"/>
            <w:lang w:eastAsia="zh-CN"/>
          </w:rPr>
          <w:t>(一)、质量目标与方针</w:t>
        </w:r>
        <w:r>
          <w:tab/>
        </w:r>
        <w:r>
          <w:fldChar w:fldCharType="begin"/>
        </w:r>
        <w:r>
          <w:instrText xml:space="preserve"> PAGEREF _Toc27916 \h </w:instrText>
        </w:r>
        <w:r>
          <w:fldChar w:fldCharType="separate"/>
        </w:r>
        <w:r>
          <w:t>81</w:t>
        </w:r>
        <w:r>
          <w:fldChar w:fldCharType="end"/>
        </w:r>
      </w:hyperlink>
    </w:p>
    <w:p>
      <w:pPr>
        <w:pStyle w:val="TOC2"/>
        <w:tabs>
          <w:tab w:val="right" w:leader="dot" w:pos="8306"/>
        </w:tabs>
      </w:pPr>
      <w:hyperlink w:anchor="_Toc2155" w:history="1">
        <w:r>
          <w:rPr>
            <w:rFonts w:ascii="仿宋" w:eastAsia="仿宋" w:hAnsi="仿宋" w:cs="仿宋" w:hint="eastAsia"/>
            <w:lang w:eastAsia="zh-CN"/>
          </w:rPr>
          <w:t>(二)、质量管理责任</w:t>
        </w:r>
        <w:r>
          <w:tab/>
        </w:r>
        <w:r>
          <w:fldChar w:fldCharType="begin"/>
        </w:r>
        <w:r>
          <w:instrText xml:space="preserve"> PAGEREF _Toc2155 \h </w:instrText>
        </w:r>
        <w:r>
          <w:fldChar w:fldCharType="separate"/>
        </w:r>
        <w:r>
          <w:t>82</w:t>
        </w:r>
        <w:r>
          <w:fldChar w:fldCharType="end"/>
        </w:r>
      </w:hyperlink>
    </w:p>
    <w:p>
      <w:pPr>
        <w:pStyle w:val="TOC2"/>
        <w:tabs>
          <w:tab w:val="right" w:leader="dot" w:pos="8306"/>
        </w:tabs>
      </w:pPr>
      <w:hyperlink w:anchor="_Toc5451" w:history="1">
        <w:r>
          <w:rPr>
            <w:rFonts w:ascii="仿宋" w:eastAsia="仿宋" w:hAnsi="仿宋" w:cs="仿宋" w:hint="eastAsia"/>
            <w:lang w:eastAsia="zh-CN"/>
          </w:rPr>
          <w:t>(三)、质量管理体系文件</w:t>
        </w:r>
        <w:r>
          <w:tab/>
        </w:r>
        <w:r>
          <w:fldChar w:fldCharType="begin"/>
        </w:r>
        <w:r>
          <w:instrText xml:space="preserve"> PAGEREF _Toc5451 \h </w:instrText>
        </w:r>
        <w:r>
          <w:fldChar w:fldCharType="separate"/>
        </w:r>
        <w:r>
          <w:t>83</w:t>
        </w:r>
        <w:r>
          <w:fldChar w:fldCharType="end"/>
        </w:r>
      </w:hyperlink>
    </w:p>
    <w:p>
      <w:pPr>
        <w:pStyle w:val="TOC2"/>
        <w:tabs>
          <w:tab w:val="right" w:leader="dot" w:pos="8306"/>
        </w:tabs>
      </w:pPr>
      <w:hyperlink w:anchor="_Toc801" w:history="1">
        <w:r>
          <w:rPr>
            <w:rFonts w:ascii="仿宋" w:eastAsia="仿宋" w:hAnsi="仿宋" w:cs="仿宋" w:hint="eastAsia"/>
            <w:lang w:eastAsia="zh-CN"/>
          </w:rPr>
          <w:t>(四)、质量培训与教育</w:t>
        </w:r>
        <w:r>
          <w:tab/>
        </w:r>
        <w:r>
          <w:fldChar w:fldCharType="begin"/>
        </w:r>
        <w:r>
          <w:instrText xml:space="preserve"> PAGEREF _Toc801 \h </w:instrText>
        </w:r>
        <w:r>
          <w:fldChar w:fldCharType="separate"/>
        </w:r>
        <w:r>
          <w:t>85</w:t>
        </w:r>
        <w:r>
          <w:fldChar w:fldCharType="end"/>
        </w:r>
      </w:hyperlink>
    </w:p>
    <w:p>
      <w:pPr>
        <w:pStyle w:val="TOC2"/>
        <w:tabs>
          <w:tab w:val="right" w:leader="dot" w:pos="8306"/>
        </w:tabs>
      </w:pPr>
      <w:hyperlink w:anchor="_Toc10218" w:history="1">
        <w:r>
          <w:rPr>
            <w:rFonts w:ascii="仿宋" w:eastAsia="仿宋" w:hAnsi="仿宋" w:cs="仿宋" w:hint="eastAsia"/>
            <w:lang w:eastAsia="zh-CN"/>
          </w:rPr>
          <w:t>(五)、质量审核与评价</w:t>
        </w:r>
        <w:r>
          <w:tab/>
        </w:r>
        <w:r>
          <w:fldChar w:fldCharType="begin"/>
        </w:r>
        <w:r>
          <w:instrText xml:space="preserve"> PAGEREF _Toc10218 \h </w:instrText>
        </w:r>
        <w:r>
          <w:fldChar w:fldCharType="separate"/>
        </w:r>
        <w:r>
          <w:t>86</w:t>
        </w:r>
        <w:r>
          <w:fldChar w:fldCharType="end"/>
        </w:r>
      </w:hyperlink>
    </w:p>
    <w:p>
      <w:pPr>
        <w:pStyle w:val="TOC2"/>
        <w:tabs>
          <w:tab w:val="right" w:leader="dot" w:pos="8306"/>
        </w:tabs>
      </w:pPr>
      <w:hyperlink w:anchor="_Toc11167" w:history="1">
        <w:r>
          <w:rPr>
            <w:rFonts w:ascii="仿宋" w:eastAsia="仿宋" w:hAnsi="仿宋" w:cs="仿宋" w:hint="eastAsia"/>
            <w:lang w:eastAsia="zh-CN"/>
          </w:rPr>
          <w:t>(六)、不符合与纠正措施</w:t>
        </w:r>
        <w:r>
          <w:tab/>
        </w:r>
        <w:r>
          <w:fldChar w:fldCharType="begin"/>
        </w:r>
        <w:r>
          <w:instrText xml:space="preserve"> PAGEREF _Toc11167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09"/>
      <w:r>
        <w:rPr>
          <w:rFonts w:ascii="仿宋" w:eastAsia="仿宋" w:hAnsi="仿宋" w:cs="仿宋" w:hint="eastAsia"/>
          <w:sz w:val="28"/>
          <w:lang w:eastAsia="zh-CN"/>
        </w:rPr>
        <w:t>一、奶粉项目土建工程</w:t>
      </w:r>
      <w:bookmarkEnd w:id="2"/>
    </w:p>
    <w:p>
      <w:pPr>
        <w:pStyle w:val="Heading2"/>
        <w:rPr>
          <w:rFonts w:ascii="仿宋" w:eastAsia="仿宋" w:hAnsi="仿宋" w:cs="仿宋" w:hint="eastAsia"/>
          <w:lang w:eastAsia="zh-CN"/>
        </w:rPr>
      </w:pPr>
      <w:bookmarkStart w:id="3" w:name="_Toc79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在奶粉项目的建筑工程设计中，我们将秉承一系列重要的设计原则，以确保奶粉项目建筑在功能、美观、可持续性等方面达到最佳效果。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首要原则是确保建筑的功能性得到最大化的发挥。我们将充分理解奶粉项目的实际需求，合理布局各个功能区域，保证建筑在满足业务需求的同时，提供高效的工作环境。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在建筑设计中，我们将综合考虑建设和运营成本。通过精细的经济效益分析，确保设计方案在高效利用资源的同时，对奶粉项目的长期盈利能力有积极的贡献。</w:t>
      </w:r>
    </w:p>
    <w:p>
      <w:pPr>
        <w:pStyle w:val="Heading2"/>
        <w:ind w:firstLine="560" w:firstLineChars="200"/>
        <w:rPr>
          <w:rFonts w:ascii="仿宋" w:eastAsia="仿宋" w:hAnsi="仿宋" w:cs="仿宋" w:hint="eastAsia"/>
          <w:sz w:val="28"/>
          <w:lang w:eastAsia="zh-CN"/>
        </w:rPr>
      </w:pPr>
      <w:bookmarkStart w:id="4" w:name="_Toc293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奶粉项目的土建工程设计中，我们将精准设定设计年限，结合奶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奶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奶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奶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奶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本期工程奶粉项目预计总建筑面积XXX平方米，其中：计容建筑面积XXX平方米，计划建筑工程投资XX万元，占奶粉项目总投资的XX%。</w:t>
      </w:r>
    </w:p>
    <w:p>
      <w:pPr>
        <w:pStyle w:val="Heading1"/>
        <w:ind w:firstLine="560" w:firstLineChars="200"/>
        <w:rPr>
          <w:rFonts w:ascii="仿宋" w:eastAsia="仿宋" w:hAnsi="仿宋" w:cs="仿宋" w:hint="eastAsia"/>
          <w:sz w:val="28"/>
          <w:lang w:eastAsia="zh-CN"/>
        </w:rPr>
      </w:pPr>
      <w:bookmarkStart w:id="7" w:name="_Toc2390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301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的技术管理特点体现在其创新导向。通过引入最先进的技术趋势和解决方案，奶粉项目致力于提升科技含量、提高质量和效率水平。这意味着我们将采用最新的工具和方法，确保奶粉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奶粉项目技术管理的显著特征。通过整合不同领域的技术资源，我们实现了跨学科的协同工作。这有助于优化技术架构，提高整体效能。此外，整合性策略还促进了不同技术团队之间的紧密沟通和高效合作，确保奶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奶粉项目所采用的技术。通过不断优化技术方案，奶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奶粉项目团队将在奶粉项目初期识别可能的技术风险，并采取相应的预防和应对措施。通过建立健全的风险评估机制，奶粉项目能够在实施过程中及时发现并解决潜在的技术问题，保障奶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通过这些独特的技术管理特点，我们确信在奶粉项目中，技术将成为奶粉项目成功的有力支持。这一深度剖析揭示了技术管理在奶粉项目实施中的关键作用，为奶粉项目的技术基础奠定了坚实的基础。</w:t>
      </w:r>
    </w:p>
    <w:p>
      <w:pPr>
        <w:pStyle w:val="Heading2"/>
        <w:ind w:firstLine="560" w:firstLineChars="200"/>
        <w:rPr>
          <w:rFonts w:ascii="仿宋" w:eastAsia="仿宋" w:hAnsi="仿宋" w:cs="仿宋" w:hint="eastAsia"/>
          <w:sz w:val="28"/>
          <w:lang w:eastAsia="zh-CN"/>
        </w:rPr>
      </w:pPr>
      <w:bookmarkStart w:id="9" w:name="_Toc28791"/>
      <w:r>
        <w:rPr>
          <w:rFonts w:ascii="仿宋" w:eastAsia="仿宋" w:hAnsi="仿宋" w:cs="仿宋" w:hint="eastAsia"/>
          <w:sz w:val="28"/>
          <w:lang w:eastAsia="zh-CN"/>
        </w:rPr>
        <w:t>(二)、奶粉项目工艺技术设计方案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奶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奶粉项目将严格按照相关行业规范要求进行组织。通过有效控制产品质量，奶粉项目将致力于为顾客提供优质的奶粉项目产品和良好的服务。这体现了奶粉项目对于生产活动合规性和质量标准的高度重视，为奶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奶粉项目注重生态效益和清洁生产原则。奶粉项目建设将紧密结合地方特色经济发展，与社会经济发展规划和区域环境保护规划方案相协调一致。通过与当地区域自然生态系统的结合，奶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奶粉项目产品具有多样化的客户需求和个性化的特点。因此，奶粉项目产品规格品种多样，且单批生产数量较小。为满足这一特点，奶粉项目承办单位将建设先进的柔性制造生产线。通过广泛应用柔性制造技术，奶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总体而言，奶粉项目采用的技术具有较高的技术含量和自动化水平，处于国内先进水平。这一技术选用不仅体现了对生产效率、质量和环境友好性的高标准要求，同时为奶粉项目的可持续发展奠定了坚实的基础。</w:t>
      </w:r>
    </w:p>
    <w:p>
      <w:pPr>
        <w:pStyle w:val="Heading2"/>
        <w:ind w:firstLine="560" w:firstLineChars="200"/>
        <w:rPr>
          <w:rFonts w:ascii="仿宋" w:eastAsia="仿宋" w:hAnsi="仿宋" w:cs="仿宋" w:hint="eastAsia"/>
          <w:sz w:val="28"/>
          <w:lang w:eastAsia="zh-CN"/>
        </w:rPr>
      </w:pPr>
      <w:bookmarkStart w:id="10" w:name="_Toc3172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为确保奶粉项目的高效生产和技术实施，我们制定了一套精心设计的设备选型方案，以满足奶粉项目生产、质量和环保的要求。该方案的主要特点如下：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奶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针对奶粉项目产品的多样性和小批量生产的特点，我们将建设柔性制造生产线。通过在设备选型中考虑柔性制造技术，可以灵活应对不同产品规格和生产需求，实现生产线的高度灵活性和适应性。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083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42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奶粉项目的主要产品是XXXX，预计年产值为XXX万元。这一产品在市场中占据着重要的地位，其广泛的应用范围使得该奶粉项目的市场前景非常广阔。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奶粉项目的xxx产品作为重要的原材料之一，将在多个领域发挥关键作用。其在建筑、交通、能源等方面的广泛应用将为整个产业链提供强大的支持，形成产业协同效应。奶粉项目的年产值XXX万XXX万XXX万万元不仅反映了其在市场上的巨大潜力，更预示着它对国民经济的积极贡献。这种关联度高、涉及面广的产业关系，使得该奶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3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总征地面积为XXXX平方米，相当于约XX.XX亩，其中净用地面积为XXXX平方米，红线范围内相当于约XX.XX亩。这一用地规模充分考虑了奶粉项目的建设需求，保障了奶粉项目在合适的空间内得以充分发展。奶粉项目规划的总建筑面积为XXXX平方米，其中主体工程建设占XXXX平方米，计容建筑面积达XXXX平方米。预计建筑工程的投资将达到XXXX万元，为奶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计划购置的设备共计XXXX台（套），设备购置费用为XXXX万元。这一设备购置计划充分考虑到奶粉项目的生产需求和技术要求，确保了奶粉项目在生产运营中具备先进的技术装备和高效的生产能力。设备的合理配置将为奶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奶粉项目计划总投资为XXXX万元，预计年实现营业收入为XXXX万元。这一产能规模的设定旨在确保奶粉项目能够在投资与回报之间取得平衡，实现长期可持续的发展。奶粉项目的总投资充分考虑到各个方面的需求，包括用地建设、设备购置等多个环节，以确保奶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110"/>
      <w:r>
        <w:rPr>
          <w:rFonts w:ascii="仿宋" w:eastAsia="仿宋" w:hAnsi="仿宋" w:cs="仿宋" w:hint="eastAsia"/>
          <w:sz w:val="28"/>
          <w:lang w:eastAsia="zh-CN"/>
        </w:rPr>
        <w:t>四、奶粉项目文档管理</w:t>
      </w:r>
      <w:bookmarkEnd w:id="14"/>
    </w:p>
    <w:p>
      <w:pPr>
        <w:pStyle w:val="Heading2"/>
        <w:rPr>
          <w:rFonts w:ascii="仿宋" w:eastAsia="仿宋" w:hAnsi="仿宋" w:cs="仿宋" w:hint="eastAsia"/>
          <w:lang w:eastAsia="zh-CN"/>
        </w:rPr>
      </w:pPr>
      <w:bookmarkStart w:id="15" w:name="_Toc1059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奶粉项目高度重视文档的质量和准确性，以支持奶粉项目的各项活动和决策。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文档的编制始于奶粉项目计划的初期，我们制定了详细的文档编制计划，明确了每个文档的内容、格式和编写责任人。在奶粉项目启动阶段，我们首先编制了奶粉项目章程，明确定义了奶粉项目的目标、范围、风险等关键要素。随后，奶粉项目团队根据计划陆续编制了需求文档、设计文档、测试文档等各类文档，确保奶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奶粉项目管理中的重要环节，旨在确保奶粉项目文档符合质量标准和奶粉项目需求。在奶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除了内部审查，我们还进行了外部审查，邀请奶粉项目相关利益方和专业领域的专家对文档进行独立审查。这有助于获取更全面、客观的反馈，确保奶粉项目文档不仅符合内部标准，也满足外部需求。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奶粉项目在文档编制与审查方面建立了严格的管理机制，通过规范的流程和多维度的审查，确保奶粉项目文档的质量、准确性和可靠性，为奶粉项目的顺利推进提供了有力支持。</w:t>
      </w:r>
    </w:p>
    <w:p>
      <w:pPr>
        <w:pStyle w:val="Heading2"/>
        <w:ind w:firstLine="560" w:firstLineChars="200"/>
        <w:rPr>
          <w:rFonts w:ascii="仿宋" w:eastAsia="仿宋" w:hAnsi="仿宋" w:cs="仿宋" w:hint="eastAsia"/>
          <w:sz w:val="28"/>
          <w:lang w:eastAsia="zh-CN"/>
        </w:rPr>
      </w:pPr>
      <w:bookmarkStart w:id="16" w:name="_Toc683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在奶粉项目中，我们致力于优化文档发布与分发过程，以确保信息的高效传递和团队间协作的顺畅进行。以下是我们采取的关键优化策略：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我们通过多渠道发布文档，包括电子邮件、奶粉项目管理平台、内部网站等，以满足不同团队成员的偏好和需求。多渠道发布确保了信息的全面覆盖。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我们采用了精细的权限控制，确保只有授权人员可以访问敏感信息。这种安全措施保护了奶粉项目文档的机密性，防止了未经授权的信息泄露。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249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文档存档与归档是奶粉项目生命周期中一个至关重要的环节，直接关系到奶粉项目信息的长期保存和历史记录的完整性。在奶粉项目中，我们实施了一系列有效的文档存档与归档管理策略：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4978"/>
      <w:r>
        <w:rPr>
          <w:rFonts w:ascii="仿宋" w:eastAsia="仿宋" w:hAnsi="仿宋" w:cs="仿宋" w:hint="eastAsia"/>
          <w:sz w:val="28"/>
          <w:lang w:eastAsia="zh-CN"/>
        </w:rPr>
        <w:t>五、奶粉项目建设单位说明</w:t>
      </w:r>
      <w:bookmarkEnd w:id="18"/>
    </w:p>
    <w:p>
      <w:pPr>
        <w:pStyle w:val="Heading2"/>
        <w:rPr>
          <w:rFonts w:ascii="仿宋" w:eastAsia="仿宋" w:hAnsi="仿宋" w:cs="仿宋" w:hint="eastAsia"/>
          <w:lang w:eastAsia="zh-CN"/>
        </w:rPr>
      </w:pPr>
      <w:bookmarkStart w:id="19" w:name="_Toc25458"/>
      <w:r>
        <w:rPr>
          <w:rFonts w:ascii="仿宋" w:eastAsia="仿宋" w:hAnsi="仿宋" w:cs="仿宋" w:hint="eastAsia"/>
          <w:lang w:eastAsia="zh-CN"/>
        </w:rPr>
        <w:t>(一)、奶粉项目承办单位基本情况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632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奶粉项目承办单位的XXXX，我们着眼于实现可持续的经济效益。通过技术创新和解决方案的提供，公司预计在奶粉项目执行期间将获得可观的收入增长。这一收入来源主要包括奶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同时，我们注重成本控制和效率提升，以确保奶粉项目的可持续盈利。透过精细的管理和资源优化，公司期望实现奶粉项目利润最大化。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奶粉项目实施进行全面的投资评估，包括奶粉项目启动阶段的资金投入和后续运营成本。通过对奶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为确保公司在奶粉项目实施过程中具备足够的资金流动性，公司将进行详尽的现金流分析。这包括资金需求的合理预测、奶粉项目周期内的资金峰谷分析以及灵活的财务管理策略，以应对各种潜在的经济变动。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6511"/>
      <w:r>
        <w:rPr>
          <w:rFonts w:ascii="仿宋" w:eastAsia="仿宋" w:hAnsi="仿宋" w:cs="仿宋" w:hint="eastAsia"/>
          <w:sz w:val="28"/>
          <w:lang w:eastAsia="zh-CN"/>
        </w:rPr>
        <w:t>六、奶粉项目选址可行性分析</w:t>
      </w:r>
      <w:bookmarkEnd w:id="21"/>
    </w:p>
    <w:p>
      <w:pPr>
        <w:pStyle w:val="Heading2"/>
        <w:rPr>
          <w:rFonts w:ascii="仿宋" w:eastAsia="仿宋" w:hAnsi="仿宋" w:cs="仿宋" w:hint="eastAsia"/>
          <w:lang w:eastAsia="zh-CN"/>
        </w:rPr>
      </w:pPr>
      <w:bookmarkStart w:id="22" w:name="_Toc18910"/>
      <w:r>
        <w:rPr>
          <w:rFonts w:ascii="仿宋" w:eastAsia="仿宋" w:hAnsi="仿宋" w:cs="仿宋" w:hint="eastAsia"/>
          <w:lang w:eastAsia="zh-CN"/>
        </w:rPr>
        <w:t>(一)、奶粉项目选址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该奶粉项目选址位于XX省XX市XX区XXX街道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https://d.book118.com/926014222154010030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B7567"/>
    <w:rsid w:val="067B7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1422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2023-12-31T23:46:00Z</dcterms:created>
  <dcterms:modified xsi:type="dcterms:W3CDTF">2023-12-31T23:46:43Z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FDF7449E377A46E48D4529A79D3102C6_11</vt:lpwstr>
  </property>
  <property fmtid="{D5CDD505-2E9C-101B-9397-08002B2CF9AE}" pid="3" name="KSOProductBuildVer">
    <vt:lpwstr>2052-12.1.0.16120</vt:lpwstr>
  </property>
</Properties>
</file>