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营养产业项目规划设计方案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24" w:history="1">
        <w:r>
          <w:rPr>
            <w:rFonts w:ascii="仿宋" w:eastAsia="仿宋" w:hAnsi="仿宋" w:cs="仿宋" w:hint="eastAsia"/>
            <w:lang w:eastAsia="zh-CN"/>
          </w:rPr>
          <w:t>序言</w:t>
        </w:r>
        <w:r>
          <w:tab/>
        </w:r>
        <w:r>
          <w:fldChar w:fldCharType="begin"/>
        </w:r>
        <w:r>
          <w:instrText xml:space="preserve"> PAGEREF _Toc7224 \h </w:instrText>
        </w:r>
        <w:r>
          <w:fldChar w:fldCharType="separate"/>
        </w:r>
        <w:r>
          <w:t>3</w:t>
        </w:r>
        <w:r>
          <w:fldChar w:fldCharType="end"/>
        </w:r>
      </w:hyperlink>
    </w:p>
    <w:p>
      <w:pPr>
        <w:pStyle w:val="TOC1"/>
        <w:tabs>
          <w:tab w:val="right" w:leader="dot" w:pos="8306"/>
        </w:tabs>
      </w:pPr>
      <w:hyperlink w:anchor="_Toc6691" w:history="1">
        <w:r>
          <w:rPr>
            <w:rFonts w:ascii="仿宋" w:eastAsia="仿宋" w:hAnsi="仿宋" w:cs="仿宋" w:hint="eastAsia"/>
            <w:lang w:eastAsia="zh-CN"/>
          </w:rPr>
          <w:t>一、工艺说明</w:t>
        </w:r>
        <w:r>
          <w:tab/>
        </w:r>
        <w:r>
          <w:fldChar w:fldCharType="begin"/>
        </w:r>
        <w:r>
          <w:instrText xml:space="preserve"> PAGEREF _Toc6691 \h </w:instrText>
        </w:r>
        <w:r>
          <w:fldChar w:fldCharType="separate"/>
        </w:r>
        <w:r>
          <w:t>3</w:t>
        </w:r>
        <w:r>
          <w:fldChar w:fldCharType="end"/>
        </w:r>
      </w:hyperlink>
    </w:p>
    <w:p>
      <w:pPr>
        <w:pStyle w:val="TOC2"/>
        <w:tabs>
          <w:tab w:val="right" w:leader="dot" w:pos="8306"/>
        </w:tabs>
      </w:pPr>
      <w:hyperlink w:anchor="_Toc17263" w:history="1">
        <w:r>
          <w:rPr>
            <w:rFonts w:ascii="仿宋" w:eastAsia="仿宋" w:hAnsi="仿宋" w:cs="仿宋" w:hint="eastAsia"/>
            <w:lang w:eastAsia="zh-CN"/>
          </w:rPr>
          <w:t>(一)、技术管理特点</w:t>
        </w:r>
        <w:r>
          <w:tab/>
        </w:r>
        <w:r>
          <w:fldChar w:fldCharType="begin"/>
        </w:r>
        <w:r>
          <w:instrText xml:space="preserve"> PAGEREF _Toc17263 \h </w:instrText>
        </w:r>
        <w:r>
          <w:fldChar w:fldCharType="separate"/>
        </w:r>
        <w:r>
          <w:t>3</w:t>
        </w:r>
        <w:r>
          <w:fldChar w:fldCharType="end"/>
        </w:r>
      </w:hyperlink>
    </w:p>
    <w:p>
      <w:pPr>
        <w:pStyle w:val="TOC2"/>
        <w:tabs>
          <w:tab w:val="right" w:leader="dot" w:pos="8306"/>
        </w:tabs>
      </w:pPr>
      <w:hyperlink w:anchor="_Toc3028" w:history="1">
        <w:r>
          <w:rPr>
            <w:rFonts w:ascii="仿宋" w:eastAsia="仿宋" w:hAnsi="仿宋" w:cs="仿宋" w:hint="eastAsia"/>
            <w:lang w:eastAsia="zh-CN"/>
          </w:rPr>
          <w:t>(二)、营养产业项目工艺技术设计方案</w:t>
        </w:r>
        <w:r>
          <w:tab/>
        </w:r>
        <w:r>
          <w:fldChar w:fldCharType="begin"/>
        </w:r>
        <w:r>
          <w:instrText xml:space="preserve"> PAGEREF _Toc3028 \h </w:instrText>
        </w:r>
        <w:r>
          <w:fldChar w:fldCharType="separate"/>
        </w:r>
        <w:r>
          <w:t>4</w:t>
        </w:r>
        <w:r>
          <w:fldChar w:fldCharType="end"/>
        </w:r>
      </w:hyperlink>
    </w:p>
    <w:p>
      <w:pPr>
        <w:pStyle w:val="TOC2"/>
        <w:tabs>
          <w:tab w:val="right" w:leader="dot" w:pos="8306"/>
        </w:tabs>
      </w:pPr>
      <w:hyperlink w:anchor="_Toc7542" w:history="1">
        <w:r>
          <w:rPr>
            <w:rFonts w:ascii="仿宋" w:eastAsia="仿宋" w:hAnsi="仿宋" w:cs="仿宋" w:hint="eastAsia"/>
            <w:lang w:eastAsia="zh-CN"/>
          </w:rPr>
          <w:t>(三)、设备选型方案</w:t>
        </w:r>
        <w:r>
          <w:tab/>
        </w:r>
        <w:r>
          <w:fldChar w:fldCharType="begin"/>
        </w:r>
        <w:r>
          <w:instrText xml:space="preserve"> PAGEREF _Toc7542 \h </w:instrText>
        </w:r>
        <w:r>
          <w:fldChar w:fldCharType="separate"/>
        </w:r>
        <w:r>
          <w:t>5</w:t>
        </w:r>
        <w:r>
          <w:fldChar w:fldCharType="end"/>
        </w:r>
      </w:hyperlink>
    </w:p>
    <w:p>
      <w:pPr>
        <w:pStyle w:val="TOC1"/>
        <w:tabs>
          <w:tab w:val="right" w:leader="dot" w:pos="8306"/>
        </w:tabs>
      </w:pPr>
      <w:hyperlink w:anchor="_Toc16652" w:history="1">
        <w:r>
          <w:rPr>
            <w:rFonts w:ascii="仿宋" w:eastAsia="仿宋" w:hAnsi="仿宋" w:cs="仿宋" w:hint="eastAsia"/>
            <w:lang w:eastAsia="zh-CN"/>
          </w:rPr>
          <w:t>二、产品规划分析</w:t>
        </w:r>
        <w:r>
          <w:tab/>
        </w:r>
        <w:r>
          <w:fldChar w:fldCharType="begin"/>
        </w:r>
        <w:r>
          <w:instrText xml:space="preserve"> PAGEREF _Toc16652 \h </w:instrText>
        </w:r>
        <w:r>
          <w:fldChar w:fldCharType="separate"/>
        </w:r>
        <w:r>
          <w:t>7</w:t>
        </w:r>
        <w:r>
          <w:fldChar w:fldCharType="end"/>
        </w:r>
      </w:hyperlink>
    </w:p>
    <w:p>
      <w:pPr>
        <w:pStyle w:val="TOC2"/>
        <w:tabs>
          <w:tab w:val="right" w:leader="dot" w:pos="8306"/>
        </w:tabs>
      </w:pPr>
      <w:hyperlink w:anchor="_Toc16904" w:history="1">
        <w:r>
          <w:rPr>
            <w:rFonts w:ascii="仿宋" w:eastAsia="仿宋" w:hAnsi="仿宋" w:cs="仿宋" w:hint="eastAsia"/>
            <w:lang w:eastAsia="zh-CN"/>
          </w:rPr>
          <w:t>(一)、产品规划</w:t>
        </w:r>
        <w:r>
          <w:tab/>
        </w:r>
        <w:r>
          <w:fldChar w:fldCharType="begin"/>
        </w:r>
        <w:r>
          <w:instrText xml:space="preserve"> PAGEREF _Toc16904 \h </w:instrText>
        </w:r>
        <w:r>
          <w:fldChar w:fldCharType="separate"/>
        </w:r>
        <w:r>
          <w:t>7</w:t>
        </w:r>
        <w:r>
          <w:fldChar w:fldCharType="end"/>
        </w:r>
      </w:hyperlink>
    </w:p>
    <w:p>
      <w:pPr>
        <w:pStyle w:val="TOC2"/>
        <w:tabs>
          <w:tab w:val="right" w:leader="dot" w:pos="8306"/>
        </w:tabs>
      </w:pPr>
      <w:hyperlink w:anchor="_Toc23627" w:history="1">
        <w:r>
          <w:rPr>
            <w:rFonts w:ascii="仿宋" w:eastAsia="仿宋" w:hAnsi="仿宋" w:cs="仿宋" w:hint="eastAsia"/>
            <w:lang w:eastAsia="zh-CN"/>
          </w:rPr>
          <w:t>(二)、建设规模</w:t>
        </w:r>
        <w:r>
          <w:tab/>
        </w:r>
        <w:r>
          <w:fldChar w:fldCharType="begin"/>
        </w:r>
        <w:r>
          <w:instrText xml:space="preserve"> PAGEREF _Toc23627 \h </w:instrText>
        </w:r>
        <w:r>
          <w:fldChar w:fldCharType="separate"/>
        </w:r>
        <w:r>
          <w:t>7</w:t>
        </w:r>
        <w:r>
          <w:fldChar w:fldCharType="end"/>
        </w:r>
      </w:hyperlink>
    </w:p>
    <w:p>
      <w:pPr>
        <w:pStyle w:val="TOC1"/>
        <w:tabs>
          <w:tab w:val="right" w:leader="dot" w:pos="8306"/>
        </w:tabs>
      </w:pPr>
      <w:hyperlink w:anchor="_Toc21642" w:history="1">
        <w:r>
          <w:rPr>
            <w:rFonts w:ascii="仿宋" w:eastAsia="仿宋" w:hAnsi="仿宋" w:cs="仿宋" w:hint="eastAsia"/>
            <w:lang w:eastAsia="zh-CN"/>
          </w:rPr>
          <w:t>三、营养产业项目建设单位说明</w:t>
        </w:r>
        <w:r>
          <w:tab/>
        </w:r>
        <w:r>
          <w:fldChar w:fldCharType="begin"/>
        </w:r>
        <w:r>
          <w:instrText xml:space="preserve"> PAGEREF _Toc21642 \h </w:instrText>
        </w:r>
        <w:r>
          <w:fldChar w:fldCharType="separate"/>
        </w:r>
        <w:r>
          <w:t>9</w:t>
        </w:r>
        <w:r>
          <w:fldChar w:fldCharType="end"/>
        </w:r>
      </w:hyperlink>
    </w:p>
    <w:p>
      <w:pPr>
        <w:pStyle w:val="TOC2"/>
        <w:tabs>
          <w:tab w:val="right" w:leader="dot" w:pos="8306"/>
        </w:tabs>
      </w:pPr>
      <w:hyperlink w:anchor="_Toc31398" w:history="1">
        <w:r>
          <w:rPr>
            <w:rFonts w:ascii="仿宋" w:eastAsia="仿宋" w:hAnsi="仿宋" w:cs="仿宋" w:hint="eastAsia"/>
            <w:lang w:eastAsia="zh-CN"/>
          </w:rPr>
          <w:t>(一)、营养产业项目承办单位基本情况</w:t>
        </w:r>
        <w:r>
          <w:tab/>
        </w:r>
        <w:r>
          <w:fldChar w:fldCharType="begin"/>
        </w:r>
        <w:r>
          <w:instrText xml:space="preserve"> PAGEREF _Toc31398 \h </w:instrText>
        </w:r>
        <w:r>
          <w:fldChar w:fldCharType="separate"/>
        </w:r>
        <w:r>
          <w:t>9</w:t>
        </w:r>
        <w:r>
          <w:fldChar w:fldCharType="end"/>
        </w:r>
      </w:hyperlink>
    </w:p>
    <w:p>
      <w:pPr>
        <w:pStyle w:val="TOC2"/>
        <w:tabs>
          <w:tab w:val="right" w:leader="dot" w:pos="8306"/>
        </w:tabs>
      </w:pPr>
      <w:hyperlink w:anchor="_Toc28667" w:history="1">
        <w:r>
          <w:rPr>
            <w:rFonts w:ascii="仿宋" w:eastAsia="仿宋" w:hAnsi="仿宋" w:cs="仿宋" w:hint="eastAsia"/>
            <w:lang w:eastAsia="zh-CN"/>
          </w:rPr>
          <w:t>(二)、公司经济效益分析</w:t>
        </w:r>
        <w:r>
          <w:tab/>
        </w:r>
        <w:r>
          <w:fldChar w:fldCharType="begin"/>
        </w:r>
        <w:r>
          <w:instrText xml:space="preserve"> PAGEREF _Toc28667 \h </w:instrText>
        </w:r>
        <w:r>
          <w:fldChar w:fldCharType="separate"/>
        </w:r>
        <w:r>
          <w:t>9</w:t>
        </w:r>
        <w:r>
          <w:fldChar w:fldCharType="end"/>
        </w:r>
      </w:hyperlink>
    </w:p>
    <w:p>
      <w:pPr>
        <w:pStyle w:val="TOC1"/>
        <w:tabs>
          <w:tab w:val="right" w:leader="dot" w:pos="8306"/>
        </w:tabs>
      </w:pPr>
      <w:hyperlink w:anchor="_Toc23661" w:history="1">
        <w:r>
          <w:rPr>
            <w:rFonts w:ascii="仿宋" w:eastAsia="仿宋" w:hAnsi="仿宋" w:cs="仿宋" w:hint="eastAsia"/>
            <w:lang w:eastAsia="zh-CN"/>
          </w:rPr>
          <w:t>四、营养产业项目文档管理</w:t>
        </w:r>
        <w:r>
          <w:tab/>
        </w:r>
        <w:r>
          <w:fldChar w:fldCharType="begin"/>
        </w:r>
        <w:r>
          <w:instrText xml:space="preserve"> PAGEREF _Toc23661 \h </w:instrText>
        </w:r>
        <w:r>
          <w:fldChar w:fldCharType="separate"/>
        </w:r>
        <w:r>
          <w:t>10</w:t>
        </w:r>
        <w:r>
          <w:fldChar w:fldCharType="end"/>
        </w:r>
      </w:hyperlink>
    </w:p>
    <w:p>
      <w:pPr>
        <w:pStyle w:val="TOC2"/>
        <w:tabs>
          <w:tab w:val="right" w:leader="dot" w:pos="8306"/>
        </w:tabs>
      </w:pPr>
      <w:hyperlink w:anchor="_Toc26482" w:history="1">
        <w:r>
          <w:rPr>
            <w:rFonts w:ascii="仿宋" w:eastAsia="仿宋" w:hAnsi="仿宋" w:cs="仿宋" w:hint="eastAsia"/>
            <w:lang w:eastAsia="zh-CN"/>
          </w:rPr>
          <w:t>(一)、文档编制与审查</w:t>
        </w:r>
        <w:r>
          <w:tab/>
        </w:r>
        <w:r>
          <w:fldChar w:fldCharType="begin"/>
        </w:r>
        <w:r>
          <w:instrText xml:space="preserve"> PAGEREF _Toc26482 \h </w:instrText>
        </w:r>
        <w:r>
          <w:fldChar w:fldCharType="separate"/>
        </w:r>
        <w:r>
          <w:t>10</w:t>
        </w:r>
        <w:r>
          <w:fldChar w:fldCharType="end"/>
        </w:r>
      </w:hyperlink>
    </w:p>
    <w:p>
      <w:pPr>
        <w:pStyle w:val="TOC2"/>
        <w:tabs>
          <w:tab w:val="right" w:leader="dot" w:pos="8306"/>
        </w:tabs>
      </w:pPr>
      <w:hyperlink w:anchor="_Toc29762" w:history="1">
        <w:r>
          <w:rPr>
            <w:rFonts w:ascii="仿宋" w:eastAsia="仿宋" w:hAnsi="仿宋" w:cs="仿宋" w:hint="eastAsia"/>
            <w:lang w:eastAsia="zh-CN"/>
          </w:rPr>
          <w:t>(二)、文档发布与分发</w:t>
        </w:r>
        <w:r>
          <w:tab/>
        </w:r>
        <w:r>
          <w:fldChar w:fldCharType="begin"/>
        </w:r>
        <w:r>
          <w:instrText xml:space="preserve"> PAGEREF _Toc29762 \h </w:instrText>
        </w:r>
        <w:r>
          <w:fldChar w:fldCharType="separate"/>
        </w:r>
        <w:r>
          <w:t>12</w:t>
        </w:r>
        <w:r>
          <w:fldChar w:fldCharType="end"/>
        </w:r>
      </w:hyperlink>
    </w:p>
    <w:p>
      <w:pPr>
        <w:pStyle w:val="TOC2"/>
        <w:tabs>
          <w:tab w:val="right" w:leader="dot" w:pos="8306"/>
        </w:tabs>
      </w:pPr>
      <w:hyperlink w:anchor="_Toc10085" w:history="1">
        <w:r>
          <w:rPr>
            <w:rFonts w:ascii="仿宋" w:eastAsia="仿宋" w:hAnsi="仿宋" w:cs="仿宋" w:hint="eastAsia"/>
            <w:lang w:eastAsia="zh-CN"/>
          </w:rPr>
          <w:t>(三)、文档存档与归档</w:t>
        </w:r>
        <w:r>
          <w:tab/>
        </w:r>
        <w:r>
          <w:fldChar w:fldCharType="begin"/>
        </w:r>
        <w:r>
          <w:instrText xml:space="preserve"> PAGEREF _Toc10085 \h </w:instrText>
        </w:r>
        <w:r>
          <w:fldChar w:fldCharType="separate"/>
        </w:r>
        <w:r>
          <w:t>12</w:t>
        </w:r>
        <w:r>
          <w:fldChar w:fldCharType="end"/>
        </w:r>
      </w:hyperlink>
    </w:p>
    <w:p>
      <w:pPr>
        <w:pStyle w:val="TOC1"/>
        <w:tabs>
          <w:tab w:val="right" w:leader="dot" w:pos="8306"/>
        </w:tabs>
      </w:pPr>
      <w:hyperlink w:anchor="_Toc6069" w:history="1">
        <w:r>
          <w:rPr>
            <w:rFonts w:ascii="仿宋" w:eastAsia="仿宋" w:hAnsi="仿宋" w:cs="仿宋" w:hint="eastAsia"/>
            <w:lang w:eastAsia="zh-CN"/>
          </w:rPr>
          <w:t>五、营养产业项目建设背景及必要性分析</w:t>
        </w:r>
        <w:r>
          <w:tab/>
        </w:r>
        <w:r>
          <w:fldChar w:fldCharType="begin"/>
        </w:r>
        <w:r>
          <w:instrText xml:space="preserve"> PAGEREF _Toc6069 \h </w:instrText>
        </w:r>
        <w:r>
          <w:fldChar w:fldCharType="separate"/>
        </w:r>
        <w:r>
          <w:t>14</w:t>
        </w:r>
        <w:r>
          <w:fldChar w:fldCharType="end"/>
        </w:r>
      </w:hyperlink>
    </w:p>
    <w:p>
      <w:pPr>
        <w:pStyle w:val="TOC2"/>
        <w:tabs>
          <w:tab w:val="right" w:leader="dot" w:pos="8306"/>
        </w:tabs>
      </w:pPr>
      <w:hyperlink w:anchor="_Toc9805" w:history="1">
        <w:r>
          <w:rPr>
            <w:rFonts w:ascii="仿宋" w:eastAsia="仿宋" w:hAnsi="仿宋" w:cs="仿宋" w:hint="eastAsia"/>
            <w:lang w:eastAsia="zh-CN"/>
          </w:rPr>
          <w:t>(一)、营养产业项目背景分析</w:t>
        </w:r>
        <w:r>
          <w:tab/>
        </w:r>
        <w:r>
          <w:fldChar w:fldCharType="begin"/>
        </w:r>
        <w:r>
          <w:instrText xml:space="preserve"> PAGEREF _Toc9805 \h </w:instrText>
        </w:r>
        <w:r>
          <w:fldChar w:fldCharType="separate"/>
        </w:r>
        <w:r>
          <w:t>14</w:t>
        </w:r>
        <w:r>
          <w:fldChar w:fldCharType="end"/>
        </w:r>
      </w:hyperlink>
    </w:p>
    <w:p>
      <w:pPr>
        <w:pStyle w:val="TOC2"/>
        <w:tabs>
          <w:tab w:val="right" w:leader="dot" w:pos="8306"/>
        </w:tabs>
      </w:pPr>
      <w:hyperlink w:anchor="_Toc9688" w:history="1">
        <w:r>
          <w:rPr>
            <w:rFonts w:ascii="仿宋" w:eastAsia="仿宋" w:hAnsi="仿宋" w:cs="仿宋" w:hint="eastAsia"/>
            <w:lang w:eastAsia="zh-CN"/>
          </w:rPr>
          <w:t>(二)、营养产业项目建设必要性分析</w:t>
        </w:r>
        <w:r>
          <w:tab/>
        </w:r>
        <w:r>
          <w:fldChar w:fldCharType="begin"/>
        </w:r>
        <w:r>
          <w:instrText xml:space="preserve"> PAGEREF _Toc9688 \h </w:instrText>
        </w:r>
        <w:r>
          <w:fldChar w:fldCharType="separate"/>
        </w:r>
        <w:r>
          <w:t>15</w:t>
        </w:r>
        <w:r>
          <w:fldChar w:fldCharType="end"/>
        </w:r>
      </w:hyperlink>
    </w:p>
    <w:p>
      <w:pPr>
        <w:pStyle w:val="TOC1"/>
        <w:tabs>
          <w:tab w:val="right" w:leader="dot" w:pos="8306"/>
        </w:tabs>
      </w:pPr>
      <w:hyperlink w:anchor="_Toc1905" w:history="1">
        <w:r>
          <w:rPr>
            <w:rFonts w:ascii="仿宋" w:eastAsia="仿宋" w:hAnsi="仿宋" w:cs="仿宋" w:hint="eastAsia"/>
            <w:lang w:eastAsia="zh-CN"/>
          </w:rPr>
          <w:t>六、营养产业项目绩效评估</w:t>
        </w:r>
        <w:r>
          <w:tab/>
        </w:r>
        <w:r>
          <w:fldChar w:fldCharType="begin"/>
        </w:r>
        <w:r>
          <w:instrText xml:space="preserve"> PAGEREF _Toc1905 \h </w:instrText>
        </w:r>
        <w:r>
          <w:fldChar w:fldCharType="separate"/>
        </w:r>
        <w:r>
          <w:t>17</w:t>
        </w:r>
        <w:r>
          <w:fldChar w:fldCharType="end"/>
        </w:r>
      </w:hyperlink>
    </w:p>
    <w:p>
      <w:pPr>
        <w:pStyle w:val="TOC2"/>
        <w:tabs>
          <w:tab w:val="right" w:leader="dot" w:pos="8306"/>
        </w:tabs>
      </w:pPr>
      <w:hyperlink w:anchor="_Toc23406" w:history="1">
        <w:r>
          <w:rPr>
            <w:rFonts w:ascii="仿宋" w:eastAsia="仿宋" w:hAnsi="仿宋" w:cs="仿宋" w:hint="eastAsia"/>
            <w:lang w:eastAsia="zh-CN"/>
          </w:rPr>
          <w:t>(一)、绩效评估指标</w:t>
        </w:r>
        <w:r>
          <w:tab/>
        </w:r>
        <w:r>
          <w:fldChar w:fldCharType="begin"/>
        </w:r>
        <w:r>
          <w:instrText xml:space="preserve"> PAGEREF _Toc23406 \h </w:instrText>
        </w:r>
        <w:r>
          <w:fldChar w:fldCharType="separate"/>
        </w:r>
        <w:r>
          <w:t>17</w:t>
        </w:r>
        <w:r>
          <w:fldChar w:fldCharType="end"/>
        </w:r>
      </w:hyperlink>
    </w:p>
    <w:p>
      <w:pPr>
        <w:pStyle w:val="TOC2"/>
        <w:tabs>
          <w:tab w:val="right" w:leader="dot" w:pos="8306"/>
        </w:tabs>
      </w:pPr>
      <w:hyperlink w:anchor="_Toc26828" w:history="1">
        <w:r>
          <w:rPr>
            <w:rFonts w:ascii="仿宋" w:eastAsia="仿宋" w:hAnsi="仿宋" w:cs="仿宋" w:hint="eastAsia"/>
            <w:lang w:eastAsia="zh-CN"/>
          </w:rPr>
          <w:t>(二)、绩效评估方法</w:t>
        </w:r>
        <w:r>
          <w:tab/>
        </w:r>
        <w:r>
          <w:fldChar w:fldCharType="begin"/>
        </w:r>
        <w:r>
          <w:instrText xml:space="preserve"> PAGEREF _Toc26828 \h </w:instrText>
        </w:r>
        <w:r>
          <w:fldChar w:fldCharType="separate"/>
        </w:r>
        <w:r>
          <w:t>18</w:t>
        </w:r>
        <w:r>
          <w:fldChar w:fldCharType="end"/>
        </w:r>
      </w:hyperlink>
    </w:p>
    <w:p>
      <w:pPr>
        <w:pStyle w:val="TOC2"/>
        <w:tabs>
          <w:tab w:val="right" w:leader="dot" w:pos="8306"/>
        </w:tabs>
      </w:pPr>
      <w:hyperlink w:anchor="_Toc2469" w:history="1">
        <w:r>
          <w:rPr>
            <w:rFonts w:ascii="仿宋" w:eastAsia="仿宋" w:hAnsi="仿宋" w:cs="仿宋" w:hint="eastAsia"/>
            <w:lang w:eastAsia="zh-CN"/>
          </w:rPr>
          <w:t>(三)、绩效评估周期</w:t>
        </w:r>
        <w:r>
          <w:tab/>
        </w:r>
        <w:r>
          <w:fldChar w:fldCharType="begin"/>
        </w:r>
        <w:r>
          <w:instrText xml:space="preserve"> PAGEREF _Toc2469 \h </w:instrText>
        </w:r>
        <w:r>
          <w:fldChar w:fldCharType="separate"/>
        </w:r>
        <w:r>
          <w:t>19</w:t>
        </w:r>
        <w:r>
          <w:fldChar w:fldCharType="end"/>
        </w:r>
      </w:hyperlink>
    </w:p>
    <w:p>
      <w:pPr>
        <w:pStyle w:val="TOC1"/>
        <w:tabs>
          <w:tab w:val="right" w:leader="dot" w:pos="8306"/>
        </w:tabs>
      </w:pPr>
      <w:hyperlink w:anchor="_Toc23921" w:history="1">
        <w:r>
          <w:rPr>
            <w:rFonts w:ascii="仿宋" w:eastAsia="仿宋" w:hAnsi="仿宋" w:cs="仿宋" w:hint="eastAsia"/>
            <w:lang w:eastAsia="zh-CN"/>
          </w:rPr>
          <w:t>七、营养产业项目风险管理</w:t>
        </w:r>
        <w:r>
          <w:tab/>
        </w:r>
        <w:r>
          <w:fldChar w:fldCharType="begin"/>
        </w:r>
        <w:r>
          <w:instrText xml:space="preserve"> PAGEREF _Toc23921 \h </w:instrText>
        </w:r>
        <w:r>
          <w:fldChar w:fldCharType="separate"/>
        </w:r>
        <w:r>
          <w:t>20</w:t>
        </w:r>
        <w:r>
          <w:fldChar w:fldCharType="end"/>
        </w:r>
      </w:hyperlink>
    </w:p>
    <w:p>
      <w:pPr>
        <w:pStyle w:val="TOC2"/>
        <w:tabs>
          <w:tab w:val="right" w:leader="dot" w:pos="8306"/>
        </w:tabs>
      </w:pPr>
      <w:hyperlink w:anchor="_Toc19317" w:history="1">
        <w:r>
          <w:rPr>
            <w:rFonts w:ascii="仿宋" w:eastAsia="仿宋" w:hAnsi="仿宋" w:cs="仿宋" w:hint="eastAsia"/>
            <w:lang w:eastAsia="zh-CN"/>
          </w:rPr>
          <w:t>(一)、风险识别与评估</w:t>
        </w:r>
        <w:r>
          <w:tab/>
        </w:r>
        <w:r>
          <w:fldChar w:fldCharType="begin"/>
        </w:r>
        <w:r>
          <w:instrText xml:space="preserve"> PAGEREF _Toc19317 \h </w:instrText>
        </w:r>
        <w:r>
          <w:fldChar w:fldCharType="separate"/>
        </w:r>
        <w:r>
          <w:t>20</w:t>
        </w:r>
        <w:r>
          <w:fldChar w:fldCharType="end"/>
        </w:r>
      </w:hyperlink>
    </w:p>
    <w:p>
      <w:pPr>
        <w:pStyle w:val="TOC2"/>
        <w:tabs>
          <w:tab w:val="right" w:leader="dot" w:pos="8306"/>
        </w:tabs>
      </w:pPr>
      <w:hyperlink w:anchor="_Toc24547" w:history="1">
        <w:r>
          <w:rPr>
            <w:rFonts w:ascii="仿宋" w:eastAsia="仿宋" w:hAnsi="仿宋" w:cs="仿宋" w:hint="eastAsia"/>
            <w:lang w:eastAsia="zh-CN"/>
          </w:rPr>
          <w:t>(二)、风险应对策略</w:t>
        </w:r>
        <w:r>
          <w:tab/>
        </w:r>
        <w:r>
          <w:fldChar w:fldCharType="begin"/>
        </w:r>
        <w:r>
          <w:instrText xml:space="preserve"> PAGEREF _Toc24547 \h </w:instrText>
        </w:r>
        <w:r>
          <w:fldChar w:fldCharType="separate"/>
        </w:r>
        <w:r>
          <w:t>21</w:t>
        </w:r>
        <w:r>
          <w:fldChar w:fldCharType="end"/>
        </w:r>
      </w:hyperlink>
    </w:p>
    <w:p>
      <w:pPr>
        <w:pStyle w:val="TOC2"/>
        <w:tabs>
          <w:tab w:val="right" w:leader="dot" w:pos="8306"/>
        </w:tabs>
      </w:pPr>
      <w:hyperlink w:anchor="_Toc30488" w:history="1">
        <w:r>
          <w:rPr>
            <w:rFonts w:ascii="仿宋" w:eastAsia="仿宋" w:hAnsi="仿宋" w:cs="仿宋" w:hint="eastAsia"/>
            <w:lang w:eastAsia="zh-CN"/>
          </w:rPr>
          <w:t>(三)、风险监控与控制</w:t>
        </w:r>
        <w:r>
          <w:tab/>
        </w:r>
        <w:r>
          <w:fldChar w:fldCharType="begin"/>
        </w:r>
        <w:r>
          <w:instrText xml:space="preserve"> PAGEREF _Toc30488 \h </w:instrText>
        </w:r>
        <w:r>
          <w:fldChar w:fldCharType="separate"/>
        </w:r>
        <w:r>
          <w:t>23</w:t>
        </w:r>
        <w:r>
          <w:fldChar w:fldCharType="end"/>
        </w:r>
      </w:hyperlink>
    </w:p>
    <w:p>
      <w:pPr>
        <w:pStyle w:val="TOC1"/>
        <w:tabs>
          <w:tab w:val="right" w:leader="dot" w:pos="8306"/>
        </w:tabs>
      </w:pPr>
      <w:hyperlink w:anchor="_Toc9261" w:history="1">
        <w:r>
          <w:rPr>
            <w:rFonts w:ascii="仿宋" w:eastAsia="仿宋" w:hAnsi="仿宋" w:cs="仿宋" w:hint="eastAsia"/>
            <w:lang w:eastAsia="zh-CN"/>
          </w:rPr>
          <w:t>八、营养产业项目投资规划</w:t>
        </w:r>
        <w:r>
          <w:tab/>
        </w:r>
        <w:r>
          <w:fldChar w:fldCharType="begin"/>
        </w:r>
        <w:r>
          <w:instrText xml:space="preserve"> PAGEREF _Toc9261 \h </w:instrText>
        </w:r>
        <w:r>
          <w:fldChar w:fldCharType="separate"/>
        </w:r>
        <w:r>
          <w:t>24</w:t>
        </w:r>
        <w:r>
          <w:fldChar w:fldCharType="end"/>
        </w:r>
      </w:hyperlink>
    </w:p>
    <w:p>
      <w:pPr>
        <w:pStyle w:val="TOC2"/>
        <w:tabs>
          <w:tab w:val="right" w:leader="dot" w:pos="8306"/>
        </w:tabs>
      </w:pPr>
      <w:hyperlink w:anchor="_Toc13376" w:history="1">
        <w:r>
          <w:rPr>
            <w:rFonts w:ascii="仿宋" w:eastAsia="仿宋" w:hAnsi="仿宋" w:cs="仿宋" w:hint="eastAsia"/>
            <w:lang w:eastAsia="zh-CN"/>
          </w:rPr>
          <w:t>(一)、营养产业项目总投资估算</w:t>
        </w:r>
        <w:r>
          <w:tab/>
        </w:r>
        <w:r>
          <w:fldChar w:fldCharType="begin"/>
        </w:r>
        <w:r>
          <w:instrText xml:space="preserve"> PAGEREF _Toc13376 \h </w:instrText>
        </w:r>
        <w:r>
          <w:fldChar w:fldCharType="separate"/>
        </w:r>
        <w:r>
          <w:t>24</w:t>
        </w:r>
        <w:r>
          <w:fldChar w:fldCharType="end"/>
        </w:r>
      </w:hyperlink>
    </w:p>
    <w:p>
      <w:pPr>
        <w:pStyle w:val="TOC2"/>
        <w:tabs>
          <w:tab w:val="right" w:leader="dot" w:pos="8306"/>
        </w:tabs>
      </w:pPr>
      <w:hyperlink w:anchor="_Toc12228" w:history="1">
        <w:r>
          <w:rPr>
            <w:rFonts w:ascii="仿宋" w:eastAsia="仿宋" w:hAnsi="仿宋" w:cs="仿宋" w:hint="eastAsia"/>
            <w:lang w:eastAsia="zh-CN"/>
          </w:rPr>
          <w:t>(二)、资金筹措</w:t>
        </w:r>
        <w:r>
          <w:tab/>
        </w:r>
        <w:r>
          <w:fldChar w:fldCharType="begin"/>
        </w:r>
        <w:r>
          <w:instrText xml:space="preserve"> PAGEREF _Toc12228 \h </w:instrText>
        </w:r>
        <w:r>
          <w:fldChar w:fldCharType="separate"/>
        </w:r>
        <w:r>
          <w:t>25</w:t>
        </w:r>
        <w:r>
          <w:fldChar w:fldCharType="end"/>
        </w:r>
      </w:hyperlink>
    </w:p>
    <w:p>
      <w:pPr>
        <w:pStyle w:val="TOC1"/>
        <w:tabs>
          <w:tab w:val="right" w:leader="dot" w:pos="8306"/>
        </w:tabs>
      </w:pPr>
      <w:hyperlink w:anchor="_Toc9455" w:history="1">
        <w:r>
          <w:rPr>
            <w:rFonts w:ascii="仿宋" w:eastAsia="仿宋" w:hAnsi="仿宋" w:cs="仿宋" w:hint="eastAsia"/>
            <w:lang w:eastAsia="zh-CN"/>
          </w:rPr>
          <w:t>九、营养产业项目环境影响分析</w:t>
        </w:r>
        <w:r>
          <w:tab/>
        </w:r>
        <w:r>
          <w:fldChar w:fldCharType="begin"/>
        </w:r>
        <w:r>
          <w:instrText xml:space="preserve"> PAGEREF _Toc9455 \h </w:instrText>
        </w:r>
        <w:r>
          <w:fldChar w:fldCharType="separate"/>
        </w:r>
        <w:r>
          <w:t>26</w:t>
        </w:r>
        <w:r>
          <w:fldChar w:fldCharType="end"/>
        </w:r>
      </w:hyperlink>
    </w:p>
    <w:p>
      <w:pPr>
        <w:pStyle w:val="TOC2"/>
        <w:tabs>
          <w:tab w:val="right" w:leader="dot" w:pos="8306"/>
        </w:tabs>
      </w:pPr>
      <w:hyperlink w:anchor="_Toc3450" w:history="1">
        <w:r>
          <w:rPr>
            <w:rFonts w:ascii="仿宋" w:eastAsia="仿宋" w:hAnsi="仿宋" w:cs="仿宋" w:hint="eastAsia"/>
            <w:lang w:eastAsia="zh-CN"/>
          </w:rPr>
          <w:t>(一)、建设区域环境质量现状</w:t>
        </w:r>
        <w:r>
          <w:tab/>
        </w:r>
        <w:r>
          <w:fldChar w:fldCharType="begin"/>
        </w:r>
        <w:r>
          <w:instrText xml:space="preserve"> PAGEREF _Toc3450 \h </w:instrText>
        </w:r>
        <w:r>
          <w:fldChar w:fldCharType="separate"/>
        </w:r>
        <w:r>
          <w:t>26</w:t>
        </w:r>
        <w:r>
          <w:fldChar w:fldCharType="end"/>
        </w:r>
      </w:hyperlink>
    </w:p>
    <w:p>
      <w:pPr>
        <w:pStyle w:val="TOC2"/>
        <w:tabs>
          <w:tab w:val="right" w:leader="dot" w:pos="8306"/>
        </w:tabs>
      </w:pPr>
      <w:hyperlink w:anchor="_Toc15903" w:history="1">
        <w:r>
          <w:rPr>
            <w:rFonts w:ascii="仿宋" w:eastAsia="仿宋" w:hAnsi="仿宋" w:cs="仿宋" w:hint="eastAsia"/>
            <w:lang w:eastAsia="zh-CN"/>
          </w:rPr>
          <w:t>(二)、建设期环境保护</w:t>
        </w:r>
        <w:r>
          <w:tab/>
        </w:r>
        <w:r>
          <w:fldChar w:fldCharType="begin"/>
        </w:r>
        <w:r>
          <w:instrText xml:space="preserve"> PAGEREF _Toc15903 \h </w:instrText>
        </w:r>
        <w:r>
          <w:fldChar w:fldCharType="separate"/>
        </w:r>
        <w:r>
          <w:t>27</w:t>
        </w:r>
        <w:r>
          <w:fldChar w:fldCharType="end"/>
        </w:r>
      </w:hyperlink>
    </w:p>
    <w:p>
      <w:pPr>
        <w:pStyle w:val="TOC2"/>
        <w:tabs>
          <w:tab w:val="right" w:leader="dot" w:pos="8306"/>
        </w:tabs>
      </w:pPr>
      <w:hyperlink w:anchor="_Toc26125" w:history="1">
        <w:r>
          <w:rPr>
            <w:rFonts w:ascii="仿宋" w:eastAsia="仿宋" w:hAnsi="仿宋" w:cs="仿宋" w:hint="eastAsia"/>
            <w:lang w:eastAsia="zh-CN"/>
          </w:rPr>
          <w:t>(三)、运营期环境保护</w:t>
        </w:r>
        <w:r>
          <w:tab/>
        </w:r>
        <w:r>
          <w:fldChar w:fldCharType="begin"/>
        </w:r>
        <w:r>
          <w:instrText xml:space="preserve"> PAGEREF _Toc26125 \h </w:instrText>
        </w:r>
        <w:r>
          <w:fldChar w:fldCharType="separate"/>
        </w:r>
        <w:r>
          <w:t>28</w:t>
        </w:r>
        <w:r>
          <w:fldChar w:fldCharType="end"/>
        </w:r>
      </w:hyperlink>
    </w:p>
    <w:p>
      <w:pPr>
        <w:pStyle w:val="TOC2"/>
        <w:tabs>
          <w:tab w:val="right" w:leader="dot" w:pos="8306"/>
        </w:tabs>
      </w:pPr>
      <w:hyperlink w:anchor="_Toc5790" w:history="1">
        <w:r>
          <w:rPr>
            <w:rFonts w:ascii="仿宋" w:eastAsia="仿宋" w:hAnsi="仿宋" w:cs="仿宋" w:hint="eastAsia"/>
            <w:lang w:eastAsia="zh-CN"/>
          </w:rPr>
          <w:t>(四)、营养产业项目建设对区域经济的影响</w:t>
        </w:r>
        <w:r>
          <w:tab/>
        </w:r>
        <w:r>
          <w:fldChar w:fldCharType="begin"/>
        </w:r>
        <w:r>
          <w:instrText xml:space="preserve"> PAGEREF _Toc5790 \h </w:instrText>
        </w:r>
        <w:r>
          <w:fldChar w:fldCharType="separate"/>
        </w:r>
        <w:r>
          <w:t>30</w:t>
        </w:r>
        <w:r>
          <w:fldChar w:fldCharType="end"/>
        </w:r>
      </w:hyperlink>
    </w:p>
    <w:p>
      <w:pPr>
        <w:pStyle w:val="TOC2"/>
        <w:tabs>
          <w:tab w:val="right" w:leader="dot" w:pos="8306"/>
        </w:tabs>
      </w:pPr>
      <w:hyperlink w:anchor="_Toc18959" w:history="1">
        <w:r>
          <w:rPr>
            <w:rFonts w:ascii="仿宋" w:eastAsia="仿宋" w:hAnsi="仿宋" w:cs="仿宋" w:hint="eastAsia"/>
            <w:lang w:eastAsia="zh-CN"/>
          </w:rPr>
          <w:t>(五)、废弃物处理</w:t>
        </w:r>
        <w:r>
          <w:tab/>
        </w:r>
        <w:r>
          <w:fldChar w:fldCharType="begin"/>
        </w:r>
        <w:r>
          <w:instrText xml:space="preserve"> PAGEREF _Toc18959 \h </w:instrText>
        </w:r>
        <w:r>
          <w:fldChar w:fldCharType="separate"/>
        </w:r>
        <w:r>
          <w:t>31</w:t>
        </w:r>
        <w:r>
          <w:fldChar w:fldCharType="end"/>
        </w:r>
      </w:hyperlink>
    </w:p>
    <w:p>
      <w:pPr>
        <w:pStyle w:val="TOC2"/>
        <w:tabs>
          <w:tab w:val="right" w:leader="dot" w:pos="8306"/>
        </w:tabs>
      </w:pPr>
      <w:hyperlink w:anchor="_Toc26050" w:history="1">
        <w:r>
          <w:rPr>
            <w:rFonts w:ascii="仿宋" w:eastAsia="仿宋" w:hAnsi="仿宋" w:cs="仿宋" w:hint="eastAsia"/>
            <w:lang w:eastAsia="zh-CN"/>
          </w:rPr>
          <w:t>(六)、特殊环境影响分析</w:t>
        </w:r>
        <w:r>
          <w:tab/>
        </w:r>
        <w:r>
          <w:fldChar w:fldCharType="begin"/>
        </w:r>
        <w:r>
          <w:instrText xml:space="preserve"> PAGEREF _Toc26050 \h </w:instrText>
        </w:r>
        <w:r>
          <w:fldChar w:fldCharType="separate"/>
        </w:r>
        <w:r>
          <w:t>33</w:t>
        </w:r>
        <w:r>
          <w:fldChar w:fldCharType="end"/>
        </w:r>
      </w:hyperlink>
    </w:p>
    <w:p>
      <w:pPr>
        <w:pStyle w:val="TOC2"/>
        <w:tabs>
          <w:tab w:val="right" w:leader="dot" w:pos="8306"/>
        </w:tabs>
      </w:pPr>
      <w:hyperlink w:anchor="_Toc8256" w:history="1">
        <w:r>
          <w:rPr>
            <w:rFonts w:ascii="仿宋" w:eastAsia="仿宋" w:hAnsi="仿宋" w:cs="仿宋" w:hint="eastAsia"/>
            <w:lang w:eastAsia="zh-CN"/>
          </w:rPr>
          <w:t>(七)、清洁生产</w:t>
        </w:r>
        <w:r>
          <w:tab/>
        </w:r>
        <w:r>
          <w:fldChar w:fldCharType="begin"/>
        </w:r>
        <w:r>
          <w:instrText xml:space="preserve"> PAGEREF _Toc8256 \h </w:instrText>
        </w:r>
        <w:r>
          <w:fldChar w:fldCharType="separate"/>
        </w:r>
        <w:r>
          <w:t>34</w:t>
        </w:r>
        <w:r>
          <w:fldChar w:fldCharType="end"/>
        </w:r>
      </w:hyperlink>
    </w:p>
    <w:p>
      <w:pPr>
        <w:pStyle w:val="TOC2"/>
        <w:tabs>
          <w:tab w:val="right" w:leader="dot" w:pos="8306"/>
        </w:tabs>
      </w:pPr>
      <w:hyperlink w:anchor="_Toc30960" w:history="1">
        <w:r>
          <w:rPr>
            <w:rFonts w:ascii="仿宋" w:eastAsia="仿宋" w:hAnsi="仿宋" w:cs="仿宋" w:hint="eastAsia"/>
            <w:lang w:eastAsia="zh-CN"/>
          </w:rPr>
          <w:t>(八)、环境保护综合评价</w:t>
        </w:r>
        <w:r>
          <w:tab/>
        </w:r>
        <w:r>
          <w:fldChar w:fldCharType="begin"/>
        </w:r>
        <w:r>
          <w:instrText xml:space="preserve"> PAGEREF _Toc30960 \h </w:instrText>
        </w:r>
        <w:r>
          <w:fldChar w:fldCharType="separate"/>
        </w:r>
        <w:r>
          <w:t>35</w:t>
        </w:r>
        <w:r>
          <w:fldChar w:fldCharType="end"/>
        </w:r>
      </w:hyperlink>
    </w:p>
    <w:p>
      <w:pPr>
        <w:pStyle w:val="TOC1"/>
        <w:tabs>
          <w:tab w:val="right" w:leader="dot" w:pos="8306"/>
        </w:tabs>
      </w:pPr>
      <w:hyperlink w:anchor="_Toc917" w:history="1">
        <w:r>
          <w:rPr>
            <w:rFonts w:ascii="仿宋" w:eastAsia="仿宋" w:hAnsi="仿宋" w:cs="仿宋" w:hint="eastAsia"/>
            <w:lang w:eastAsia="zh-CN"/>
          </w:rPr>
          <w:t>十、营养产业项目人力资源管理</w:t>
        </w:r>
        <w:r>
          <w:tab/>
        </w:r>
        <w:r>
          <w:fldChar w:fldCharType="begin"/>
        </w:r>
        <w:r>
          <w:instrText xml:space="preserve"> PAGEREF _Toc917 \h </w:instrText>
        </w:r>
        <w:r>
          <w:fldChar w:fldCharType="separate"/>
        </w:r>
        <w:r>
          <w:t>36</w:t>
        </w:r>
        <w:r>
          <w:fldChar w:fldCharType="end"/>
        </w:r>
      </w:hyperlink>
    </w:p>
    <w:p>
      <w:pPr>
        <w:pStyle w:val="TOC2"/>
        <w:tabs>
          <w:tab w:val="right" w:leader="dot" w:pos="8306"/>
        </w:tabs>
      </w:pPr>
      <w:hyperlink w:anchor="_Toc24060" w:history="1">
        <w:r>
          <w:rPr>
            <w:rFonts w:ascii="仿宋" w:eastAsia="仿宋" w:hAnsi="仿宋" w:cs="仿宋" w:hint="eastAsia"/>
            <w:lang w:eastAsia="zh-CN"/>
          </w:rPr>
          <w:t>(一)、建立健全的预算管理制度</w:t>
        </w:r>
        <w:r>
          <w:tab/>
        </w:r>
        <w:r>
          <w:fldChar w:fldCharType="begin"/>
        </w:r>
        <w:r>
          <w:instrText xml:space="preserve"> PAGEREF _Toc24060 \h </w:instrText>
        </w:r>
        <w:r>
          <w:fldChar w:fldCharType="separate"/>
        </w:r>
        <w:r>
          <w:t>36</w:t>
        </w:r>
        <w:r>
          <w:fldChar w:fldCharType="end"/>
        </w:r>
      </w:hyperlink>
    </w:p>
    <w:p>
      <w:pPr>
        <w:pStyle w:val="TOC2"/>
        <w:tabs>
          <w:tab w:val="right" w:leader="dot" w:pos="8306"/>
        </w:tabs>
      </w:pPr>
      <w:hyperlink w:anchor="_Toc30325" w:history="1">
        <w:r>
          <w:rPr>
            <w:rFonts w:ascii="仿宋" w:eastAsia="仿宋" w:hAnsi="仿宋" w:cs="仿宋" w:hint="eastAsia"/>
            <w:lang w:eastAsia="zh-CN"/>
          </w:rPr>
          <w:t>(二)、加强资金流动监控</w:t>
        </w:r>
        <w:r>
          <w:tab/>
        </w:r>
        <w:r>
          <w:fldChar w:fldCharType="begin"/>
        </w:r>
        <w:r>
          <w:instrText xml:space="preserve"> PAGEREF _Toc30325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84" w:history="1">
        <w:r>
          <w:rPr>
            <w:rFonts w:ascii="仿宋" w:eastAsia="仿宋" w:hAnsi="仿宋" w:cs="仿宋" w:hint="eastAsia"/>
            <w:lang w:eastAsia="zh-CN"/>
          </w:rPr>
          <w:t>(三)、制定完善的风险控制机制</w:t>
        </w:r>
        <w:r>
          <w:tab/>
        </w:r>
        <w:r>
          <w:fldChar w:fldCharType="begin"/>
        </w:r>
        <w:r>
          <w:instrText xml:space="preserve"> PAGEREF _Toc12784 \h </w:instrText>
        </w:r>
        <w:r>
          <w:fldChar w:fldCharType="separate"/>
        </w:r>
        <w:r>
          <w:t>39</w:t>
        </w:r>
        <w:r>
          <w:fldChar w:fldCharType="end"/>
        </w:r>
      </w:hyperlink>
    </w:p>
    <w:p>
      <w:pPr>
        <w:pStyle w:val="TOC2"/>
        <w:tabs>
          <w:tab w:val="right" w:leader="dot" w:pos="8306"/>
        </w:tabs>
      </w:pPr>
      <w:hyperlink w:anchor="_Toc15613" w:history="1">
        <w:r>
          <w:rPr>
            <w:rFonts w:ascii="仿宋" w:eastAsia="仿宋" w:hAnsi="仿宋" w:cs="仿宋" w:hint="eastAsia"/>
            <w:lang w:eastAsia="zh-CN"/>
          </w:rPr>
          <w:t>(四)、优化成本管理</w:t>
        </w:r>
        <w:r>
          <w:tab/>
        </w:r>
        <w:r>
          <w:fldChar w:fldCharType="begin"/>
        </w:r>
        <w:r>
          <w:instrText xml:space="preserve"> PAGEREF _Toc15613 \h </w:instrText>
        </w:r>
        <w:r>
          <w:fldChar w:fldCharType="separate"/>
        </w:r>
        <w:r>
          <w:t>40</w:t>
        </w:r>
        <w:r>
          <w:fldChar w:fldCharType="end"/>
        </w:r>
      </w:hyperlink>
    </w:p>
    <w:p>
      <w:pPr>
        <w:pStyle w:val="TOC1"/>
        <w:tabs>
          <w:tab w:val="right" w:leader="dot" w:pos="8306"/>
        </w:tabs>
      </w:pPr>
      <w:hyperlink w:anchor="_Toc16070" w:history="1">
        <w:r>
          <w:rPr>
            <w:rFonts w:ascii="仿宋" w:eastAsia="仿宋" w:hAnsi="仿宋" w:cs="仿宋" w:hint="eastAsia"/>
            <w:lang w:eastAsia="zh-CN"/>
          </w:rPr>
          <w:t>十一、营养产业项目财务管理</w:t>
        </w:r>
        <w:r>
          <w:tab/>
        </w:r>
        <w:r>
          <w:fldChar w:fldCharType="begin"/>
        </w:r>
        <w:r>
          <w:instrText xml:space="preserve"> PAGEREF _Toc16070 \h </w:instrText>
        </w:r>
        <w:r>
          <w:fldChar w:fldCharType="separate"/>
        </w:r>
        <w:r>
          <w:t>42</w:t>
        </w:r>
        <w:r>
          <w:fldChar w:fldCharType="end"/>
        </w:r>
      </w:hyperlink>
    </w:p>
    <w:p>
      <w:pPr>
        <w:pStyle w:val="TOC2"/>
        <w:tabs>
          <w:tab w:val="right" w:leader="dot" w:pos="8306"/>
        </w:tabs>
      </w:pPr>
      <w:hyperlink w:anchor="_Toc32331" w:history="1">
        <w:r>
          <w:rPr>
            <w:rFonts w:ascii="仿宋" w:eastAsia="仿宋" w:hAnsi="仿宋" w:cs="仿宋" w:hint="eastAsia"/>
            <w:lang w:eastAsia="zh-CN"/>
          </w:rPr>
          <w:t>(一)、资金需求大</w:t>
        </w:r>
        <w:r>
          <w:tab/>
        </w:r>
        <w:r>
          <w:fldChar w:fldCharType="begin"/>
        </w:r>
        <w:r>
          <w:instrText xml:space="preserve"> PAGEREF _Toc32331 \h </w:instrText>
        </w:r>
        <w:r>
          <w:fldChar w:fldCharType="separate"/>
        </w:r>
        <w:r>
          <w:t>42</w:t>
        </w:r>
        <w:r>
          <w:fldChar w:fldCharType="end"/>
        </w:r>
      </w:hyperlink>
    </w:p>
    <w:p>
      <w:pPr>
        <w:pStyle w:val="TOC2"/>
        <w:tabs>
          <w:tab w:val="right" w:leader="dot" w:pos="8306"/>
        </w:tabs>
      </w:pPr>
      <w:hyperlink w:anchor="_Toc10250" w:history="1">
        <w:r>
          <w:rPr>
            <w:rFonts w:ascii="仿宋" w:eastAsia="仿宋" w:hAnsi="仿宋" w:cs="仿宋" w:hint="eastAsia"/>
            <w:lang w:eastAsia="zh-CN"/>
          </w:rPr>
          <w:t>(二)、研发周期长</w:t>
        </w:r>
        <w:r>
          <w:tab/>
        </w:r>
        <w:r>
          <w:fldChar w:fldCharType="begin"/>
        </w:r>
        <w:r>
          <w:instrText xml:space="preserve"> PAGEREF _Toc10250 \h </w:instrText>
        </w:r>
        <w:r>
          <w:fldChar w:fldCharType="separate"/>
        </w:r>
        <w:r>
          <w:t>43</w:t>
        </w:r>
        <w:r>
          <w:fldChar w:fldCharType="end"/>
        </w:r>
      </w:hyperlink>
    </w:p>
    <w:p>
      <w:pPr>
        <w:pStyle w:val="TOC2"/>
        <w:tabs>
          <w:tab w:val="right" w:leader="dot" w:pos="8306"/>
        </w:tabs>
      </w:pPr>
      <w:hyperlink w:anchor="_Toc3350" w:history="1">
        <w:r>
          <w:rPr>
            <w:rFonts w:ascii="仿宋" w:eastAsia="仿宋" w:hAnsi="仿宋" w:cs="仿宋" w:hint="eastAsia"/>
            <w:lang w:eastAsia="zh-CN"/>
          </w:rPr>
          <w:t>(三)、市场风险大</w:t>
        </w:r>
        <w:r>
          <w:tab/>
        </w:r>
        <w:r>
          <w:fldChar w:fldCharType="begin"/>
        </w:r>
        <w:r>
          <w:instrText xml:space="preserve"> PAGEREF _Toc3350 \h </w:instrText>
        </w:r>
        <w:r>
          <w:fldChar w:fldCharType="separate"/>
        </w:r>
        <w:r>
          <w:t>44</w:t>
        </w:r>
        <w:r>
          <w:fldChar w:fldCharType="end"/>
        </w:r>
      </w:hyperlink>
    </w:p>
    <w:p>
      <w:pPr>
        <w:pStyle w:val="TOC2"/>
        <w:tabs>
          <w:tab w:val="right" w:leader="dot" w:pos="8306"/>
        </w:tabs>
      </w:pPr>
      <w:hyperlink w:anchor="_Toc9607" w:history="1">
        <w:r>
          <w:rPr>
            <w:rFonts w:ascii="仿宋" w:eastAsia="仿宋" w:hAnsi="仿宋" w:cs="仿宋" w:hint="eastAsia"/>
            <w:lang w:eastAsia="zh-CN"/>
          </w:rPr>
          <w:t>(四)、利润率高</w:t>
        </w:r>
        <w:r>
          <w:tab/>
        </w:r>
        <w:r>
          <w:fldChar w:fldCharType="begin"/>
        </w:r>
        <w:r>
          <w:instrText xml:space="preserve"> PAGEREF _Toc9607 \h </w:instrText>
        </w:r>
        <w:r>
          <w:fldChar w:fldCharType="separate"/>
        </w:r>
        <w:r>
          <w:t>47</w:t>
        </w:r>
        <w:r>
          <w:fldChar w:fldCharType="end"/>
        </w:r>
      </w:hyperlink>
    </w:p>
    <w:p>
      <w:pPr>
        <w:pStyle w:val="TOC1"/>
        <w:tabs>
          <w:tab w:val="right" w:leader="dot" w:pos="8306"/>
        </w:tabs>
      </w:pPr>
      <w:hyperlink w:anchor="_Toc31268" w:history="1">
        <w:r>
          <w:rPr>
            <w:rFonts w:ascii="仿宋" w:eastAsia="仿宋" w:hAnsi="仿宋" w:cs="仿宋" w:hint="eastAsia"/>
            <w:lang w:eastAsia="zh-CN"/>
          </w:rPr>
          <w:t>十二、生产安全保护</w:t>
        </w:r>
        <w:r>
          <w:tab/>
        </w:r>
        <w:r>
          <w:fldChar w:fldCharType="begin"/>
        </w:r>
        <w:r>
          <w:instrText xml:space="preserve"> PAGEREF _Toc31268 \h </w:instrText>
        </w:r>
        <w:r>
          <w:fldChar w:fldCharType="separate"/>
        </w:r>
        <w:r>
          <w:t>49</w:t>
        </w:r>
        <w:r>
          <w:fldChar w:fldCharType="end"/>
        </w:r>
      </w:hyperlink>
    </w:p>
    <w:p>
      <w:pPr>
        <w:pStyle w:val="TOC2"/>
        <w:tabs>
          <w:tab w:val="right" w:leader="dot" w:pos="8306"/>
        </w:tabs>
      </w:pPr>
      <w:hyperlink w:anchor="_Toc1134" w:history="1">
        <w:r>
          <w:rPr>
            <w:rFonts w:ascii="仿宋" w:eastAsia="仿宋" w:hAnsi="仿宋" w:cs="仿宋" w:hint="eastAsia"/>
            <w:lang w:eastAsia="zh-CN"/>
          </w:rPr>
          <w:t>(一)、消防安全</w:t>
        </w:r>
        <w:r>
          <w:tab/>
        </w:r>
        <w:r>
          <w:fldChar w:fldCharType="begin"/>
        </w:r>
        <w:r>
          <w:instrText xml:space="preserve"> PAGEREF _Toc1134 \h </w:instrText>
        </w:r>
        <w:r>
          <w:fldChar w:fldCharType="separate"/>
        </w:r>
        <w:r>
          <w:t>49</w:t>
        </w:r>
        <w:r>
          <w:fldChar w:fldCharType="end"/>
        </w:r>
      </w:hyperlink>
    </w:p>
    <w:p>
      <w:pPr>
        <w:pStyle w:val="TOC2"/>
        <w:tabs>
          <w:tab w:val="right" w:leader="dot" w:pos="8306"/>
        </w:tabs>
      </w:pPr>
      <w:hyperlink w:anchor="_Toc26463" w:history="1">
        <w:r>
          <w:rPr>
            <w:rFonts w:ascii="仿宋" w:eastAsia="仿宋" w:hAnsi="仿宋" w:cs="仿宋" w:hint="eastAsia"/>
            <w:lang w:eastAsia="zh-CN"/>
          </w:rPr>
          <w:t>(二)、防火防爆总图布置措施</w:t>
        </w:r>
        <w:r>
          <w:tab/>
        </w:r>
        <w:r>
          <w:fldChar w:fldCharType="begin"/>
        </w:r>
        <w:r>
          <w:instrText xml:space="preserve"> PAGEREF _Toc26463 \h </w:instrText>
        </w:r>
        <w:r>
          <w:fldChar w:fldCharType="separate"/>
        </w:r>
        <w:r>
          <w:t>50</w:t>
        </w:r>
        <w:r>
          <w:fldChar w:fldCharType="end"/>
        </w:r>
      </w:hyperlink>
    </w:p>
    <w:p>
      <w:pPr>
        <w:pStyle w:val="TOC2"/>
        <w:tabs>
          <w:tab w:val="right" w:leader="dot" w:pos="8306"/>
        </w:tabs>
      </w:pPr>
      <w:hyperlink w:anchor="_Toc10899" w:history="1">
        <w:r>
          <w:rPr>
            <w:rFonts w:ascii="仿宋" w:eastAsia="仿宋" w:hAnsi="仿宋" w:cs="仿宋" w:hint="eastAsia"/>
            <w:lang w:eastAsia="zh-CN"/>
          </w:rPr>
          <w:t>(三)、自然灾害防范措施</w:t>
        </w:r>
        <w:r>
          <w:tab/>
        </w:r>
        <w:r>
          <w:fldChar w:fldCharType="begin"/>
        </w:r>
        <w:r>
          <w:instrText xml:space="preserve"> PAGEREF _Toc10899 \h </w:instrText>
        </w:r>
        <w:r>
          <w:fldChar w:fldCharType="separate"/>
        </w:r>
        <w:r>
          <w:t>51</w:t>
        </w:r>
        <w:r>
          <w:fldChar w:fldCharType="end"/>
        </w:r>
      </w:hyperlink>
    </w:p>
    <w:p>
      <w:pPr>
        <w:pStyle w:val="TOC2"/>
        <w:tabs>
          <w:tab w:val="right" w:leader="dot" w:pos="8306"/>
        </w:tabs>
      </w:pPr>
      <w:hyperlink w:anchor="_Toc2194" w:history="1">
        <w:r>
          <w:rPr>
            <w:rFonts w:ascii="仿宋" w:eastAsia="仿宋" w:hAnsi="仿宋" w:cs="仿宋" w:hint="eastAsia"/>
            <w:lang w:eastAsia="zh-CN"/>
          </w:rPr>
          <w:t>(四)、安全色及安全标志使用要求</w:t>
        </w:r>
        <w:r>
          <w:tab/>
        </w:r>
        <w:r>
          <w:fldChar w:fldCharType="begin"/>
        </w:r>
        <w:r>
          <w:instrText xml:space="preserve"> PAGEREF _Toc2194 \h </w:instrText>
        </w:r>
        <w:r>
          <w:fldChar w:fldCharType="separate"/>
        </w:r>
        <w:r>
          <w:t>52</w:t>
        </w:r>
        <w:r>
          <w:fldChar w:fldCharType="end"/>
        </w:r>
      </w:hyperlink>
    </w:p>
    <w:p>
      <w:pPr>
        <w:pStyle w:val="TOC2"/>
        <w:tabs>
          <w:tab w:val="right" w:leader="dot" w:pos="8306"/>
        </w:tabs>
      </w:pPr>
      <w:hyperlink w:anchor="_Toc29877" w:history="1">
        <w:r>
          <w:rPr>
            <w:rFonts w:ascii="仿宋" w:eastAsia="仿宋" w:hAnsi="仿宋" w:cs="仿宋" w:hint="eastAsia"/>
            <w:lang w:eastAsia="zh-CN"/>
          </w:rPr>
          <w:t>(五)、防尘防毒措施</w:t>
        </w:r>
        <w:r>
          <w:tab/>
        </w:r>
        <w:r>
          <w:fldChar w:fldCharType="begin"/>
        </w:r>
        <w:r>
          <w:instrText xml:space="preserve"> PAGEREF _Toc29877 \h </w:instrText>
        </w:r>
        <w:r>
          <w:fldChar w:fldCharType="separate"/>
        </w:r>
        <w:r>
          <w:t>53</w:t>
        </w:r>
        <w:r>
          <w:fldChar w:fldCharType="end"/>
        </w:r>
      </w:hyperlink>
    </w:p>
    <w:p>
      <w:pPr>
        <w:pStyle w:val="TOC2"/>
        <w:tabs>
          <w:tab w:val="right" w:leader="dot" w:pos="8306"/>
        </w:tabs>
      </w:pPr>
      <w:hyperlink w:anchor="_Toc26394" w:history="1">
        <w:r>
          <w:rPr>
            <w:rFonts w:ascii="仿宋" w:eastAsia="仿宋" w:hAnsi="仿宋" w:cs="仿宋" w:hint="eastAsia"/>
            <w:lang w:eastAsia="zh-CN"/>
          </w:rPr>
          <w:t>(六)、防静电、触电防护及防雷措施</w:t>
        </w:r>
        <w:r>
          <w:tab/>
        </w:r>
        <w:r>
          <w:fldChar w:fldCharType="begin"/>
        </w:r>
        <w:r>
          <w:instrText xml:space="preserve"> PAGEREF _Toc26394 \h </w:instrText>
        </w:r>
        <w:r>
          <w:fldChar w:fldCharType="separate"/>
        </w:r>
        <w:r>
          <w:t>54</w:t>
        </w:r>
        <w:r>
          <w:fldChar w:fldCharType="end"/>
        </w:r>
      </w:hyperlink>
    </w:p>
    <w:p>
      <w:pPr>
        <w:pStyle w:val="TOC2"/>
        <w:tabs>
          <w:tab w:val="right" w:leader="dot" w:pos="8306"/>
        </w:tabs>
      </w:pPr>
      <w:hyperlink w:anchor="_Toc20465" w:history="1">
        <w:r>
          <w:rPr>
            <w:rFonts w:ascii="仿宋" w:eastAsia="仿宋" w:hAnsi="仿宋" w:cs="仿宋" w:hint="eastAsia"/>
            <w:lang w:eastAsia="zh-CN"/>
          </w:rPr>
          <w:t>(七)、机械设备安全保障措施</w:t>
        </w:r>
        <w:r>
          <w:tab/>
        </w:r>
        <w:r>
          <w:fldChar w:fldCharType="begin"/>
        </w:r>
        <w:r>
          <w:instrText xml:space="preserve"> PAGEREF _Toc20465 \h </w:instrText>
        </w:r>
        <w:r>
          <w:fldChar w:fldCharType="separate"/>
        </w:r>
        <w:r>
          <w:t>55</w:t>
        </w:r>
        <w:r>
          <w:fldChar w:fldCharType="end"/>
        </w:r>
      </w:hyperlink>
    </w:p>
    <w:p>
      <w:pPr>
        <w:pStyle w:val="TOC1"/>
        <w:tabs>
          <w:tab w:val="right" w:leader="dot" w:pos="8306"/>
        </w:tabs>
      </w:pPr>
      <w:hyperlink w:anchor="_Toc26636" w:history="1">
        <w:r>
          <w:rPr>
            <w:rFonts w:ascii="仿宋" w:eastAsia="仿宋" w:hAnsi="仿宋" w:cs="仿宋" w:hint="eastAsia"/>
            <w:lang w:eastAsia="zh-CN"/>
          </w:rPr>
          <w:t>十三、利益相关者分析与沟通计划</w:t>
        </w:r>
        <w:r>
          <w:tab/>
        </w:r>
        <w:r>
          <w:fldChar w:fldCharType="begin"/>
        </w:r>
        <w:r>
          <w:instrText xml:space="preserve"> PAGEREF _Toc26636 \h </w:instrText>
        </w:r>
        <w:r>
          <w:fldChar w:fldCharType="separate"/>
        </w:r>
        <w:r>
          <w:t>56</w:t>
        </w:r>
        <w:r>
          <w:fldChar w:fldCharType="end"/>
        </w:r>
      </w:hyperlink>
    </w:p>
    <w:p>
      <w:pPr>
        <w:pStyle w:val="TOC2"/>
        <w:tabs>
          <w:tab w:val="right" w:leader="dot" w:pos="8306"/>
        </w:tabs>
      </w:pPr>
      <w:hyperlink w:anchor="_Toc12231" w:history="1">
        <w:r>
          <w:rPr>
            <w:rFonts w:ascii="仿宋" w:eastAsia="仿宋" w:hAnsi="仿宋" w:cs="仿宋" w:hint="eastAsia"/>
            <w:lang w:eastAsia="zh-CN"/>
          </w:rPr>
          <w:t>(一)、利益相关者分析</w:t>
        </w:r>
        <w:r>
          <w:tab/>
        </w:r>
        <w:r>
          <w:fldChar w:fldCharType="begin"/>
        </w:r>
        <w:r>
          <w:instrText xml:space="preserve"> PAGEREF _Toc12231 \h </w:instrText>
        </w:r>
        <w:r>
          <w:fldChar w:fldCharType="separate"/>
        </w:r>
        <w:r>
          <w:t>56</w:t>
        </w:r>
        <w:r>
          <w:fldChar w:fldCharType="end"/>
        </w:r>
      </w:hyperlink>
    </w:p>
    <w:p>
      <w:pPr>
        <w:pStyle w:val="TOC2"/>
        <w:tabs>
          <w:tab w:val="right" w:leader="dot" w:pos="8306"/>
        </w:tabs>
      </w:pPr>
      <w:hyperlink w:anchor="_Toc20641" w:history="1">
        <w:r>
          <w:rPr>
            <w:rFonts w:ascii="仿宋" w:eastAsia="仿宋" w:hAnsi="仿宋" w:cs="仿宋" w:hint="eastAsia"/>
            <w:lang w:eastAsia="zh-CN"/>
          </w:rPr>
          <w:t>(二)、沟通计划</w:t>
        </w:r>
        <w:r>
          <w:tab/>
        </w:r>
        <w:r>
          <w:fldChar w:fldCharType="begin"/>
        </w:r>
        <w:r>
          <w:instrText xml:space="preserve"> PAGEREF _Toc20641 \h </w:instrText>
        </w:r>
        <w:r>
          <w:fldChar w:fldCharType="separate"/>
        </w:r>
        <w:r>
          <w:t>58</w:t>
        </w:r>
        <w:r>
          <w:fldChar w:fldCharType="end"/>
        </w:r>
      </w:hyperlink>
    </w:p>
    <w:p>
      <w:pPr>
        <w:pStyle w:val="TOC1"/>
        <w:tabs>
          <w:tab w:val="right" w:leader="dot" w:pos="8306"/>
        </w:tabs>
      </w:pPr>
      <w:hyperlink w:anchor="_Toc19809" w:history="1">
        <w:r>
          <w:rPr>
            <w:rFonts w:ascii="仿宋" w:eastAsia="仿宋" w:hAnsi="仿宋" w:cs="仿宋" w:hint="eastAsia"/>
            <w:lang w:eastAsia="zh-CN"/>
          </w:rPr>
          <w:t>十四、营养产业项目治理与监督</w:t>
        </w:r>
        <w:r>
          <w:tab/>
        </w:r>
        <w:r>
          <w:fldChar w:fldCharType="begin"/>
        </w:r>
        <w:r>
          <w:instrText xml:space="preserve"> PAGEREF _Toc19809 \h </w:instrText>
        </w:r>
        <w:r>
          <w:fldChar w:fldCharType="separate"/>
        </w:r>
        <w:r>
          <w:t>59</w:t>
        </w:r>
        <w:r>
          <w:fldChar w:fldCharType="end"/>
        </w:r>
      </w:hyperlink>
    </w:p>
    <w:p>
      <w:pPr>
        <w:pStyle w:val="TOC2"/>
        <w:tabs>
          <w:tab w:val="right" w:leader="dot" w:pos="8306"/>
        </w:tabs>
      </w:pPr>
      <w:hyperlink w:anchor="_Toc8934" w:history="1">
        <w:r>
          <w:rPr>
            <w:rFonts w:ascii="仿宋" w:eastAsia="仿宋" w:hAnsi="仿宋" w:cs="仿宋" w:hint="eastAsia"/>
            <w:lang w:eastAsia="zh-CN"/>
          </w:rPr>
          <w:t>(一)、营养产业项目治理结构</w:t>
        </w:r>
        <w:r>
          <w:tab/>
        </w:r>
        <w:r>
          <w:fldChar w:fldCharType="begin"/>
        </w:r>
        <w:r>
          <w:instrText xml:space="preserve"> PAGEREF _Toc8934 \h </w:instrText>
        </w:r>
        <w:r>
          <w:fldChar w:fldCharType="separate"/>
        </w:r>
        <w:r>
          <w:t>59</w:t>
        </w:r>
        <w:r>
          <w:fldChar w:fldCharType="end"/>
        </w:r>
      </w:hyperlink>
    </w:p>
    <w:p>
      <w:pPr>
        <w:pStyle w:val="TOC2"/>
        <w:tabs>
          <w:tab w:val="right" w:leader="dot" w:pos="8306"/>
        </w:tabs>
      </w:pPr>
      <w:hyperlink w:anchor="_Toc16892" w:history="1">
        <w:r>
          <w:rPr>
            <w:rFonts w:ascii="仿宋" w:eastAsia="仿宋" w:hAnsi="仿宋" w:cs="仿宋" w:hint="eastAsia"/>
            <w:lang w:eastAsia="zh-CN"/>
          </w:rPr>
          <w:t>(二)、监督与审计</w:t>
        </w:r>
        <w:r>
          <w:tab/>
        </w:r>
        <w:r>
          <w:fldChar w:fldCharType="begin"/>
        </w:r>
        <w:r>
          <w:instrText xml:space="preserve"> PAGEREF _Toc16892 \h </w:instrText>
        </w:r>
        <w:r>
          <w:fldChar w:fldCharType="separate"/>
        </w:r>
        <w:r>
          <w:t>60</w:t>
        </w:r>
        <w:r>
          <w:fldChar w:fldCharType="end"/>
        </w:r>
      </w:hyperlink>
    </w:p>
    <w:p>
      <w:pPr>
        <w:pStyle w:val="TOC1"/>
        <w:tabs>
          <w:tab w:val="right" w:leader="dot" w:pos="8306"/>
        </w:tabs>
      </w:pPr>
      <w:hyperlink w:anchor="_Toc23965" w:history="1">
        <w:r>
          <w:rPr>
            <w:rFonts w:ascii="仿宋" w:eastAsia="仿宋" w:hAnsi="仿宋" w:cs="仿宋" w:hint="eastAsia"/>
            <w:lang w:eastAsia="zh-CN"/>
          </w:rPr>
          <w:t>十五、营养产业项目工程方案分析</w:t>
        </w:r>
        <w:r>
          <w:tab/>
        </w:r>
        <w:r>
          <w:fldChar w:fldCharType="begin"/>
        </w:r>
        <w:r>
          <w:instrText xml:space="preserve"> PAGEREF _Toc23965 \h </w:instrText>
        </w:r>
        <w:r>
          <w:fldChar w:fldCharType="separate"/>
        </w:r>
        <w:r>
          <w:t>62</w:t>
        </w:r>
        <w:r>
          <w:fldChar w:fldCharType="end"/>
        </w:r>
      </w:hyperlink>
    </w:p>
    <w:p>
      <w:pPr>
        <w:pStyle w:val="TOC2"/>
        <w:tabs>
          <w:tab w:val="right" w:leader="dot" w:pos="8306"/>
        </w:tabs>
      </w:pPr>
      <w:hyperlink w:anchor="_Toc14208" w:history="1">
        <w:r>
          <w:rPr>
            <w:rFonts w:ascii="仿宋" w:eastAsia="仿宋" w:hAnsi="仿宋" w:cs="仿宋" w:hint="eastAsia"/>
            <w:lang w:eastAsia="zh-CN"/>
          </w:rPr>
          <w:t>(一)、建筑工程设计原则</w:t>
        </w:r>
        <w:r>
          <w:tab/>
        </w:r>
        <w:r>
          <w:fldChar w:fldCharType="begin"/>
        </w:r>
        <w:r>
          <w:instrText xml:space="preserve"> PAGEREF _Toc14208 \h </w:instrText>
        </w:r>
        <w:r>
          <w:fldChar w:fldCharType="separate"/>
        </w:r>
        <w:r>
          <w:t>62</w:t>
        </w:r>
        <w:r>
          <w:fldChar w:fldCharType="end"/>
        </w:r>
      </w:hyperlink>
    </w:p>
    <w:p>
      <w:pPr>
        <w:pStyle w:val="TOC2"/>
        <w:tabs>
          <w:tab w:val="right" w:leader="dot" w:pos="8306"/>
        </w:tabs>
      </w:pPr>
      <w:hyperlink w:anchor="_Toc25729" w:history="1">
        <w:r>
          <w:rPr>
            <w:rFonts w:ascii="仿宋" w:eastAsia="仿宋" w:hAnsi="仿宋" w:cs="仿宋" w:hint="eastAsia"/>
            <w:lang w:eastAsia="zh-CN"/>
          </w:rPr>
          <w:t>(二)、土建工程建设指标</w:t>
        </w:r>
        <w:r>
          <w:tab/>
        </w:r>
        <w:r>
          <w:fldChar w:fldCharType="begin"/>
        </w:r>
        <w:r>
          <w:instrText xml:space="preserve"> PAGEREF _Toc25729 \h </w:instrText>
        </w:r>
        <w:r>
          <w:fldChar w:fldCharType="separate"/>
        </w:r>
        <w:r>
          <w:t>65</w:t>
        </w:r>
        <w:r>
          <w:fldChar w:fldCharType="end"/>
        </w:r>
      </w:hyperlink>
    </w:p>
    <w:p>
      <w:pPr>
        <w:pStyle w:val="TOC1"/>
        <w:tabs>
          <w:tab w:val="right" w:leader="dot" w:pos="8306"/>
        </w:tabs>
      </w:pPr>
      <w:hyperlink w:anchor="_Toc9141" w:history="1">
        <w:r>
          <w:rPr>
            <w:rFonts w:ascii="仿宋" w:eastAsia="仿宋" w:hAnsi="仿宋" w:cs="仿宋" w:hint="eastAsia"/>
            <w:lang w:eastAsia="zh-CN"/>
          </w:rPr>
          <w:t>十六、营销与推广策略</w:t>
        </w:r>
        <w:r>
          <w:tab/>
        </w:r>
        <w:r>
          <w:fldChar w:fldCharType="begin"/>
        </w:r>
        <w:r>
          <w:instrText xml:space="preserve"> PAGEREF _Toc9141 \h </w:instrText>
        </w:r>
        <w:r>
          <w:fldChar w:fldCharType="separate"/>
        </w:r>
        <w:r>
          <w:t>67</w:t>
        </w:r>
        <w:r>
          <w:fldChar w:fldCharType="end"/>
        </w:r>
      </w:hyperlink>
    </w:p>
    <w:p>
      <w:pPr>
        <w:pStyle w:val="TOC2"/>
        <w:tabs>
          <w:tab w:val="right" w:leader="dot" w:pos="8306"/>
        </w:tabs>
      </w:pPr>
      <w:hyperlink w:anchor="_Toc28896" w:history="1">
        <w:r>
          <w:rPr>
            <w:rFonts w:ascii="仿宋" w:eastAsia="仿宋" w:hAnsi="仿宋" w:cs="仿宋" w:hint="eastAsia"/>
            <w:lang w:eastAsia="zh-CN"/>
          </w:rPr>
          <w:t>(一)、产品/服务定位与特点</w:t>
        </w:r>
        <w:r>
          <w:tab/>
        </w:r>
        <w:r>
          <w:fldChar w:fldCharType="begin"/>
        </w:r>
        <w:r>
          <w:instrText xml:space="preserve"> PAGEREF _Toc28896 \h </w:instrText>
        </w:r>
        <w:r>
          <w:fldChar w:fldCharType="separate"/>
        </w:r>
        <w:r>
          <w:t>67</w:t>
        </w:r>
        <w:r>
          <w:fldChar w:fldCharType="end"/>
        </w:r>
      </w:hyperlink>
    </w:p>
    <w:p>
      <w:pPr>
        <w:pStyle w:val="TOC2"/>
        <w:tabs>
          <w:tab w:val="right" w:leader="dot" w:pos="8306"/>
        </w:tabs>
      </w:pPr>
      <w:hyperlink w:anchor="_Toc4285" w:history="1">
        <w:r>
          <w:rPr>
            <w:rFonts w:ascii="仿宋" w:eastAsia="仿宋" w:hAnsi="仿宋" w:cs="仿宋" w:hint="eastAsia"/>
            <w:lang w:eastAsia="zh-CN"/>
          </w:rPr>
          <w:t>(二)、市场定位与竞争分析</w:t>
        </w:r>
        <w:r>
          <w:tab/>
        </w:r>
        <w:r>
          <w:fldChar w:fldCharType="begin"/>
        </w:r>
        <w:r>
          <w:instrText xml:space="preserve"> PAGEREF _Toc4285 \h </w:instrText>
        </w:r>
        <w:r>
          <w:fldChar w:fldCharType="separate"/>
        </w:r>
        <w:r>
          <w:t>68</w:t>
        </w:r>
        <w:r>
          <w:fldChar w:fldCharType="end"/>
        </w:r>
      </w:hyperlink>
    </w:p>
    <w:p>
      <w:pPr>
        <w:pStyle w:val="TOC2"/>
        <w:tabs>
          <w:tab w:val="right" w:leader="dot" w:pos="8306"/>
        </w:tabs>
      </w:pPr>
      <w:hyperlink w:anchor="_Toc25598" w:history="1">
        <w:r>
          <w:rPr>
            <w:rFonts w:ascii="仿宋" w:eastAsia="仿宋" w:hAnsi="仿宋" w:cs="仿宋" w:hint="eastAsia"/>
            <w:lang w:eastAsia="zh-CN"/>
          </w:rPr>
          <w:t>(三)、营销渠道与策略</w:t>
        </w:r>
        <w:r>
          <w:tab/>
        </w:r>
        <w:r>
          <w:fldChar w:fldCharType="begin"/>
        </w:r>
        <w:r>
          <w:instrText xml:space="preserve"> PAGEREF _Toc25598 \h </w:instrText>
        </w:r>
        <w:r>
          <w:fldChar w:fldCharType="separate"/>
        </w:r>
        <w:r>
          <w:t>69</w:t>
        </w:r>
        <w:r>
          <w:fldChar w:fldCharType="end"/>
        </w:r>
      </w:hyperlink>
    </w:p>
    <w:p>
      <w:pPr>
        <w:pStyle w:val="TOC2"/>
        <w:tabs>
          <w:tab w:val="right" w:leader="dot" w:pos="8306"/>
        </w:tabs>
      </w:pPr>
      <w:hyperlink w:anchor="_Toc14052" w:history="1">
        <w:r>
          <w:rPr>
            <w:rFonts w:ascii="仿宋" w:eastAsia="仿宋" w:hAnsi="仿宋" w:cs="仿宋" w:hint="eastAsia"/>
            <w:lang w:eastAsia="zh-CN"/>
          </w:rPr>
          <w:t>(四)、推广与宣传活动</w:t>
        </w:r>
        <w:r>
          <w:tab/>
        </w:r>
        <w:r>
          <w:fldChar w:fldCharType="begin"/>
        </w:r>
        <w:r>
          <w:instrText xml:space="preserve"> PAGEREF _Toc14052 \h </w:instrText>
        </w:r>
        <w:r>
          <w:fldChar w:fldCharType="separate"/>
        </w:r>
        <w:r>
          <w:t>70</w:t>
        </w:r>
        <w:r>
          <w:fldChar w:fldCharType="end"/>
        </w:r>
      </w:hyperlink>
    </w:p>
    <w:p>
      <w:pPr>
        <w:pStyle w:val="TOC1"/>
        <w:tabs>
          <w:tab w:val="right" w:leader="dot" w:pos="8306"/>
        </w:tabs>
      </w:pPr>
      <w:hyperlink w:anchor="_Toc26789" w:history="1">
        <w:r>
          <w:rPr>
            <w:rFonts w:ascii="仿宋" w:eastAsia="仿宋" w:hAnsi="仿宋" w:cs="仿宋" w:hint="eastAsia"/>
            <w:lang w:eastAsia="zh-CN"/>
          </w:rPr>
          <w:t>十七、质量管理体系</w:t>
        </w:r>
        <w:r>
          <w:tab/>
        </w:r>
        <w:r>
          <w:fldChar w:fldCharType="begin"/>
        </w:r>
        <w:r>
          <w:instrText xml:space="preserve"> PAGEREF _Toc26789 \h </w:instrText>
        </w:r>
        <w:r>
          <w:fldChar w:fldCharType="separate"/>
        </w:r>
        <w:r>
          <w:t>76</w:t>
        </w:r>
        <w:r>
          <w:fldChar w:fldCharType="end"/>
        </w:r>
      </w:hyperlink>
    </w:p>
    <w:p>
      <w:pPr>
        <w:pStyle w:val="TOC2"/>
        <w:tabs>
          <w:tab w:val="right" w:leader="dot" w:pos="8306"/>
        </w:tabs>
      </w:pPr>
      <w:hyperlink w:anchor="_Toc25270" w:history="1">
        <w:r>
          <w:rPr>
            <w:rFonts w:ascii="仿宋" w:eastAsia="仿宋" w:hAnsi="仿宋" w:cs="仿宋" w:hint="eastAsia"/>
            <w:lang w:eastAsia="zh-CN"/>
          </w:rPr>
          <w:t>(一)、质量目标与方针</w:t>
        </w:r>
        <w:r>
          <w:tab/>
        </w:r>
        <w:r>
          <w:fldChar w:fldCharType="begin"/>
        </w:r>
        <w:r>
          <w:instrText xml:space="preserve"> PAGEREF _Toc25270 \h </w:instrText>
        </w:r>
        <w:r>
          <w:fldChar w:fldCharType="separate"/>
        </w:r>
        <w:r>
          <w:t>76</w:t>
        </w:r>
        <w:r>
          <w:fldChar w:fldCharType="end"/>
        </w:r>
      </w:hyperlink>
    </w:p>
    <w:p>
      <w:pPr>
        <w:pStyle w:val="TOC2"/>
        <w:tabs>
          <w:tab w:val="right" w:leader="dot" w:pos="8306"/>
        </w:tabs>
      </w:pPr>
      <w:hyperlink w:anchor="_Toc23157" w:history="1">
        <w:r>
          <w:rPr>
            <w:rFonts w:ascii="仿宋" w:eastAsia="仿宋" w:hAnsi="仿宋" w:cs="仿宋" w:hint="eastAsia"/>
            <w:lang w:eastAsia="zh-CN"/>
          </w:rPr>
          <w:t>(二)、质量管理责任</w:t>
        </w:r>
        <w:r>
          <w:tab/>
        </w:r>
        <w:r>
          <w:fldChar w:fldCharType="begin"/>
        </w:r>
        <w:r>
          <w:instrText xml:space="preserve"> PAGEREF _Toc23157 \h </w:instrText>
        </w:r>
        <w:r>
          <w:fldChar w:fldCharType="separate"/>
        </w:r>
        <w:r>
          <w:t>77</w:t>
        </w:r>
        <w:r>
          <w:fldChar w:fldCharType="end"/>
        </w:r>
      </w:hyperlink>
    </w:p>
    <w:p>
      <w:pPr>
        <w:pStyle w:val="TOC2"/>
        <w:tabs>
          <w:tab w:val="right" w:leader="dot" w:pos="8306"/>
        </w:tabs>
      </w:pPr>
      <w:hyperlink w:anchor="_Toc17806" w:history="1">
        <w:r>
          <w:rPr>
            <w:rFonts w:ascii="仿宋" w:eastAsia="仿宋" w:hAnsi="仿宋" w:cs="仿宋" w:hint="eastAsia"/>
            <w:lang w:eastAsia="zh-CN"/>
          </w:rPr>
          <w:t>(三)、质量管理体系文件</w:t>
        </w:r>
        <w:r>
          <w:tab/>
        </w:r>
        <w:r>
          <w:fldChar w:fldCharType="begin"/>
        </w:r>
        <w:r>
          <w:instrText xml:space="preserve"> PAGEREF _Toc17806 \h </w:instrText>
        </w:r>
        <w:r>
          <w:fldChar w:fldCharType="separate"/>
        </w:r>
        <w:r>
          <w:t>78</w:t>
        </w:r>
        <w:r>
          <w:fldChar w:fldCharType="end"/>
        </w:r>
      </w:hyperlink>
    </w:p>
    <w:p>
      <w:pPr>
        <w:pStyle w:val="TOC2"/>
        <w:tabs>
          <w:tab w:val="right" w:leader="dot" w:pos="8306"/>
        </w:tabs>
      </w:pPr>
      <w:hyperlink w:anchor="_Toc16561" w:history="1">
        <w:r>
          <w:rPr>
            <w:rFonts w:ascii="仿宋" w:eastAsia="仿宋" w:hAnsi="仿宋" w:cs="仿宋" w:hint="eastAsia"/>
            <w:lang w:eastAsia="zh-CN"/>
          </w:rPr>
          <w:t>(四)、质量培训与教育</w:t>
        </w:r>
        <w:r>
          <w:tab/>
        </w:r>
        <w:r>
          <w:fldChar w:fldCharType="begin"/>
        </w:r>
        <w:r>
          <w:instrText xml:space="preserve"> PAGEREF _Toc16561 \h </w:instrText>
        </w:r>
        <w:r>
          <w:fldChar w:fldCharType="separate"/>
        </w:r>
        <w:r>
          <w:t>80</w:t>
        </w:r>
        <w:r>
          <w:fldChar w:fldCharType="end"/>
        </w:r>
      </w:hyperlink>
    </w:p>
    <w:p>
      <w:pPr>
        <w:pStyle w:val="TOC2"/>
        <w:tabs>
          <w:tab w:val="right" w:leader="dot" w:pos="8306"/>
        </w:tabs>
      </w:pPr>
      <w:hyperlink w:anchor="_Toc16304" w:history="1">
        <w:r>
          <w:rPr>
            <w:rFonts w:ascii="仿宋" w:eastAsia="仿宋" w:hAnsi="仿宋" w:cs="仿宋" w:hint="eastAsia"/>
            <w:lang w:eastAsia="zh-CN"/>
          </w:rPr>
          <w:t>(五)、质量审核与评价</w:t>
        </w:r>
        <w:r>
          <w:tab/>
        </w:r>
        <w:r>
          <w:fldChar w:fldCharType="begin"/>
        </w:r>
        <w:r>
          <w:instrText xml:space="preserve"> PAGEREF _Toc16304 \h </w:instrText>
        </w:r>
        <w:r>
          <w:fldChar w:fldCharType="separate"/>
        </w:r>
        <w:r>
          <w:t>81</w:t>
        </w:r>
        <w:r>
          <w:fldChar w:fldCharType="end"/>
        </w:r>
      </w:hyperlink>
    </w:p>
    <w:p>
      <w:pPr>
        <w:pStyle w:val="TOC2"/>
        <w:tabs>
          <w:tab w:val="right" w:leader="dot" w:pos="8306"/>
        </w:tabs>
      </w:pPr>
      <w:hyperlink w:anchor="_Toc16494" w:history="1">
        <w:r>
          <w:rPr>
            <w:rFonts w:ascii="仿宋" w:eastAsia="仿宋" w:hAnsi="仿宋" w:cs="仿宋" w:hint="eastAsia"/>
            <w:lang w:eastAsia="zh-CN"/>
          </w:rPr>
          <w:t>(六)、不符合与纠正措施</w:t>
        </w:r>
        <w:r>
          <w:tab/>
        </w:r>
        <w:r>
          <w:fldChar w:fldCharType="begin"/>
        </w:r>
        <w:r>
          <w:instrText xml:space="preserve"> PAGEREF _Toc16494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9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26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营养产业项目的技术管理特点体现在其创新导向。通过引入最先进的技术趋势和解决方案，营养产业项目致力于提升科技含量、提高质量和效率水平。这意味着我们将采用最新的工具和方法，确保营养产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营养产业项目技术管理的显著特征。通过整合不同领域的技术资源，我们实现了跨学科的协同工作。这有助于优化技术架构，提高整体效能。此外，整合性策略还促进了不同技术团队之间的紧密沟通和高效合作，确保营养产业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营养产业项目所采用的技术。通过不断优化技术方案，营养产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营养产业项目团队将在营养产业项目初期识别可能的技术风险，并采取相应的预防和应对措施。通过建立健全的风险评估机制，营养产业项目能够在实施过程中及时发现并解决潜在的技术问题，保障营养产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营养产业项目中，技术将成为营养产业项目成功的有力支持。这一深度剖析揭示了技术管理在营养产业项目实施中的关键作用，为营养产业项目的技术基础奠定了坚实的基础。</w:t>
      </w:r>
    </w:p>
    <w:p>
      <w:pPr>
        <w:pStyle w:val="Heading2"/>
        <w:ind w:firstLine="560" w:firstLineChars="200"/>
        <w:rPr>
          <w:rFonts w:ascii="仿宋" w:eastAsia="仿宋" w:hAnsi="仿宋" w:cs="仿宋" w:hint="eastAsia"/>
          <w:sz w:val="28"/>
          <w:lang w:eastAsia="zh-CN"/>
        </w:rPr>
      </w:pPr>
      <w:bookmarkStart w:id="4" w:name="_Toc3028"/>
      <w:r>
        <w:rPr>
          <w:rFonts w:ascii="仿宋" w:eastAsia="仿宋" w:hAnsi="仿宋" w:cs="仿宋" w:hint="eastAsia"/>
          <w:sz w:val="28"/>
          <w:lang w:eastAsia="zh-CN"/>
        </w:rPr>
        <w:t>(二)、营养产业项目工艺技术设计方案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营养产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营养产业项目将严格按照相关行业规范要求进行组织。通过有效控制产品质量，营养产业项目将致力于为顾客提供优质的营养产业项目产品和良好的服务。这体现了营养产业项目对于生产活动合规性和质量标准的高度重视，为营养产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营养产业项目注重生态效益和清洁生产原则。营养产业项目建设将紧密结合地方特色经济发展，与社会经济发展规划和区域环境保护规划方案相协调一致。通过与当地区域自然生态系统的结合，营养产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营养产业项目产品具有多样化的客户需求和个性化的特点。因此，营养产业项目产品规格品种多样，且单批生产数量较小。为满足这一特点，营养产业项目承办单位将建设先进的柔性制造生产线。通过广泛应用柔性制造技术，营养产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营养产业项目采用的技术具有较高的技术含量和自动化水平，处于国内先进水平。这一技术选用不仅体现了对生产效率、质量和环境友好性的高标准要求，同时为营养产业项目的可持续发展奠定了坚实的基础。</w:t>
      </w:r>
    </w:p>
    <w:p>
      <w:pPr>
        <w:pStyle w:val="Heading2"/>
        <w:ind w:firstLine="560" w:firstLineChars="200"/>
        <w:rPr>
          <w:rFonts w:ascii="仿宋" w:eastAsia="仿宋" w:hAnsi="仿宋" w:cs="仿宋" w:hint="eastAsia"/>
          <w:sz w:val="28"/>
          <w:lang w:eastAsia="zh-CN"/>
        </w:rPr>
      </w:pPr>
      <w:bookmarkStart w:id="5" w:name="_Toc754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为确保营养产业项目的高效生产和技术实施，我们制定了一套精心设计的设备选型方案，以满足营养产业项目生产、质量和环保的要求。该方案的主要特点如下：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营养产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针对营养产业项目产品的多样性和小批量生产的特点，我们将建设柔性制造生产线。通过在设备选型中考虑柔性制造技术，可以灵活应对不同产品规格和生产需求，实现生产线的高度灵活性和适应性。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65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690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营养产业项目的主要产品是XXXX，预计年产值为XXX万元。这一产品在市场中占据着重要的地位，其广泛的应用范围使得该营养产业项目的市场前景非常广阔。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营养产业项目的xxx产品作为重要的原材料之一，将在多个领域发挥关键作用。其在建筑、交通、能源等方面的广泛应用将为整个产业链提供强大的支持，形成产业协同效应。营养产业项目的年产值XXX万XXX万XXX万万元不仅反映了其在市场上的巨大潜力，更预示着它对国民经济的积极贡献。这种关联度高、涉及面广的产业关系，使得该营养产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62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产业项目总征地面积为XXXX平方米，相当于约XX.XX亩，其中净用地面积为XXXX平方米，红线范围内相当于约XX.XX亩。这一用地规模充分考虑了营养产业项目的建设需求，保障了营养产业项目在合适的空间内得以充分发展。营养产业项目规划的总建筑面积为XXXX平方米，其中主体工程建设占XXXX平方米，计容建筑面积达XXXX平方米。预计建筑工程的投资将达到XXXX万元，为营养产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产业项目计划购置的设备共计XXXX台（套），设备购置费用为XXXX万元。这一设备购置计划充分考虑到营养产业项目的生产需求和技术要求，确保了营养产业项目在生产运营中具备先进的技术装备和高效的生产能力。设备的合理配置将为营养产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营养产业项目计划总投资为XXXX万元，预计年实现营业收入为XXXX万元。这一产能规模的设定旨在确保营养产业项目能够在投资与回报之间取得平衡，实现长期可持续的发展。营养产业项目的总投资充分考虑到各个方面的需求，包括用地建设、设备购置等多个环节，以确保营养产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1642"/>
      <w:r>
        <w:rPr>
          <w:rFonts w:ascii="仿宋" w:eastAsia="仿宋" w:hAnsi="仿宋" w:cs="仿宋" w:hint="eastAsia"/>
          <w:sz w:val="28"/>
          <w:lang w:eastAsia="zh-CN"/>
        </w:rPr>
        <w:t>三、营养产业项目建设单位说明</w:t>
      </w:r>
      <w:bookmarkEnd w:id="9"/>
    </w:p>
    <w:p>
      <w:pPr>
        <w:pStyle w:val="Heading2"/>
        <w:rPr>
          <w:rFonts w:ascii="仿宋" w:eastAsia="仿宋" w:hAnsi="仿宋" w:cs="仿宋" w:hint="eastAsia"/>
          <w:lang w:eastAsia="zh-CN"/>
        </w:rPr>
      </w:pPr>
      <w:bookmarkStart w:id="10" w:name="_Toc31398"/>
      <w:r>
        <w:rPr>
          <w:rFonts w:ascii="仿宋" w:eastAsia="仿宋" w:hAnsi="仿宋" w:cs="仿宋" w:hint="eastAsia"/>
          <w:lang w:eastAsia="zh-CN"/>
        </w:rPr>
        <w:t>(一)、营养产业项目承办单位基本情况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866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营养产业项目承办单位的XXXX，我们着眼于实现可持续的经济效益。通过技术创新和解决方案的提供，公司预计在营养产业项目执行期间将获得可观的收入增长。这一收入来源主要包括营养产业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同时，我们注重成本控制和效率提升，以确保营养产业项目的可持续盈利。透过精细的管理和资源优化，公司期望实现营养产业项目利润最大化。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营养产业项目实施进行全面的投资评估，包括营养产业项目启动阶段的资金投入和后续运营成本。通过对营养产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营养产业项目实施过程中具备足够的资金流动性，公司将进行详尽的现金流分析。这包括资金需求的合理预测、营养产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3661"/>
      <w:r>
        <w:rPr>
          <w:rFonts w:ascii="仿宋" w:eastAsia="仿宋" w:hAnsi="仿宋" w:cs="仿宋" w:hint="eastAsia"/>
          <w:sz w:val="28"/>
          <w:lang w:eastAsia="zh-CN"/>
        </w:rPr>
        <w:t>四、营养产业项目文档管理</w:t>
      </w:r>
      <w:bookmarkEnd w:id="12"/>
    </w:p>
    <w:p>
      <w:pPr>
        <w:pStyle w:val="Heading2"/>
        <w:rPr>
          <w:rFonts w:ascii="仿宋" w:eastAsia="仿宋" w:hAnsi="仿宋" w:cs="仿宋" w:hint="eastAsia"/>
          <w:lang w:eastAsia="zh-CN"/>
        </w:rPr>
      </w:pPr>
      <w:bookmarkStart w:id="13" w:name="_Toc2648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营养产业项目高度重视文档的质量和准确性，以支持营养产业项目的各项活动和决策。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产业项目文档的编制始于营养产业项目计划的初期，我们制定了详细的文档编制计划，明确了每个文档的内容、格式和编写责任人。在营养产业项目启动阶段，我们首先编制了营养产业项目章程，明确定义了营养产业项目的目标、范围、风险等关键要素。随后，营养产业项目团队根据计划陆续编制了需求文档、设计文档、测试文档等各类文档，确保营养产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营养产业项目管理中的重要环节，旨在确保营养产业项目文档符合质量标准和营养产业项目需求。在营养产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除了内部审查，我们还进行了外部审查，邀请营养产业项目相关利益方和专业领域的专家对文档进行独立审查。这有助于获取更全面、客观的反馈，确保营养产业项目文档不仅符合内部标准，也满足外部需求。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营养产业项目在文档编制与审查方面建立了严格的管理机制，通过规范的流程和多维度的审查，确保营养产业项目文档的质量、准确性和可靠性，为营养产业项目的顺利推进提供了有力支持。</w:t>
      </w:r>
    </w:p>
    <w:p>
      <w:pPr>
        <w:pStyle w:val="Heading2"/>
        <w:ind w:firstLine="560" w:firstLineChars="200"/>
        <w:rPr>
          <w:rFonts w:ascii="仿宋" w:eastAsia="仿宋" w:hAnsi="仿宋" w:cs="仿宋" w:hint="eastAsia"/>
          <w:sz w:val="28"/>
          <w:lang w:eastAsia="zh-CN"/>
        </w:rPr>
      </w:pPr>
      <w:bookmarkStart w:id="14" w:name="_Toc2976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在营养产业项目中，我们致力于优化文档发布与分发过程，以确保信息的高效传递和团队间协作的顺畅进行。以下是我们采取的关键优化策略：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我们通过多渠道发布文档，包括电子邮件、营养产业项目管理平台、内部网站等，以满足不同团队成员的偏好和需求。多渠道发布确保了信息的全面覆盖。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我们采用了精细的权限控制，确保只有授权人员可以访问敏感信息。这种安全措施保护了营养产业项目文档的机密性，防止了未经授权的信息泄露。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008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文档存档与归档是营养产业项目生命周期中一个至关重要的环节，直接关系到营养产业项目信息的长期保存和历史记录的完整性。在营养产业项目中，我们实施了一系列有效的文档存档与归档管理策略：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6069"/>
      <w:r>
        <w:rPr>
          <w:rFonts w:ascii="仿宋" w:eastAsia="仿宋" w:hAnsi="仿宋" w:cs="仿宋" w:hint="eastAsia"/>
          <w:sz w:val="28"/>
          <w:lang w:eastAsia="zh-CN"/>
        </w:rPr>
        <w:t>五、营养产业项目建设背景及必要性分析</w:t>
      </w:r>
      <w:bookmarkEnd w:id="16"/>
    </w:p>
    <w:p>
      <w:pPr>
        <w:pStyle w:val="Heading2"/>
        <w:rPr>
          <w:rFonts w:ascii="仿宋" w:eastAsia="仿宋" w:hAnsi="仿宋" w:cs="仿宋" w:hint="eastAsia"/>
          <w:lang w:eastAsia="zh-CN"/>
        </w:rPr>
      </w:pPr>
      <w:bookmarkStart w:id="17" w:name="_Toc9805"/>
      <w:r>
        <w:rPr>
          <w:rFonts w:ascii="仿宋" w:eastAsia="仿宋" w:hAnsi="仿宋" w:cs="仿宋" w:hint="eastAsia"/>
          <w:lang w:eastAsia="zh-CN"/>
        </w:rPr>
        <w:t>(一)、营养产业项目背景分析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产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营养产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营养产业项目在这个潮流中的定位。同时，我们将关注行业内涌现的新兴机遇，以便营养产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营养产业项目提供了强大的发展动力。我们将聚焦于行业内最新的技术发展趋势，包括但不限于人工智能、大数据分析、物联网等领域。通过深度的技术研究，我们将确保营养产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营养产业项目发展的源泉。我们将投入更多的精力对市场需求进行深入剖析，超越表面的需求，深入挖掘潜在的市场痛点和机遇。通过对市场需求的细致了解，营养产业项目将更有针对性地设计解决方案，满足市场的多样化需求，从而更好地促进营养产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营养产业项目战略至关重要。我们将对竞争态势进行更为深入的分析，包括但不限于市场份额、产品特点、客户满意度等多个维度。通过深度的竞争分析，营养产业项目将能够更准确地把握市场脉搏，制定具有竞争力的营养产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营养产业项目的发展具有直接的影响。我们将进行更为全面的法规和政策分析，了解行业发展中的潜在法律风险和合规挑战。通过充分了解和遵守相关法规，营养产业项目将确保在法律框架内合法合规运营，为营养产业项目的稳健发展提供有力支持。</w:t>
      </w:r>
    </w:p>
    <w:p>
      <w:pPr>
        <w:pStyle w:val="Heading2"/>
        <w:ind w:firstLine="560" w:firstLineChars="200"/>
        <w:rPr>
          <w:rFonts w:ascii="仿宋" w:eastAsia="仿宋" w:hAnsi="仿宋" w:cs="仿宋" w:hint="eastAsia"/>
          <w:sz w:val="28"/>
          <w:lang w:eastAsia="zh-CN"/>
        </w:rPr>
      </w:pPr>
      <w:bookmarkStart w:id="18" w:name="_Toc9688"/>
      <w:r>
        <w:rPr>
          <w:rFonts w:ascii="仿宋" w:eastAsia="仿宋" w:hAnsi="仿宋" w:cs="仿宋" w:hint="eastAsia"/>
          <w:sz w:val="28"/>
          <w:lang w:eastAsia="zh-CN"/>
        </w:rPr>
        <w:t>(二)、营养产业项目建设必要性分析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营养产业项目建设的迫切性源于对行业发展趋势的深刻洞察。我们正处于一个行业变革的时代，科技创新、数字化转型成为企业发展的关键动力。营养产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产业项目建设不仅仅是为了跟上潮流，更是为了通过技术创新推动企业的持续发展。通过引入先进的技术和解决方案，营养产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营养产业项目的建设成为必然选择，通过提高产品质量、拓展服务领域，从而在竞争中获得更多的机会。营养产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营养产业项目建设的必要性体现在对客户需求更精准的满足。通过营养产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产业项目建设的背后是对企业持续创新的追求。只有通过不断创新，企业才能在竞争中立于不败之地。营养产业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https://d.book118.com/926025130112010053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营养产业项目规划设计方案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7344A2"/>
    <w:rsid w:val="717344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2513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2024-02-23T04:39:00Z</dcterms:created>
  <dcterms:modified xsi:type="dcterms:W3CDTF">2024-02-23T04:40:03Z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8ACBB4D5980D4F5EA52F2029147AEDF0_11</vt:lpwstr>
  </property>
  <property fmtid="{D5CDD505-2E9C-101B-9397-08002B2CF9AE}" pid="3" name="KSOProductBuildVer">
    <vt:lpwstr>2052-12.1.0.16250</vt:lpwstr>
  </property>
</Properties>
</file>