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出入口机资金需求报告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47" w:history="1">
        <w:r>
          <w:rPr>
            <w:rFonts w:ascii="仿宋" w:eastAsia="仿宋" w:hAnsi="仿宋" w:cs="仿宋" w:hint="eastAsia"/>
            <w:lang w:eastAsia="zh-CN"/>
          </w:rPr>
          <w:t>前言</w:t>
        </w:r>
        <w:r>
          <w:tab/>
        </w:r>
        <w:r>
          <w:fldChar w:fldCharType="begin"/>
        </w:r>
        <w:r>
          <w:instrText xml:space="preserve"> PAGEREF _Toc30047 \h </w:instrText>
        </w:r>
        <w:r>
          <w:fldChar w:fldCharType="separate"/>
        </w:r>
        <w:r>
          <w:t>3</w:t>
        </w:r>
        <w:r>
          <w:fldChar w:fldCharType="end"/>
        </w:r>
      </w:hyperlink>
    </w:p>
    <w:p>
      <w:pPr>
        <w:pStyle w:val="TOC1"/>
        <w:tabs>
          <w:tab w:val="right" w:leader="dot" w:pos="8306"/>
        </w:tabs>
      </w:pPr>
      <w:hyperlink w:anchor="_Toc1560" w:history="1">
        <w:r>
          <w:rPr>
            <w:rFonts w:ascii="仿宋" w:eastAsia="仿宋" w:hAnsi="仿宋" w:cs="仿宋" w:hint="eastAsia"/>
            <w:lang w:eastAsia="zh-CN"/>
          </w:rPr>
          <w:t>一、人才队伍建设</w:t>
        </w:r>
        <w:r>
          <w:tab/>
        </w:r>
        <w:r>
          <w:fldChar w:fldCharType="begin"/>
        </w:r>
        <w:r>
          <w:instrText xml:space="preserve"> PAGEREF _Toc1560 \h </w:instrText>
        </w:r>
        <w:r>
          <w:fldChar w:fldCharType="separate"/>
        </w:r>
        <w:r>
          <w:t>3</w:t>
        </w:r>
        <w:r>
          <w:fldChar w:fldCharType="end"/>
        </w:r>
      </w:hyperlink>
    </w:p>
    <w:p>
      <w:pPr>
        <w:pStyle w:val="TOC2"/>
        <w:tabs>
          <w:tab w:val="right" w:leader="dot" w:pos="8306"/>
        </w:tabs>
      </w:pPr>
      <w:hyperlink w:anchor="_Toc4662" w:history="1">
        <w:r>
          <w:rPr>
            <w:rFonts w:ascii="仿宋" w:eastAsia="仿宋" w:hAnsi="仿宋" w:cs="仿宋" w:hint="eastAsia"/>
            <w:lang w:eastAsia="zh-CN"/>
          </w:rPr>
          <w:t>(一)、人才引进与培养计划</w:t>
        </w:r>
        <w:r>
          <w:tab/>
        </w:r>
        <w:r>
          <w:fldChar w:fldCharType="begin"/>
        </w:r>
        <w:r>
          <w:instrText xml:space="preserve"> PAGEREF _Toc4662 \h </w:instrText>
        </w:r>
        <w:r>
          <w:fldChar w:fldCharType="separate"/>
        </w:r>
        <w:r>
          <w:t>3</w:t>
        </w:r>
        <w:r>
          <w:fldChar w:fldCharType="end"/>
        </w:r>
      </w:hyperlink>
    </w:p>
    <w:p>
      <w:pPr>
        <w:pStyle w:val="TOC2"/>
        <w:tabs>
          <w:tab w:val="right" w:leader="dot" w:pos="8306"/>
        </w:tabs>
      </w:pPr>
      <w:hyperlink w:anchor="_Toc31982" w:history="1">
        <w:r>
          <w:rPr>
            <w:rFonts w:ascii="仿宋" w:eastAsia="仿宋" w:hAnsi="仿宋" w:cs="仿宋" w:hint="eastAsia"/>
            <w:lang w:eastAsia="zh-CN"/>
          </w:rPr>
          <w:t>(二)、员工激励与福利政策</w:t>
        </w:r>
        <w:r>
          <w:tab/>
        </w:r>
        <w:r>
          <w:fldChar w:fldCharType="begin"/>
        </w:r>
        <w:r>
          <w:instrText xml:space="preserve"> PAGEREF _Toc31982 \h </w:instrText>
        </w:r>
        <w:r>
          <w:fldChar w:fldCharType="separate"/>
        </w:r>
        <w:r>
          <w:t>4</w:t>
        </w:r>
        <w:r>
          <w:fldChar w:fldCharType="end"/>
        </w:r>
      </w:hyperlink>
    </w:p>
    <w:p>
      <w:pPr>
        <w:pStyle w:val="TOC2"/>
        <w:tabs>
          <w:tab w:val="right" w:leader="dot" w:pos="8306"/>
        </w:tabs>
      </w:pPr>
      <w:hyperlink w:anchor="_Toc29117" w:history="1">
        <w:r>
          <w:rPr>
            <w:rFonts w:ascii="仿宋" w:eastAsia="仿宋" w:hAnsi="仿宋" w:cs="仿宋" w:hint="eastAsia"/>
            <w:lang w:eastAsia="zh-CN"/>
          </w:rPr>
          <w:t>(三)、团队建设与管理</w:t>
        </w:r>
        <w:r>
          <w:tab/>
        </w:r>
        <w:r>
          <w:fldChar w:fldCharType="begin"/>
        </w:r>
        <w:r>
          <w:instrText xml:space="preserve"> PAGEREF _Toc29117 \h </w:instrText>
        </w:r>
        <w:r>
          <w:fldChar w:fldCharType="separate"/>
        </w:r>
        <w:r>
          <w:t>5</w:t>
        </w:r>
        <w:r>
          <w:fldChar w:fldCharType="end"/>
        </w:r>
      </w:hyperlink>
    </w:p>
    <w:p>
      <w:pPr>
        <w:pStyle w:val="TOC1"/>
        <w:tabs>
          <w:tab w:val="right" w:leader="dot" w:pos="8306"/>
        </w:tabs>
      </w:pPr>
      <w:hyperlink w:anchor="_Toc3546" w:history="1">
        <w:r>
          <w:rPr>
            <w:rFonts w:ascii="仿宋" w:eastAsia="仿宋" w:hAnsi="仿宋" w:cs="仿宋" w:hint="eastAsia"/>
            <w:lang w:eastAsia="zh-CN"/>
          </w:rPr>
          <w:t>二、法人治理</w:t>
        </w:r>
        <w:r>
          <w:tab/>
        </w:r>
        <w:r>
          <w:fldChar w:fldCharType="begin"/>
        </w:r>
        <w:r>
          <w:instrText xml:space="preserve"> PAGEREF _Toc3546 \h </w:instrText>
        </w:r>
        <w:r>
          <w:fldChar w:fldCharType="separate"/>
        </w:r>
        <w:r>
          <w:t>6</w:t>
        </w:r>
        <w:r>
          <w:fldChar w:fldCharType="end"/>
        </w:r>
      </w:hyperlink>
    </w:p>
    <w:p>
      <w:pPr>
        <w:pStyle w:val="TOC2"/>
        <w:tabs>
          <w:tab w:val="right" w:leader="dot" w:pos="8306"/>
        </w:tabs>
      </w:pPr>
      <w:hyperlink w:anchor="_Toc15768" w:history="1">
        <w:r>
          <w:rPr>
            <w:rFonts w:ascii="仿宋" w:eastAsia="仿宋" w:hAnsi="仿宋" w:cs="仿宋" w:hint="eastAsia"/>
            <w:lang w:eastAsia="zh-CN"/>
          </w:rPr>
          <w:t>(一)、股东权利及义务</w:t>
        </w:r>
        <w:r>
          <w:tab/>
        </w:r>
        <w:r>
          <w:fldChar w:fldCharType="begin"/>
        </w:r>
        <w:r>
          <w:instrText xml:space="preserve"> PAGEREF _Toc15768 \h </w:instrText>
        </w:r>
        <w:r>
          <w:fldChar w:fldCharType="separate"/>
        </w:r>
        <w:r>
          <w:t>6</w:t>
        </w:r>
        <w:r>
          <w:fldChar w:fldCharType="end"/>
        </w:r>
      </w:hyperlink>
    </w:p>
    <w:p>
      <w:pPr>
        <w:pStyle w:val="TOC2"/>
        <w:tabs>
          <w:tab w:val="right" w:leader="dot" w:pos="8306"/>
        </w:tabs>
      </w:pPr>
      <w:hyperlink w:anchor="_Toc1807" w:history="1">
        <w:r>
          <w:rPr>
            <w:rFonts w:ascii="仿宋" w:eastAsia="仿宋" w:hAnsi="仿宋" w:cs="仿宋" w:hint="eastAsia"/>
            <w:lang w:eastAsia="zh-CN"/>
          </w:rPr>
          <w:t>(二)、董事</w:t>
        </w:r>
        <w:r>
          <w:tab/>
        </w:r>
        <w:r>
          <w:fldChar w:fldCharType="begin"/>
        </w:r>
        <w:r>
          <w:instrText xml:space="preserve"> PAGEREF _Toc1807 \h </w:instrText>
        </w:r>
        <w:r>
          <w:fldChar w:fldCharType="separate"/>
        </w:r>
        <w:r>
          <w:t>8</w:t>
        </w:r>
        <w:r>
          <w:fldChar w:fldCharType="end"/>
        </w:r>
      </w:hyperlink>
    </w:p>
    <w:p>
      <w:pPr>
        <w:pStyle w:val="TOC2"/>
        <w:tabs>
          <w:tab w:val="right" w:leader="dot" w:pos="8306"/>
        </w:tabs>
      </w:pPr>
      <w:hyperlink w:anchor="_Toc12739" w:history="1">
        <w:r>
          <w:rPr>
            <w:rFonts w:ascii="仿宋" w:eastAsia="仿宋" w:hAnsi="仿宋" w:cs="仿宋" w:hint="eastAsia"/>
            <w:lang w:eastAsia="zh-CN"/>
          </w:rPr>
          <w:t>(三)、高级管理人员</w:t>
        </w:r>
        <w:r>
          <w:tab/>
        </w:r>
        <w:r>
          <w:fldChar w:fldCharType="begin"/>
        </w:r>
        <w:r>
          <w:instrText xml:space="preserve"> PAGEREF _Toc12739 \h </w:instrText>
        </w:r>
        <w:r>
          <w:fldChar w:fldCharType="separate"/>
        </w:r>
        <w:r>
          <w:t>11</w:t>
        </w:r>
        <w:r>
          <w:fldChar w:fldCharType="end"/>
        </w:r>
      </w:hyperlink>
    </w:p>
    <w:p>
      <w:pPr>
        <w:pStyle w:val="TOC2"/>
        <w:tabs>
          <w:tab w:val="right" w:leader="dot" w:pos="8306"/>
        </w:tabs>
      </w:pPr>
      <w:hyperlink w:anchor="_Toc10446" w:history="1">
        <w:r>
          <w:rPr>
            <w:rFonts w:ascii="仿宋" w:eastAsia="仿宋" w:hAnsi="仿宋" w:cs="仿宋" w:hint="eastAsia"/>
            <w:lang w:eastAsia="zh-CN"/>
          </w:rPr>
          <w:t>(四)、监事</w:t>
        </w:r>
        <w:r>
          <w:tab/>
        </w:r>
        <w:r>
          <w:fldChar w:fldCharType="begin"/>
        </w:r>
        <w:r>
          <w:instrText xml:space="preserve"> PAGEREF _Toc10446 \h </w:instrText>
        </w:r>
        <w:r>
          <w:fldChar w:fldCharType="separate"/>
        </w:r>
        <w:r>
          <w:t>13</w:t>
        </w:r>
        <w:r>
          <w:fldChar w:fldCharType="end"/>
        </w:r>
      </w:hyperlink>
    </w:p>
    <w:p>
      <w:pPr>
        <w:pStyle w:val="TOC1"/>
        <w:tabs>
          <w:tab w:val="right" w:leader="dot" w:pos="8306"/>
        </w:tabs>
      </w:pPr>
      <w:hyperlink w:anchor="_Toc30952" w:history="1">
        <w:r>
          <w:rPr>
            <w:rFonts w:ascii="仿宋" w:eastAsia="仿宋" w:hAnsi="仿宋" w:cs="仿宋" w:hint="eastAsia"/>
            <w:lang w:eastAsia="zh-CN"/>
          </w:rPr>
          <w:t>三、SWOT分析</w:t>
        </w:r>
        <w:r>
          <w:tab/>
        </w:r>
        <w:r>
          <w:fldChar w:fldCharType="begin"/>
        </w:r>
        <w:r>
          <w:instrText xml:space="preserve"> PAGEREF _Toc30952 \h </w:instrText>
        </w:r>
        <w:r>
          <w:fldChar w:fldCharType="separate"/>
        </w:r>
        <w:r>
          <w:t>14</w:t>
        </w:r>
        <w:r>
          <w:fldChar w:fldCharType="end"/>
        </w:r>
      </w:hyperlink>
    </w:p>
    <w:p>
      <w:pPr>
        <w:pStyle w:val="TOC2"/>
        <w:tabs>
          <w:tab w:val="right" w:leader="dot" w:pos="8306"/>
        </w:tabs>
      </w:pPr>
      <w:hyperlink w:anchor="_Toc22745" w:history="1">
        <w:r>
          <w:rPr>
            <w:rFonts w:ascii="仿宋" w:eastAsia="仿宋" w:hAnsi="仿宋" w:cs="仿宋" w:hint="eastAsia"/>
            <w:lang w:eastAsia="zh-CN"/>
          </w:rPr>
          <w:t>(一)、优势分析(S)</w:t>
        </w:r>
        <w:r>
          <w:tab/>
        </w:r>
        <w:r>
          <w:fldChar w:fldCharType="begin"/>
        </w:r>
        <w:r>
          <w:instrText xml:space="preserve"> PAGEREF _Toc22745 \h </w:instrText>
        </w:r>
        <w:r>
          <w:fldChar w:fldCharType="separate"/>
        </w:r>
        <w:r>
          <w:t>14</w:t>
        </w:r>
        <w:r>
          <w:fldChar w:fldCharType="end"/>
        </w:r>
      </w:hyperlink>
    </w:p>
    <w:p>
      <w:pPr>
        <w:pStyle w:val="TOC2"/>
        <w:tabs>
          <w:tab w:val="right" w:leader="dot" w:pos="8306"/>
        </w:tabs>
      </w:pPr>
      <w:hyperlink w:anchor="_Toc14457" w:history="1">
        <w:r>
          <w:rPr>
            <w:rFonts w:ascii="仿宋" w:eastAsia="仿宋" w:hAnsi="仿宋" w:cs="仿宋" w:hint="eastAsia"/>
            <w:lang w:eastAsia="zh-CN"/>
          </w:rPr>
          <w:t>(二)、劣势分析(W)</w:t>
        </w:r>
        <w:r>
          <w:tab/>
        </w:r>
        <w:r>
          <w:fldChar w:fldCharType="begin"/>
        </w:r>
        <w:r>
          <w:instrText xml:space="preserve"> PAGEREF _Toc14457 \h </w:instrText>
        </w:r>
        <w:r>
          <w:fldChar w:fldCharType="separate"/>
        </w:r>
        <w:r>
          <w:t>15</w:t>
        </w:r>
        <w:r>
          <w:fldChar w:fldCharType="end"/>
        </w:r>
      </w:hyperlink>
    </w:p>
    <w:p>
      <w:pPr>
        <w:pStyle w:val="TOC2"/>
        <w:tabs>
          <w:tab w:val="right" w:leader="dot" w:pos="8306"/>
        </w:tabs>
      </w:pPr>
      <w:hyperlink w:anchor="_Toc2730" w:history="1">
        <w:r>
          <w:rPr>
            <w:rFonts w:ascii="仿宋" w:eastAsia="仿宋" w:hAnsi="仿宋" w:cs="仿宋" w:hint="eastAsia"/>
            <w:lang w:eastAsia="zh-CN"/>
          </w:rPr>
          <w:t>(三)、机会分析(O)</w:t>
        </w:r>
        <w:r>
          <w:tab/>
        </w:r>
        <w:r>
          <w:fldChar w:fldCharType="begin"/>
        </w:r>
        <w:r>
          <w:instrText xml:space="preserve"> PAGEREF _Toc2730 \h </w:instrText>
        </w:r>
        <w:r>
          <w:fldChar w:fldCharType="separate"/>
        </w:r>
        <w:r>
          <w:t>17</w:t>
        </w:r>
        <w:r>
          <w:fldChar w:fldCharType="end"/>
        </w:r>
      </w:hyperlink>
    </w:p>
    <w:p>
      <w:pPr>
        <w:pStyle w:val="TOC2"/>
        <w:tabs>
          <w:tab w:val="right" w:leader="dot" w:pos="8306"/>
        </w:tabs>
      </w:pPr>
      <w:hyperlink w:anchor="_Toc12949" w:history="1">
        <w:r>
          <w:rPr>
            <w:rFonts w:ascii="仿宋" w:eastAsia="仿宋" w:hAnsi="仿宋" w:cs="仿宋" w:hint="eastAsia"/>
            <w:lang w:eastAsia="zh-CN"/>
          </w:rPr>
          <w:t>(四)、威胁分析(T)</w:t>
        </w:r>
        <w:r>
          <w:tab/>
        </w:r>
        <w:r>
          <w:fldChar w:fldCharType="begin"/>
        </w:r>
        <w:r>
          <w:instrText xml:space="preserve"> PAGEREF _Toc12949 \h </w:instrText>
        </w:r>
        <w:r>
          <w:fldChar w:fldCharType="separate"/>
        </w:r>
        <w:r>
          <w:t>19</w:t>
        </w:r>
        <w:r>
          <w:fldChar w:fldCharType="end"/>
        </w:r>
      </w:hyperlink>
    </w:p>
    <w:p>
      <w:pPr>
        <w:pStyle w:val="TOC1"/>
        <w:tabs>
          <w:tab w:val="right" w:leader="dot" w:pos="8306"/>
        </w:tabs>
      </w:pPr>
      <w:hyperlink w:anchor="_Toc19020" w:history="1">
        <w:r>
          <w:rPr>
            <w:rFonts w:ascii="仿宋" w:eastAsia="仿宋" w:hAnsi="仿宋" w:cs="仿宋" w:hint="eastAsia"/>
            <w:lang w:eastAsia="zh-CN"/>
          </w:rPr>
          <w:t>四、建筑物技术方案</w:t>
        </w:r>
        <w:r>
          <w:tab/>
        </w:r>
        <w:r>
          <w:fldChar w:fldCharType="begin"/>
        </w:r>
        <w:r>
          <w:instrText xml:space="preserve"> PAGEREF _Toc19020 \h </w:instrText>
        </w:r>
        <w:r>
          <w:fldChar w:fldCharType="separate"/>
        </w:r>
        <w:r>
          <w:t>22</w:t>
        </w:r>
        <w:r>
          <w:fldChar w:fldCharType="end"/>
        </w:r>
      </w:hyperlink>
    </w:p>
    <w:p>
      <w:pPr>
        <w:pStyle w:val="TOC2"/>
        <w:tabs>
          <w:tab w:val="right" w:leader="dot" w:pos="8306"/>
        </w:tabs>
      </w:pPr>
      <w:hyperlink w:anchor="_Toc21493" w:history="1">
        <w:r>
          <w:rPr>
            <w:rFonts w:ascii="仿宋" w:eastAsia="仿宋" w:hAnsi="仿宋" w:cs="仿宋" w:hint="eastAsia"/>
            <w:lang w:eastAsia="zh-CN"/>
          </w:rPr>
          <w:t>(一)、项目工程设计总体要求</w:t>
        </w:r>
        <w:r>
          <w:tab/>
        </w:r>
        <w:r>
          <w:fldChar w:fldCharType="begin"/>
        </w:r>
        <w:r>
          <w:instrText xml:space="preserve"> PAGEREF _Toc21493 \h </w:instrText>
        </w:r>
        <w:r>
          <w:fldChar w:fldCharType="separate"/>
        </w:r>
        <w:r>
          <w:t>22</w:t>
        </w:r>
        <w:r>
          <w:fldChar w:fldCharType="end"/>
        </w:r>
      </w:hyperlink>
    </w:p>
    <w:p>
      <w:pPr>
        <w:pStyle w:val="TOC2"/>
        <w:tabs>
          <w:tab w:val="right" w:leader="dot" w:pos="8306"/>
        </w:tabs>
      </w:pPr>
      <w:hyperlink w:anchor="_Toc1791" w:history="1">
        <w:r>
          <w:rPr>
            <w:rFonts w:ascii="仿宋" w:eastAsia="仿宋" w:hAnsi="仿宋" w:cs="仿宋" w:hint="eastAsia"/>
            <w:lang w:eastAsia="zh-CN"/>
          </w:rPr>
          <w:t>(二)、建设方案</w:t>
        </w:r>
        <w:r>
          <w:tab/>
        </w:r>
        <w:r>
          <w:fldChar w:fldCharType="begin"/>
        </w:r>
        <w:r>
          <w:instrText xml:space="preserve"> PAGEREF _Toc1791 \h </w:instrText>
        </w:r>
        <w:r>
          <w:fldChar w:fldCharType="separate"/>
        </w:r>
        <w:r>
          <w:t>23</w:t>
        </w:r>
        <w:r>
          <w:fldChar w:fldCharType="end"/>
        </w:r>
      </w:hyperlink>
    </w:p>
    <w:p>
      <w:pPr>
        <w:pStyle w:val="TOC2"/>
        <w:tabs>
          <w:tab w:val="right" w:leader="dot" w:pos="8306"/>
        </w:tabs>
      </w:pPr>
      <w:hyperlink w:anchor="_Toc30335" w:history="1">
        <w:r>
          <w:rPr>
            <w:rFonts w:ascii="仿宋" w:eastAsia="仿宋" w:hAnsi="仿宋" w:cs="仿宋" w:hint="eastAsia"/>
            <w:lang w:eastAsia="zh-CN"/>
          </w:rPr>
          <w:t>(三)、建筑工程建设指标</w:t>
        </w:r>
        <w:r>
          <w:tab/>
        </w:r>
        <w:r>
          <w:fldChar w:fldCharType="begin"/>
        </w:r>
        <w:r>
          <w:instrText xml:space="preserve"> PAGEREF _Toc30335 \h </w:instrText>
        </w:r>
        <w:r>
          <w:fldChar w:fldCharType="separate"/>
        </w:r>
        <w:r>
          <w:t>24</w:t>
        </w:r>
        <w:r>
          <w:fldChar w:fldCharType="end"/>
        </w:r>
      </w:hyperlink>
    </w:p>
    <w:p>
      <w:pPr>
        <w:pStyle w:val="TOC1"/>
        <w:tabs>
          <w:tab w:val="right" w:leader="dot" w:pos="8306"/>
        </w:tabs>
      </w:pPr>
      <w:hyperlink w:anchor="_Toc25625" w:history="1">
        <w:r>
          <w:rPr>
            <w:rFonts w:ascii="仿宋" w:eastAsia="仿宋" w:hAnsi="仿宋" w:cs="仿宋" w:hint="eastAsia"/>
            <w:lang w:eastAsia="zh-CN"/>
          </w:rPr>
          <w:t>五、项目概要</w:t>
        </w:r>
        <w:r>
          <w:tab/>
        </w:r>
        <w:r>
          <w:fldChar w:fldCharType="begin"/>
        </w:r>
        <w:r>
          <w:instrText xml:space="preserve"> PAGEREF _Toc25625 \h </w:instrText>
        </w:r>
        <w:r>
          <w:fldChar w:fldCharType="separate"/>
        </w:r>
        <w:r>
          <w:t>24</w:t>
        </w:r>
        <w:r>
          <w:fldChar w:fldCharType="end"/>
        </w:r>
      </w:hyperlink>
    </w:p>
    <w:p>
      <w:pPr>
        <w:pStyle w:val="TOC2"/>
        <w:tabs>
          <w:tab w:val="right" w:leader="dot" w:pos="8306"/>
        </w:tabs>
      </w:pPr>
      <w:hyperlink w:anchor="_Toc9516" w:history="1">
        <w:r>
          <w:rPr>
            <w:rFonts w:ascii="仿宋" w:eastAsia="仿宋" w:hAnsi="仿宋" w:cs="仿宋" w:hint="eastAsia"/>
            <w:lang w:eastAsia="zh-CN"/>
          </w:rPr>
          <w:t>(一)、项目名称及建设性质</w:t>
        </w:r>
        <w:r>
          <w:tab/>
        </w:r>
        <w:r>
          <w:fldChar w:fldCharType="begin"/>
        </w:r>
        <w:r>
          <w:instrText xml:space="preserve"> PAGEREF _Toc9516 \h </w:instrText>
        </w:r>
        <w:r>
          <w:fldChar w:fldCharType="separate"/>
        </w:r>
        <w:r>
          <w:t>24</w:t>
        </w:r>
        <w:r>
          <w:fldChar w:fldCharType="end"/>
        </w:r>
      </w:hyperlink>
    </w:p>
    <w:p>
      <w:pPr>
        <w:pStyle w:val="TOC2"/>
        <w:tabs>
          <w:tab w:val="right" w:leader="dot" w:pos="8306"/>
        </w:tabs>
      </w:pPr>
      <w:hyperlink w:anchor="_Toc18875" w:history="1">
        <w:r>
          <w:rPr>
            <w:rFonts w:ascii="仿宋" w:eastAsia="仿宋" w:hAnsi="仿宋" w:cs="仿宋" w:hint="eastAsia"/>
            <w:lang w:eastAsia="zh-CN"/>
          </w:rPr>
          <w:t>(二)、项目主办方</w:t>
        </w:r>
        <w:r>
          <w:tab/>
        </w:r>
        <w:r>
          <w:fldChar w:fldCharType="begin"/>
        </w:r>
        <w:r>
          <w:instrText xml:space="preserve"> PAGEREF _Toc18875 \h </w:instrText>
        </w:r>
        <w:r>
          <w:fldChar w:fldCharType="separate"/>
        </w:r>
        <w:r>
          <w:t>24</w:t>
        </w:r>
        <w:r>
          <w:fldChar w:fldCharType="end"/>
        </w:r>
      </w:hyperlink>
    </w:p>
    <w:p>
      <w:pPr>
        <w:pStyle w:val="TOC2"/>
        <w:tabs>
          <w:tab w:val="right" w:leader="dot" w:pos="8306"/>
        </w:tabs>
      </w:pPr>
      <w:hyperlink w:anchor="_Toc21606" w:history="1">
        <w:r>
          <w:rPr>
            <w:rFonts w:ascii="仿宋" w:eastAsia="仿宋" w:hAnsi="仿宋" w:cs="仿宋" w:hint="eastAsia"/>
            <w:lang w:eastAsia="zh-CN"/>
          </w:rPr>
          <w:t>(三)、出入口机项目定位及建设原因</w:t>
        </w:r>
        <w:r>
          <w:tab/>
        </w:r>
        <w:r>
          <w:fldChar w:fldCharType="begin"/>
        </w:r>
        <w:r>
          <w:instrText xml:space="preserve"> PAGEREF _Toc21606 \h </w:instrText>
        </w:r>
        <w:r>
          <w:fldChar w:fldCharType="separate"/>
        </w:r>
        <w:r>
          <w:t>25</w:t>
        </w:r>
        <w:r>
          <w:fldChar w:fldCharType="end"/>
        </w:r>
      </w:hyperlink>
    </w:p>
    <w:p>
      <w:pPr>
        <w:pStyle w:val="TOC2"/>
        <w:tabs>
          <w:tab w:val="right" w:leader="dot" w:pos="8306"/>
        </w:tabs>
      </w:pPr>
      <w:hyperlink w:anchor="_Toc31823" w:history="1">
        <w:r>
          <w:rPr>
            <w:rFonts w:ascii="仿宋" w:eastAsia="仿宋" w:hAnsi="仿宋" w:cs="仿宋" w:hint="eastAsia"/>
            <w:lang w:eastAsia="zh-CN"/>
          </w:rPr>
          <w:t>(四)、出入口机项目选址及背景</w:t>
        </w:r>
        <w:r>
          <w:tab/>
        </w:r>
        <w:r>
          <w:fldChar w:fldCharType="begin"/>
        </w:r>
        <w:r>
          <w:instrText xml:space="preserve"> PAGEREF _Toc31823 \h </w:instrText>
        </w:r>
        <w:r>
          <w:fldChar w:fldCharType="separate"/>
        </w:r>
        <w:r>
          <w:t>26</w:t>
        </w:r>
        <w:r>
          <w:fldChar w:fldCharType="end"/>
        </w:r>
      </w:hyperlink>
    </w:p>
    <w:p>
      <w:pPr>
        <w:pStyle w:val="TOC2"/>
        <w:tabs>
          <w:tab w:val="right" w:leader="dot" w:pos="8306"/>
        </w:tabs>
      </w:pPr>
      <w:hyperlink w:anchor="_Toc23048" w:history="1">
        <w:r>
          <w:rPr>
            <w:rFonts w:ascii="仿宋" w:eastAsia="仿宋" w:hAnsi="仿宋" w:cs="仿宋" w:hint="eastAsia"/>
            <w:lang w:eastAsia="zh-CN"/>
          </w:rPr>
          <w:t>(五)、出入口机项目生产规模概述</w:t>
        </w:r>
        <w:r>
          <w:tab/>
        </w:r>
        <w:r>
          <w:fldChar w:fldCharType="begin"/>
        </w:r>
        <w:r>
          <w:instrText xml:space="preserve"> PAGEREF _Toc23048 \h </w:instrText>
        </w:r>
        <w:r>
          <w:fldChar w:fldCharType="separate"/>
        </w:r>
        <w:r>
          <w:t>27</w:t>
        </w:r>
        <w:r>
          <w:fldChar w:fldCharType="end"/>
        </w:r>
      </w:hyperlink>
    </w:p>
    <w:p>
      <w:pPr>
        <w:pStyle w:val="TOC2"/>
        <w:tabs>
          <w:tab w:val="right" w:leader="dot" w:pos="8306"/>
        </w:tabs>
      </w:pPr>
      <w:hyperlink w:anchor="_Toc30962" w:history="1">
        <w:r>
          <w:rPr>
            <w:rFonts w:ascii="仿宋" w:eastAsia="仿宋" w:hAnsi="仿宋" w:cs="仿宋" w:hint="eastAsia"/>
            <w:lang w:eastAsia="zh-CN"/>
          </w:rPr>
          <w:t>(六)、建筑规模与设计要点</w:t>
        </w:r>
        <w:r>
          <w:tab/>
        </w:r>
        <w:r>
          <w:fldChar w:fldCharType="begin"/>
        </w:r>
        <w:r>
          <w:instrText xml:space="preserve"> PAGEREF _Toc30962 \h </w:instrText>
        </w:r>
        <w:r>
          <w:fldChar w:fldCharType="separate"/>
        </w:r>
        <w:r>
          <w:t>27</w:t>
        </w:r>
        <w:r>
          <w:fldChar w:fldCharType="end"/>
        </w:r>
      </w:hyperlink>
    </w:p>
    <w:p>
      <w:pPr>
        <w:pStyle w:val="TOC2"/>
        <w:tabs>
          <w:tab w:val="right" w:leader="dot" w:pos="8306"/>
        </w:tabs>
      </w:pPr>
      <w:hyperlink w:anchor="_Toc2722" w:history="1">
        <w:r>
          <w:rPr>
            <w:rFonts w:ascii="仿宋" w:eastAsia="仿宋" w:hAnsi="仿宋" w:cs="仿宋" w:hint="eastAsia"/>
            <w:lang w:eastAsia="zh-CN"/>
          </w:rPr>
          <w:t>(七)、环境影响考察</w:t>
        </w:r>
        <w:r>
          <w:tab/>
        </w:r>
        <w:r>
          <w:fldChar w:fldCharType="begin"/>
        </w:r>
        <w:r>
          <w:instrText xml:space="preserve"> PAGEREF _Toc2722 \h </w:instrText>
        </w:r>
        <w:r>
          <w:fldChar w:fldCharType="separate"/>
        </w:r>
        <w:r>
          <w:t>27</w:t>
        </w:r>
        <w:r>
          <w:fldChar w:fldCharType="end"/>
        </w:r>
      </w:hyperlink>
    </w:p>
    <w:p>
      <w:pPr>
        <w:pStyle w:val="TOC2"/>
        <w:tabs>
          <w:tab w:val="right" w:leader="dot" w:pos="8306"/>
        </w:tabs>
      </w:pPr>
      <w:hyperlink w:anchor="_Toc1590" w:history="1">
        <w:r>
          <w:rPr>
            <w:rFonts w:ascii="仿宋" w:eastAsia="仿宋" w:hAnsi="仿宋" w:cs="仿宋" w:hint="eastAsia"/>
            <w:lang w:eastAsia="zh-CN"/>
          </w:rPr>
          <w:t>(八)、项目总投资与资金结构</w:t>
        </w:r>
        <w:r>
          <w:tab/>
        </w:r>
        <w:r>
          <w:fldChar w:fldCharType="begin"/>
        </w:r>
        <w:r>
          <w:instrText xml:space="preserve"> PAGEREF _Toc1590 \h </w:instrText>
        </w:r>
        <w:r>
          <w:fldChar w:fldCharType="separate"/>
        </w:r>
        <w:r>
          <w:t>28</w:t>
        </w:r>
        <w:r>
          <w:fldChar w:fldCharType="end"/>
        </w:r>
      </w:hyperlink>
    </w:p>
    <w:p>
      <w:pPr>
        <w:pStyle w:val="TOC2"/>
        <w:tabs>
          <w:tab w:val="right" w:leader="dot" w:pos="8306"/>
        </w:tabs>
      </w:pPr>
      <w:hyperlink w:anchor="_Toc19899" w:history="1">
        <w:r>
          <w:rPr>
            <w:rFonts w:ascii="仿宋" w:eastAsia="仿宋" w:hAnsi="仿宋" w:cs="仿宋" w:hint="eastAsia"/>
            <w:lang w:eastAsia="zh-CN"/>
          </w:rPr>
          <w:t>(九)、资金筹措方案概述</w:t>
        </w:r>
        <w:r>
          <w:tab/>
        </w:r>
        <w:r>
          <w:fldChar w:fldCharType="begin"/>
        </w:r>
        <w:r>
          <w:instrText xml:space="preserve"> PAGEREF _Toc19899 \h </w:instrText>
        </w:r>
        <w:r>
          <w:fldChar w:fldCharType="separate"/>
        </w:r>
        <w:r>
          <w:t>29</w:t>
        </w:r>
        <w:r>
          <w:fldChar w:fldCharType="end"/>
        </w:r>
      </w:hyperlink>
    </w:p>
    <w:p>
      <w:pPr>
        <w:pStyle w:val="TOC2"/>
        <w:tabs>
          <w:tab w:val="right" w:leader="dot" w:pos="8306"/>
        </w:tabs>
      </w:pPr>
      <w:hyperlink w:anchor="_Toc9182" w:history="1">
        <w:r>
          <w:rPr>
            <w:rFonts w:ascii="仿宋" w:eastAsia="仿宋" w:hAnsi="仿宋" w:cs="仿宋" w:hint="eastAsia"/>
            <w:lang w:eastAsia="zh-CN"/>
          </w:rPr>
          <w:t>(十)、出入口机项目经济效益预期规划</w:t>
        </w:r>
        <w:r>
          <w:tab/>
        </w:r>
        <w:r>
          <w:fldChar w:fldCharType="begin"/>
        </w:r>
        <w:r>
          <w:instrText xml:space="preserve"> PAGEREF _Toc9182 \h </w:instrText>
        </w:r>
        <w:r>
          <w:fldChar w:fldCharType="separate"/>
        </w:r>
        <w:r>
          <w:t>29</w:t>
        </w:r>
        <w:r>
          <w:fldChar w:fldCharType="end"/>
        </w:r>
      </w:hyperlink>
    </w:p>
    <w:p>
      <w:pPr>
        <w:pStyle w:val="TOC2"/>
        <w:tabs>
          <w:tab w:val="right" w:leader="dot" w:pos="8306"/>
        </w:tabs>
      </w:pPr>
      <w:hyperlink w:anchor="_Toc18709" w:history="1">
        <w:r>
          <w:rPr>
            <w:rFonts w:ascii="仿宋" w:eastAsia="仿宋" w:hAnsi="仿宋" w:cs="仿宋" w:hint="eastAsia"/>
            <w:lang w:eastAsia="zh-CN"/>
          </w:rPr>
          <w:t>(十一)、出入口机项目建设进度计划</w:t>
        </w:r>
        <w:r>
          <w:tab/>
        </w:r>
        <w:r>
          <w:fldChar w:fldCharType="begin"/>
        </w:r>
        <w:r>
          <w:instrText xml:space="preserve"> PAGEREF _Toc18709 \h </w:instrText>
        </w:r>
        <w:r>
          <w:fldChar w:fldCharType="separate"/>
        </w:r>
        <w:r>
          <w:t>30</w:t>
        </w:r>
        <w:r>
          <w:fldChar w:fldCharType="end"/>
        </w:r>
      </w:hyperlink>
    </w:p>
    <w:p>
      <w:pPr>
        <w:pStyle w:val="TOC1"/>
        <w:tabs>
          <w:tab w:val="right" w:leader="dot" w:pos="8306"/>
        </w:tabs>
      </w:pPr>
      <w:hyperlink w:anchor="_Toc6523" w:history="1">
        <w:r>
          <w:rPr>
            <w:rFonts w:ascii="仿宋" w:eastAsia="仿宋" w:hAnsi="仿宋" w:cs="仿宋" w:hint="eastAsia"/>
            <w:lang w:eastAsia="zh-CN"/>
          </w:rPr>
          <w:t>六、项目风险分析及防范措施</w:t>
        </w:r>
        <w:r>
          <w:tab/>
        </w:r>
        <w:r>
          <w:fldChar w:fldCharType="begin"/>
        </w:r>
        <w:r>
          <w:instrText xml:space="preserve"> PAGEREF _Toc6523 \h </w:instrText>
        </w:r>
        <w:r>
          <w:fldChar w:fldCharType="separate"/>
        </w:r>
        <w:r>
          <w:t>30</w:t>
        </w:r>
        <w:r>
          <w:fldChar w:fldCharType="end"/>
        </w:r>
      </w:hyperlink>
    </w:p>
    <w:p>
      <w:pPr>
        <w:pStyle w:val="TOC2"/>
        <w:tabs>
          <w:tab w:val="right" w:leader="dot" w:pos="8306"/>
        </w:tabs>
      </w:pPr>
      <w:hyperlink w:anchor="_Toc850" w:history="1">
        <w:r>
          <w:rPr>
            <w:rFonts w:ascii="仿宋" w:eastAsia="仿宋" w:hAnsi="仿宋" w:cs="仿宋" w:hint="eastAsia"/>
            <w:lang w:eastAsia="zh-CN"/>
          </w:rPr>
          <w:t>(一)、项目的要紧风险因素识别</w:t>
        </w:r>
        <w:r>
          <w:tab/>
        </w:r>
        <w:r>
          <w:fldChar w:fldCharType="begin"/>
        </w:r>
        <w:r>
          <w:instrText xml:space="preserve"> PAGEREF _Toc850 \h </w:instrText>
        </w:r>
        <w:r>
          <w:fldChar w:fldCharType="separate"/>
        </w:r>
        <w:r>
          <w:t>30</w:t>
        </w:r>
        <w:r>
          <w:fldChar w:fldCharType="end"/>
        </w:r>
      </w:hyperlink>
    </w:p>
    <w:p>
      <w:pPr>
        <w:pStyle w:val="TOC2"/>
        <w:tabs>
          <w:tab w:val="right" w:leader="dot" w:pos="8306"/>
        </w:tabs>
      </w:pPr>
      <w:hyperlink w:anchor="_Toc8996" w:history="1">
        <w:r>
          <w:rPr>
            <w:rFonts w:ascii="仿宋" w:eastAsia="仿宋" w:hAnsi="仿宋" w:cs="仿宋" w:hint="eastAsia"/>
            <w:lang w:eastAsia="zh-CN"/>
          </w:rPr>
          <w:t>(二)、风险程度分析</w:t>
        </w:r>
        <w:r>
          <w:tab/>
        </w:r>
        <w:r>
          <w:fldChar w:fldCharType="begin"/>
        </w:r>
        <w:r>
          <w:instrText xml:space="preserve"> PAGEREF _Toc8996 \h </w:instrText>
        </w:r>
        <w:r>
          <w:fldChar w:fldCharType="separate"/>
        </w:r>
        <w:r>
          <w:t>31</w:t>
        </w:r>
        <w:r>
          <w:fldChar w:fldCharType="end"/>
        </w:r>
      </w:hyperlink>
    </w:p>
    <w:p>
      <w:pPr>
        <w:pStyle w:val="TOC2"/>
        <w:tabs>
          <w:tab w:val="right" w:leader="dot" w:pos="8306"/>
        </w:tabs>
      </w:pPr>
      <w:hyperlink w:anchor="_Toc8287" w:history="1">
        <w:r>
          <w:rPr>
            <w:rFonts w:ascii="仿宋" w:eastAsia="仿宋" w:hAnsi="仿宋" w:cs="仿宋" w:hint="eastAsia"/>
            <w:lang w:eastAsia="zh-CN"/>
          </w:rPr>
          <w:t>(三)、防范与降低风险的计策</w:t>
        </w:r>
        <w:r>
          <w:tab/>
        </w:r>
        <w:r>
          <w:fldChar w:fldCharType="begin"/>
        </w:r>
        <w:r>
          <w:instrText xml:space="preserve"> PAGEREF _Toc8287 \h </w:instrText>
        </w:r>
        <w:r>
          <w:fldChar w:fldCharType="separate"/>
        </w:r>
        <w:r>
          <w:t>32</w:t>
        </w:r>
        <w:r>
          <w:fldChar w:fldCharType="end"/>
        </w:r>
      </w:hyperlink>
    </w:p>
    <w:p>
      <w:pPr>
        <w:pStyle w:val="TOC1"/>
        <w:tabs>
          <w:tab w:val="right" w:leader="dot" w:pos="8306"/>
        </w:tabs>
      </w:pPr>
      <w:hyperlink w:anchor="_Toc29838" w:history="1">
        <w:r>
          <w:rPr>
            <w:rFonts w:ascii="仿宋" w:eastAsia="仿宋" w:hAnsi="仿宋" w:cs="仿宋" w:hint="eastAsia"/>
            <w:lang w:eastAsia="zh-CN"/>
          </w:rPr>
          <w:t>七、风险评估</w:t>
        </w:r>
        <w:r>
          <w:tab/>
        </w:r>
        <w:r>
          <w:fldChar w:fldCharType="begin"/>
        </w:r>
        <w:r>
          <w:instrText xml:space="preserve"> PAGEREF _Toc29838 \h </w:instrText>
        </w:r>
        <w:r>
          <w:fldChar w:fldCharType="separate"/>
        </w:r>
        <w:r>
          <w:t>34</w:t>
        </w:r>
        <w:r>
          <w:fldChar w:fldCharType="end"/>
        </w:r>
      </w:hyperlink>
    </w:p>
    <w:p>
      <w:pPr>
        <w:pStyle w:val="TOC2"/>
        <w:tabs>
          <w:tab w:val="right" w:leader="dot" w:pos="8306"/>
        </w:tabs>
      </w:pPr>
      <w:hyperlink w:anchor="_Toc11917" w:history="1">
        <w:r>
          <w:rPr>
            <w:rFonts w:ascii="仿宋" w:eastAsia="仿宋" w:hAnsi="仿宋" w:cs="仿宋" w:hint="eastAsia"/>
            <w:lang w:eastAsia="zh-CN"/>
          </w:rPr>
          <w:t>(一)、项目风险分析</w:t>
        </w:r>
        <w:r>
          <w:tab/>
        </w:r>
        <w:r>
          <w:fldChar w:fldCharType="begin"/>
        </w:r>
        <w:r>
          <w:instrText xml:space="preserve"> PAGEREF _Toc11917 \h </w:instrText>
        </w:r>
        <w:r>
          <w:fldChar w:fldCharType="separate"/>
        </w:r>
        <w:r>
          <w:t>34</w:t>
        </w:r>
        <w:r>
          <w:fldChar w:fldCharType="end"/>
        </w:r>
      </w:hyperlink>
    </w:p>
    <w:p>
      <w:pPr>
        <w:pStyle w:val="TOC2"/>
        <w:tabs>
          <w:tab w:val="right" w:leader="dot" w:pos="8306"/>
        </w:tabs>
      </w:pPr>
      <w:hyperlink w:anchor="_Toc20056" w:history="1">
        <w:r>
          <w:rPr>
            <w:rFonts w:ascii="仿宋" w:eastAsia="仿宋" w:hAnsi="仿宋" w:cs="仿宋" w:hint="eastAsia"/>
            <w:lang w:eastAsia="zh-CN"/>
          </w:rPr>
          <w:t>(二)、项目风险对策</w:t>
        </w:r>
        <w:r>
          <w:tab/>
        </w:r>
        <w:r>
          <w:fldChar w:fldCharType="begin"/>
        </w:r>
        <w:r>
          <w:instrText xml:space="preserve"> PAGEREF _Toc20056 \h </w:instrText>
        </w:r>
        <w:r>
          <w:fldChar w:fldCharType="separate"/>
        </w:r>
        <w:r>
          <w:t>36</w:t>
        </w:r>
        <w:r>
          <w:fldChar w:fldCharType="end"/>
        </w:r>
      </w:hyperlink>
    </w:p>
    <w:p>
      <w:pPr>
        <w:pStyle w:val="TOC1"/>
        <w:tabs>
          <w:tab w:val="right" w:leader="dot" w:pos="8306"/>
        </w:tabs>
      </w:pPr>
      <w:hyperlink w:anchor="_Toc29008" w:history="1">
        <w:r>
          <w:rPr>
            <w:rFonts w:ascii="仿宋" w:eastAsia="仿宋" w:hAnsi="仿宋" w:cs="仿宋" w:hint="eastAsia"/>
            <w:lang w:eastAsia="zh-CN"/>
          </w:rPr>
          <w:t>八、环境可持续性管理</w:t>
        </w:r>
        <w:r>
          <w:tab/>
        </w:r>
        <w:r>
          <w:fldChar w:fldCharType="begin"/>
        </w:r>
        <w:r>
          <w:instrText xml:space="preserve"> PAGEREF _Toc29008 \h </w:instrText>
        </w:r>
        <w:r>
          <w:fldChar w:fldCharType="separate"/>
        </w:r>
        <w:r>
          <w:t>37</w:t>
        </w:r>
        <w:r>
          <w:fldChar w:fldCharType="end"/>
        </w:r>
      </w:hyperlink>
    </w:p>
    <w:p>
      <w:pPr>
        <w:pStyle w:val="TOC2"/>
        <w:tabs>
          <w:tab w:val="right" w:leader="dot" w:pos="8306"/>
        </w:tabs>
      </w:pPr>
      <w:hyperlink w:anchor="_Toc32329" w:history="1">
        <w:r>
          <w:rPr>
            <w:rFonts w:ascii="仿宋" w:eastAsia="仿宋" w:hAnsi="仿宋" w:cs="仿宋" w:hint="eastAsia"/>
            <w:lang w:eastAsia="zh-CN"/>
          </w:rPr>
          <w:t>(一)、环境友好型生产策略</w:t>
        </w:r>
        <w:r>
          <w:tab/>
        </w:r>
        <w:r>
          <w:fldChar w:fldCharType="begin"/>
        </w:r>
        <w:r>
          <w:instrText xml:space="preserve"> PAGEREF _Toc32329 \h </w:instrText>
        </w:r>
        <w:r>
          <w:fldChar w:fldCharType="separate"/>
        </w:r>
        <w:r>
          <w:t>37</w:t>
        </w:r>
        <w:r>
          <w:fldChar w:fldCharType="end"/>
        </w:r>
      </w:hyperlink>
    </w:p>
    <w:p>
      <w:pPr>
        <w:pStyle w:val="TOC2"/>
        <w:tabs>
          <w:tab w:val="right" w:leader="dot" w:pos="8306"/>
        </w:tabs>
      </w:pPr>
      <w:hyperlink w:anchor="_Toc16110" w:history="1">
        <w:r>
          <w:rPr>
            <w:rFonts w:ascii="仿宋" w:eastAsia="仿宋" w:hAnsi="仿宋" w:cs="仿宋" w:hint="eastAsia"/>
            <w:lang w:eastAsia="zh-CN"/>
          </w:rPr>
          <w:t>(二)、绿色供应链管理</w:t>
        </w:r>
        <w:r>
          <w:tab/>
        </w:r>
        <w:r>
          <w:fldChar w:fldCharType="begin"/>
        </w:r>
        <w:r>
          <w:instrText xml:space="preserve"> PAGEREF _Toc16110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48" w:history="1">
        <w:r>
          <w:rPr>
            <w:rFonts w:ascii="仿宋" w:eastAsia="仿宋" w:hAnsi="仿宋" w:cs="仿宋" w:hint="eastAsia"/>
            <w:lang w:eastAsia="zh-CN"/>
          </w:rPr>
          <w:t>(三)、能源与资源节约计划</w:t>
        </w:r>
        <w:r>
          <w:tab/>
        </w:r>
        <w:r>
          <w:fldChar w:fldCharType="begin"/>
        </w:r>
        <w:r>
          <w:instrText xml:space="preserve"> PAGEREF _Toc10948 \h </w:instrText>
        </w:r>
        <w:r>
          <w:fldChar w:fldCharType="separate"/>
        </w:r>
        <w:r>
          <w:t>39</w:t>
        </w:r>
        <w:r>
          <w:fldChar w:fldCharType="end"/>
        </w:r>
      </w:hyperlink>
    </w:p>
    <w:p>
      <w:pPr>
        <w:pStyle w:val="TOC2"/>
        <w:tabs>
          <w:tab w:val="right" w:leader="dot" w:pos="8306"/>
        </w:tabs>
      </w:pPr>
      <w:hyperlink w:anchor="_Toc28835" w:history="1">
        <w:r>
          <w:rPr>
            <w:rFonts w:ascii="仿宋" w:eastAsia="仿宋" w:hAnsi="仿宋" w:cs="仿宋" w:hint="eastAsia"/>
            <w:lang w:eastAsia="zh-CN"/>
          </w:rPr>
          <w:t>(四)、企业社会责任履行</w:t>
        </w:r>
        <w:r>
          <w:tab/>
        </w:r>
        <w:r>
          <w:fldChar w:fldCharType="begin"/>
        </w:r>
        <w:r>
          <w:instrText xml:space="preserve"> PAGEREF _Toc28835 \h </w:instrText>
        </w:r>
        <w:r>
          <w:fldChar w:fldCharType="separate"/>
        </w:r>
        <w:r>
          <w:t>41</w:t>
        </w:r>
        <w:r>
          <w:fldChar w:fldCharType="end"/>
        </w:r>
      </w:hyperlink>
    </w:p>
    <w:p>
      <w:pPr>
        <w:pStyle w:val="TOC1"/>
        <w:tabs>
          <w:tab w:val="right" w:leader="dot" w:pos="8306"/>
        </w:tabs>
      </w:pPr>
      <w:hyperlink w:anchor="_Toc2770" w:history="1">
        <w:r>
          <w:rPr>
            <w:rFonts w:ascii="仿宋" w:eastAsia="仿宋" w:hAnsi="仿宋" w:cs="仿宋" w:hint="eastAsia"/>
            <w:lang w:eastAsia="zh-CN"/>
          </w:rPr>
          <w:t>九、项目市场分析</w:t>
        </w:r>
        <w:r>
          <w:tab/>
        </w:r>
        <w:r>
          <w:fldChar w:fldCharType="begin"/>
        </w:r>
        <w:r>
          <w:instrText xml:space="preserve"> PAGEREF _Toc2770 \h </w:instrText>
        </w:r>
        <w:r>
          <w:fldChar w:fldCharType="separate"/>
        </w:r>
        <w:r>
          <w:t>41</w:t>
        </w:r>
        <w:r>
          <w:fldChar w:fldCharType="end"/>
        </w:r>
      </w:hyperlink>
    </w:p>
    <w:p>
      <w:pPr>
        <w:pStyle w:val="TOC2"/>
        <w:tabs>
          <w:tab w:val="right" w:leader="dot" w:pos="8306"/>
        </w:tabs>
      </w:pPr>
      <w:hyperlink w:anchor="_Toc8464" w:history="1">
        <w:r>
          <w:rPr>
            <w:rFonts w:ascii="仿宋" w:eastAsia="仿宋" w:hAnsi="仿宋" w:cs="仿宋" w:hint="eastAsia"/>
            <w:lang w:eastAsia="zh-CN"/>
          </w:rPr>
          <w:t>(一)、XXX市场分析</w:t>
        </w:r>
        <w:r>
          <w:tab/>
        </w:r>
        <w:r>
          <w:fldChar w:fldCharType="begin"/>
        </w:r>
        <w:r>
          <w:instrText xml:space="preserve"> PAGEREF _Toc8464 \h </w:instrText>
        </w:r>
        <w:r>
          <w:fldChar w:fldCharType="separate"/>
        </w:r>
        <w:r>
          <w:t>41</w:t>
        </w:r>
        <w:r>
          <w:fldChar w:fldCharType="end"/>
        </w:r>
      </w:hyperlink>
    </w:p>
    <w:p>
      <w:pPr>
        <w:pStyle w:val="TOC2"/>
        <w:tabs>
          <w:tab w:val="right" w:leader="dot" w:pos="8306"/>
        </w:tabs>
      </w:pPr>
      <w:hyperlink w:anchor="_Toc30565" w:history="1">
        <w:r>
          <w:rPr>
            <w:rFonts w:ascii="仿宋" w:eastAsia="仿宋" w:hAnsi="仿宋" w:cs="仿宋" w:hint="eastAsia"/>
            <w:lang w:eastAsia="zh-CN"/>
          </w:rPr>
          <w:t>(二)、区域经济市场分析</w:t>
        </w:r>
        <w:r>
          <w:tab/>
        </w:r>
        <w:r>
          <w:fldChar w:fldCharType="begin"/>
        </w:r>
        <w:r>
          <w:instrText xml:space="preserve"> PAGEREF _Toc30565 \h </w:instrText>
        </w:r>
        <w:r>
          <w:fldChar w:fldCharType="separate"/>
        </w:r>
        <w:r>
          <w:t>42</w:t>
        </w:r>
        <w:r>
          <w:fldChar w:fldCharType="end"/>
        </w:r>
      </w:hyperlink>
    </w:p>
    <w:p>
      <w:pPr>
        <w:pStyle w:val="TOC2"/>
        <w:tabs>
          <w:tab w:val="right" w:leader="dot" w:pos="8306"/>
        </w:tabs>
      </w:pPr>
      <w:hyperlink w:anchor="_Toc4841" w:history="1">
        <w:r>
          <w:rPr>
            <w:rFonts w:ascii="仿宋" w:eastAsia="仿宋" w:hAnsi="仿宋" w:cs="仿宋" w:hint="eastAsia"/>
            <w:lang w:eastAsia="zh-CN"/>
          </w:rPr>
          <w:t>(三)、项目建设的必要性</w:t>
        </w:r>
        <w:r>
          <w:tab/>
        </w:r>
        <w:r>
          <w:fldChar w:fldCharType="begin"/>
        </w:r>
        <w:r>
          <w:instrText xml:space="preserve"> PAGEREF _Toc4841 \h </w:instrText>
        </w:r>
        <w:r>
          <w:fldChar w:fldCharType="separate"/>
        </w:r>
        <w:r>
          <w:t>43</w:t>
        </w:r>
        <w:r>
          <w:fldChar w:fldCharType="end"/>
        </w:r>
      </w:hyperlink>
    </w:p>
    <w:p>
      <w:pPr>
        <w:pStyle w:val="TOC1"/>
        <w:tabs>
          <w:tab w:val="right" w:leader="dot" w:pos="8306"/>
        </w:tabs>
      </w:pPr>
      <w:hyperlink w:anchor="_Toc26562" w:history="1">
        <w:r>
          <w:rPr>
            <w:rFonts w:ascii="仿宋" w:eastAsia="仿宋" w:hAnsi="仿宋" w:cs="仿宋" w:hint="eastAsia"/>
            <w:lang w:eastAsia="zh-CN"/>
          </w:rPr>
          <w:t>十、项目进度计划</w:t>
        </w:r>
        <w:r>
          <w:tab/>
        </w:r>
        <w:r>
          <w:fldChar w:fldCharType="begin"/>
        </w:r>
        <w:r>
          <w:instrText xml:space="preserve"> PAGEREF _Toc26562 \h </w:instrText>
        </w:r>
        <w:r>
          <w:fldChar w:fldCharType="separate"/>
        </w:r>
        <w:r>
          <w:t>43</w:t>
        </w:r>
        <w:r>
          <w:fldChar w:fldCharType="end"/>
        </w:r>
      </w:hyperlink>
    </w:p>
    <w:p>
      <w:pPr>
        <w:pStyle w:val="TOC2"/>
        <w:tabs>
          <w:tab w:val="right" w:leader="dot" w:pos="8306"/>
        </w:tabs>
      </w:pPr>
      <w:hyperlink w:anchor="_Toc10810" w:history="1">
        <w:r>
          <w:rPr>
            <w:rFonts w:ascii="仿宋" w:eastAsia="仿宋" w:hAnsi="仿宋" w:cs="仿宋" w:hint="eastAsia"/>
            <w:lang w:eastAsia="zh-CN"/>
          </w:rPr>
          <w:t>(一)、项目进度安排</w:t>
        </w:r>
        <w:r>
          <w:tab/>
        </w:r>
        <w:r>
          <w:fldChar w:fldCharType="begin"/>
        </w:r>
        <w:r>
          <w:instrText xml:space="preserve"> PAGEREF _Toc10810 \h </w:instrText>
        </w:r>
        <w:r>
          <w:fldChar w:fldCharType="separate"/>
        </w:r>
        <w:r>
          <w:t>43</w:t>
        </w:r>
        <w:r>
          <w:fldChar w:fldCharType="end"/>
        </w:r>
      </w:hyperlink>
    </w:p>
    <w:p>
      <w:pPr>
        <w:pStyle w:val="TOC2"/>
        <w:tabs>
          <w:tab w:val="right" w:leader="dot" w:pos="8306"/>
        </w:tabs>
      </w:pPr>
      <w:hyperlink w:anchor="_Toc14903" w:history="1">
        <w:r>
          <w:rPr>
            <w:rFonts w:ascii="仿宋" w:eastAsia="仿宋" w:hAnsi="仿宋" w:cs="仿宋" w:hint="eastAsia"/>
            <w:lang w:eastAsia="zh-CN"/>
          </w:rPr>
          <w:t>(二)、项目实施保障措施</w:t>
        </w:r>
        <w:r>
          <w:tab/>
        </w:r>
        <w:r>
          <w:fldChar w:fldCharType="begin"/>
        </w:r>
        <w:r>
          <w:instrText xml:space="preserve"> PAGEREF _Toc14903 \h </w:instrText>
        </w:r>
        <w:r>
          <w:fldChar w:fldCharType="separate"/>
        </w:r>
        <w:r>
          <w:t>45</w:t>
        </w:r>
        <w:r>
          <w:fldChar w:fldCharType="end"/>
        </w:r>
      </w:hyperlink>
    </w:p>
    <w:p>
      <w:pPr>
        <w:pStyle w:val="TOC1"/>
        <w:tabs>
          <w:tab w:val="right" w:leader="dot" w:pos="8306"/>
        </w:tabs>
      </w:pPr>
      <w:hyperlink w:anchor="_Toc29891" w:history="1">
        <w:r>
          <w:rPr>
            <w:rFonts w:ascii="仿宋" w:eastAsia="仿宋" w:hAnsi="仿宋" w:cs="仿宋" w:hint="eastAsia"/>
            <w:lang w:eastAsia="zh-CN"/>
          </w:rPr>
          <w:t>十一、社会责任与可持续发展</w:t>
        </w:r>
        <w:r>
          <w:tab/>
        </w:r>
        <w:r>
          <w:fldChar w:fldCharType="begin"/>
        </w:r>
        <w:r>
          <w:instrText xml:space="preserve"> PAGEREF _Toc29891 \h </w:instrText>
        </w:r>
        <w:r>
          <w:fldChar w:fldCharType="separate"/>
        </w:r>
        <w:r>
          <w:t>47</w:t>
        </w:r>
        <w:r>
          <w:fldChar w:fldCharType="end"/>
        </w:r>
      </w:hyperlink>
    </w:p>
    <w:p>
      <w:pPr>
        <w:pStyle w:val="TOC2"/>
        <w:tabs>
          <w:tab w:val="right" w:leader="dot" w:pos="8306"/>
        </w:tabs>
      </w:pPr>
      <w:hyperlink w:anchor="_Toc29575" w:history="1">
        <w:r>
          <w:rPr>
            <w:rFonts w:ascii="仿宋" w:eastAsia="仿宋" w:hAnsi="仿宋" w:cs="仿宋" w:hint="eastAsia"/>
            <w:lang w:eastAsia="zh-CN"/>
          </w:rPr>
          <w:t>(一)、社会责任理念</w:t>
        </w:r>
        <w:r>
          <w:tab/>
        </w:r>
        <w:r>
          <w:fldChar w:fldCharType="begin"/>
        </w:r>
        <w:r>
          <w:instrText xml:space="preserve"> PAGEREF _Toc29575 \h </w:instrText>
        </w:r>
        <w:r>
          <w:fldChar w:fldCharType="separate"/>
        </w:r>
        <w:r>
          <w:t>47</w:t>
        </w:r>
        <w:r>
          <w:fldChar w:fldCharType="end"/>
        </w:r>
      </w:hyperlink>
    </w:p>
    <w:p>
      <w:pPr>
        <w:pStyle w:val="TOC2"/>
        <w:tabs>
          <w:tab w:val="right" w:leader="dot" w:pos="8306"/>
        </w:tabs>
      </w:pPr>
      <w:hyperlink w:anchor="_Toc25140" w:history="1">
        <w:r>
          <w:rPr>
            <w:rFonts w:ascii="仿宋" w:eastAsia="仿宋" w:hAnsi="仿宋" w:cs="仿宋" w:hint="eastAsia"/>
            <w:lang w:eastAsia="zh-CN"/>
          </w:rPr>
          <w:t>(二)、可持续发展策略</w:t>
        </w:r>
        <w:r>
          <w:tab/>
        </w:r>
        <w:r>
          <w:fldChar w:fldCharType="begin"/>
        </w:r>
        <w:r>
          <w:instrText xml:space="preserve"> PAGEREF _Toc25140 \h </w:instrText>
        </w:r>
        <w:r>
          <w:fldChar w:fldCharType="separate"/>
        </w:r>
        <w:r>
          <w:t>48</w:t>
        </w:r>
        <w:r>
          <w:fldChar w:fldCharType="end"/>
        </w:r>
      </w:hyperlink>
    </w:p>
    <w:p>
      <w:pPr>
        <w:pStyle w:val="TOC2"/>
        <w:tabs>
          <w:tab w:val="right" w:leader="dot" w:pos="8306"/>
        </w:tabs>
      </w:pPr>
      <w:hyperlink w:anchor="_Toc12979" w:history="1">
        <w:r>
          <w:rPr>
            <w:rFonts w:ascii="仿宋" w:eastAsia="仿宋" w:hAnsi="仿宋" w:cs="仿宋" w:hint="eastAsia"/>
            <w:lang w:eastAsia="zh-CN"/>
          </w:rPr>
          <w:t>(三)、社会责任实施方案</w:t>
        </w:r>
        <w:r>
          <w:tab/>
        </w:r>
        <w:r>
          <w:fldChar w:fldCharType="begin"/>
        </w:r>
        <w:r>
          <w:instrText xml:space="preserve"> PAGEREF _Toc12979 \h </w:instrText>
        </w:r>
        <w:r>
          <w:fldChar w:fldCharType="separate"/>
        </w:r>
        <w:r>
          <w:t>49</w:t>
        </w:r>
        <w:r>
          <w:fldChar w:fldCharType="end"/>
        </w:r>
      </w:hyperlink>
    </w:p>
    <w:p>
      <w:pPr>
        <w:pStyle w:val="TOC2"/>
        <w:tabs>
          <w:tab w:val="right" w:leader="dot" w:pos="8306"/>
        </w:tabs>
      </w:pPr>
      <w:hyperlink w:anchor="_Toc4948" w:history="1">
        <w:r>
          <w:rPr>
            <w:rFonts w:ascii="仿宋" w:eastAsia="仿宋" w:hAnsi="仿宋" w:cs="仿宋" w:hint="eastAsia"/>
            <w:lang w:eastAsia="zh-CN"/>
          </w:rPr>
          <w:t>(四)、社会影响评估</w:t>
        </w:r>
        <w:r>
          <w:tab/>
        </w:r>
        <w:r>
          <w:fldChar w:fldCharType="begin"/>
        </w:r>
        <w:r>
          <w:instrText xml:space="preserve"> PAGEREF _Toc4948 \h </w:instrText>
        </w:r>
        <w:r>
          <w:fldChar w:fldCharType="separate"/>
        </w:r>
        <w:r>
          <w:t>51</w:t>
        </w:r>
        <w:r>
          <w:fldChar w:fldCharType="end"/>
        </w:r>
      </w:hyperlink>
    </w:p>
    <w:p>
      <w:pPr>
        <w:pStyle w:val="TOC2"/>
        <w:tabs>
          <w:tab w:val="right" w:leader="dot" w:pos="8306"/>
        </w:tabs>
      </w:pPr>
      <w:hyperlink w:anchor="_Toc17415" w:history="1">
        <w:r>
          <w:rPr>
            <w:rFonts w:ascii="仿宋" w:eastAsia="仿宋" w:hAnsi="仿宋" w:cs="仿宋" w:hint="eastAsia"/>
            <w:lang w:eastAsia="zh-CN"/>
          </w:rPr>
          <w:t>(五)、环保与绿色发展</w:t>
        </w:r>
        <w:r>
          <w:tab/>
        </w:r>
        <w:r>
          <w:fldChar w:fldCharType="begin"/>
        </w:r>
        <w:r>
          <w:instrText xml:space="preserve"> PAGEREF _Toc17415 \h </w:instrText>
        </w:r>
        <w:r>
          <w:fldChar w:fldCharType="separate"/>
        </w:r>
        <w:r>
          <w:t>52</w:t>
        </w:r>
        <w:r>
          <w:fldChar w:fldCharType="end"/>
        </w:r>
      </w:hyperlink>
    </w:p>
    <w:p>
      <w:pPr>
        <w:pStyle w:val="TOC2"/>
        <w:tabs>
          <w:tab w:val="right" w:leader="dot" w:pos="8306"/>
        </w:tabs>
      </w:pPr>
      <w:hyperlink w:anchor="_Toc8025" w:history="1">
        <w:r>
          <w:rPr>
            <w:rFonts w:ascii="仿宋" w:eastAsia="仿宋" w:hAnsi="仿宋" w:cs="仿宋" w:hint="eastAsia"/>
            <w:lang w:eastAsia="zh-CN"/>
          </w:rPr>
          <w:t>(六)、社会责任履行</w:t>
        </w:r>
        <w:r>
          <w:tab/>
        </w:r>
        <w:r>
          <w:fldChar w:fldCharType="begin"/>
        </w:r>
        <w:r>
          <w:instrText xml:space="preserve"> PAGEREF _Toc8025 \h </w:instrText>
        </w:r>
        <w:r>
          <w:fldChar w:fldCharType="separate"/>
        </w:r>
        <w:r>
          <w:t>53</w:t>
        </w:r>
        <w:r>
          <w:fldChar w:fldCharType="end"/>
        </w:r>
      </w:hyperlink>
    </w:p>
    <w:p>
      <w:pPr>
        <w:pStyle w:val="TOC2"/>
        <w:tabs>
          <w:tab w:val="right" w:leader="dot" w:pos="8306"/>
        </w:tabs>
      </w:pPr>
      <w:hyperlink w:anchor="_Toc21909" w:history="1">
        <w:r>
          <w:rPr>
            <w:rFonts w:ascii="仿宋" w:eastAsia="仿宋" w:hAnsi="仿宋" w:cs="仿宋" w:hint="eastAsia"/>
            <w:lang w:eastAsia="zh-CN"/>
          </w:rPr>
          <w:t>(七)、可持续供应链管理</w:t>
        </w:r>
        <w:r>
          <w:tab/>
        </w:r>
        <w:r>
          <w:fldChar w:fldCharType="begin"/>
        </w:r>
        <w:r>
          <w:instrText xml:space="preserve"> PAGEREF _Toc21909 \h </w:instrText>
        </w:r>
        <w:r>
          <w:fldChar w:fldCharType="separate"/>
        </w:r>
        <w:r>
          <w:t>54</w:t>
        </w:r>
        <w:r>
          <w:fldChar w:fldCharType="end"/>
        </w:r>
      </w:hyperlink>
    </w:p>
    <w:p>
      <w:pPr>
        <w:pStyle w:val="TOC2"/>
        <w:tabs>
          <w:tab w:val="right" w:leader="dot" w:pos="8306"/>
        </w:tabs>
      </w:pPr>
      <w:hyperlink w:anchor="_Toc26870" w:history="1">
        <w:r>
          <w:rPr>
            <w:rFonts w:ascii="仿宋" w:eastAsia="仿宋" w:hAnsi="仿宋" w:cs="仿宋" w:hint="eastAsia"/>
            <w:lang w:eastAsia="zh-CN"/>
          </w:rPr>
          <w:t>(八)、员工可持续发展计划</w:t>
        </w:r>
        <w:r>
          <w:tab/>
        </w:r>
        <w:r>
          <w:fldChar w:fldCharType="begin"/>
        </w:r>
        <w:r>
          <w:instrText xml:space="preserve"> PAGEREF _Toc26870 \h </w:instrText>
        </w:r>
        <w:r>
          <w:fldChar w:fldCharType="separate"/>
        </w:r>
        <w:r>
          <w:t>55</w:t>
        </w:r>
        <w:r>
          <w:fldChar w:fldCharType="end"/>
        </w:r>
      </w:hyperlink>
    </w:p>
    <w:p>
      <w:pPr>
        <w:pStyle w:val="TOC1"/>
        <w:tabs>
          <w:tab w:val="right" w:leader="dot" w:pos="8306"/>
        </w:tabs>
      </w:pPr>
      <w:hyperlink w:anchor="_Toc8325" w:history="1">
        <w:r>
          <w:rPr>
            <w:rFonts w:ascii="仿宋" w:eastAsia="仿宋" w:hAnsi="仿宋" w:cs="仿宋" w:hint="eastAsia"/>
            <w:lang w:eastAsia="zh-CN"/>
          </w:rPr>
          <w:t>十二、项目验收与收尾工作</w:t>
        </w:r>
        <w:r>
          <w:tab/>
        </w:r>
        <w:r>
          <w:fldChar w:fldCharType="begin"/>
        </w:r>
        <w:r>
          <w:instrText xml:space="preserve"> PAGEREF _Toc8325 \h </w:instrText>
        </w:r>
        <w:r>
          <w:fldChar w:fldCharType="separate"/>
        </w:r>
        <w:r>
          <w:t>56</w:t>
        </w:r>
        <w:r>
          <w:fldChar w:fldCharType="end"/>
        </w:r>
      </w:hyperlink>
    </w:p>
    <w:p>
      <w:pPr>
        <w:pStyle w:val="TOC2"/>
        <w:tabs>
          <w:tab w:val="right" w:leader="dot" w:pos="8306"/>
        </w:tabs>
      </w:pPr>
      <w:hyperlink w:anchor="_Toc10478" w:history="1">
        <w:r>
          <w:rPr>
            <w:rFonts w:ascii="仿宋" w:eastAsia="仿宋" w:hAnsi="仿宋" w:cs="仿宋" w:hint="eastAsia"/>
            <w:lang w:eastAsia="zh-CN"/>
          </w:rPr>
          <w:t>(一)、项目竣工验收</w:t>
        </w:r>
        <w:r>
          <w:tab/>
        </w:r>
        <w:r>
          <w:fldChar w:fldCharType="begin"/>
        </w:r>
        <w:r>
          <w:instrText xml:space="preserve"> PAGEREF _Toc10478 \h </w:instrText>
        </w:r>
        <w:r>
          <w:fldChar w:fldCharType="separate"/>
        </w:r>
        <w:r>
          <w:t>56</w:t>
        </w:r>
        <w:r>
          <w:fldChar w:fldCharType="end"/>
        </w:r>
      </w:hyperlink>
    </w:p>
    <w:p>
      <w:pPr>
        <w:pStyle w:val="TOC2"/>
        <w:tabs>
          <w:tab w:val="right" w:leader="dot" w:pos="8306"/>
        </w:tabs>
      </w:pPr>
      <w:hyperlink w:anchor="_Toc13794" w:history="1">
        <w:r>
          <w:rPr>
            <w:rFonts w:ascii="仿宋" w:eastAsia="仿宋" w:hAnsi="仿宋" w:cs="仿宋" w:hint="eastAsia"/>
            <w:lang w:eastAsia="zh-CN"/>
          </w:rPr>
          <w:t>(二)、收尾工作计划</w:t>
        </w:r>
        <w:r>
          <w:tab/>
        </w:r>
        <w:r>
          <w:fldChar w:fldCharType="begin"/>
        </w:r>
        <w:r>
          <w:instrText xml:space="preserve"> PAGEREF _Toc13794 \h </w:instrText>
        </w:r>
        <w:r>
          <w:fldChar w:fldCharType="separate"/>
        </w:r>
        <w:r>
          <w:t>57</w:t>
        </w:r>
        <w:r>
          <w:fldChar w:fldCharType="end"/>
        </w:r>
      </w:hyperlink>
    </w:p>
    <w:p>
      <w:pPr>
        <w:pStyle w:val="TOC2"/>
        <w:tabs>
          <w:tab w:val="right" w:leader="dot" w:pos="8306"/>
        </w:tabs>
      </w:pPr>
      <w:hyperlink w:anchor="_Toc16940" w:history="1">
        <w:r>
          <w:rPr>
            <w:rFonts w:ascii="仿宋" w:eastAsia="仿宋" w:hAnsi="仿宋" w:cs="仿宋" w:hint="eastAsia"/>
            <w:lang w:eastAsia="zh-CN"/>
          </w:rPr>
          <w:t>(三)、移交与运营</w:t>
        </w:r>
        <w:r>
          <w:tab/>
        </w:r>
        <w:r>
          <w:fldChar w:fldCharType="begin"/>
        </w:r>
        <w:r>
          <w:instrText xml:space="preserve"> PAGEREF _Toc16940 \h </w:instrText>
        </w:r>
        <w:r>
          <w:fldChar w:fldCharType="separate"/>
        </w:r>
        <w:r>
          <w:t>59</w:t>
        </w:r>
        <w:r>
          <w:fldChar w:fldCharType="end"/>
        </w:r>
      </w:hyperlink>
    </w:p>
    <w:p>
      <w:pPr>
        <w:pStyle w:val="TOC1"/>
        <w:tabs>
          <w:tab w:val="right" w:leader="dot" w:pos="8306"/>
        </w:tabs>
      </w:pPr>
      <w:hyperlink w:anchor="_Toc21193" w:history="1">
        <w:r>
          <w:rPr>
            <w:rFonts w:ascii="仿宋" w:eastAsia="仿宋" w:hAnsi="仿宋" w:cs="仿宋" w:hint="eastAsia"/>
            <w:lang w:eastAsia="zh-CN"/>
          </w:rPr>
          <w:t>十三、信息化建设</w:t>
        </w:r>
        <w:r>
          <w:tab/>
        </w:r>
        <w:r>
          <w:fldChar w:fldCharType="begin"/>
        </w:r>
        <w:r>
          <w:instrText xml:space="preserve"> PAGEREF _Toc21193 \h </w:instrText>
        </w:r>
        <w:r>
          <w:fldChar w:fldCharType="separate"/>
        </w:r>
        <w:r>
          <w:t>60</w:t>
        </w:r>
        <w:r>
          <w:fldChar w:fldCharType="end"/>
        </w:r>
      </w:hyperlink>
    </w:p>
    <w:p>
      <w:pPr>
        <w:pStyle w:val="TOC2"/>
        <w:tabs>
          <w:tab w:val="right" w:leader="dot" w:pos="8306"/>
        </w:tabs>
      </w:pPr>
      <w:hyperlink w:anchor="_Toc21426" w:history="1">
        <w:r>
          <w:rPr>
            <w:rFonts w:ascii="仿宋" w:eastAsia="仿宋" w:hAnsi="仿宋" w:cs="仿宋" w:hint="eastAsia"/>
            <w:lang w:eastAsia="zh-CN"/>
          </w:rPr>
          <w:t>(一)、信息化规划</w:t>
        </w:r>
        <w:r>
          <w:tab/>
        </w:r>
        <w:r>
          <w:fldChar w:fldCharType="begin"/>
        </w:r>
        <w:r>
          <w:instrText xml:space="preserve"> PAGEREF _Toc21426 \h </w:instrText>
        </w:r>
        <w:r>
          <w:fldChar w:fldCharType="separate"/>
        </w:r>
        <w:r>
          <w:t>60</w:t>
        </w:r>
        <w:r>
          <w:fldChar w:fldCharType="end"/>
        </w:r>
      </w:hyperlink>
    </w:p>
    <w:p>
      <w:pPr>
        <w:pStyle w:val="TOC2"/>
        <w:tabs>
          <w:tab w:val="right" w:leader="dot" w:pos="8306"/>
        </w:tabs>
      </w:pPr>
      <w:hyperlink w:anchor="_Toc32554" w:history="1">
        <w:r>
          <w:rPr>
            <w:rFonts w:ascii="仿宋" w:eastAsia="仿宋" w:hAnsi="仿宋" w:cs="仿宋" w:hint="eastAsia"/>
            <w:lang w:eastAsia="zh-CN"/>
          </w:rPr>
          <w:t>(二)、信息系统建设</w:t>
        </w:r>
        <w:r>
          <w:tab/>
        </w:r>
        <w:r>
          <w:fldChar w:fldCharType="begin"/>
        </w:r>
        <w:r>
          <w:instrText xml:space="preserve"> PAGEREF _Toc32554 \h </w:instrText>
        </w:r>
        <w:r>
          <w:fldChar w:fldCharType="separate"/>
        </w:r>
        <w:r>
          <w:t>61</w:t>
        </w:r>
        <w:r>
          <w:fldChar w:fldCharType="end"/>
        </w:r>
      </w:hyperlink>
    </w:p>
    <w:p>
      <w:pPr>
        <w:pStyle w:val="TOC2"/>
        <w:tabs>
          <w:tab w:val="right" w:leader="dot" w:pos="8306"/>
        </w:tabs>
      </w:pPr>
      <w:hyperlink w:anchor="_Toc24281" w:history="1">
        <w:r>
          <w:rPr>
            <w:rFonts w:ascii="仿宋" w:eastAsia="仿宋" w:hAnsi="仿宋" w:cs="仿宋" w:hint="eastAsia"/>
            <w:lang w:eastAsia="zh-CN"/>
          </w:rPr>
          <w:t>(三)、数据保护与隐私保护</w:t>
        </w:r>
        <w:r>
          <w:tab/>
        </w:r>
        <w:r>
          <w:fldChar w:fldCharType="begin"/>
        </w:r>
        <w:r>
          <w:instrText xml:space="preserve"> PAGEREF _Toc24281 \h </w:instrText>
        </w:r>
        <w:r>
          <w:fldChar w:fldCharType="separate"/>
        </w:r>
        <w:r>
          <w:t>62</w:t>
        </w:r>
        <w:r>
          <w:fldChar w:fldCharType="end"/>
        </w:r>
      </w:hyperlink>
    </w:p>
    <w:p>
      <w:pPr>
        <w:pStyle w:val="TOC1"/>
        <w:tabs>
          <w:tab w:val="right" w:leader="dot" w:pos="8306"/>
        </w:tabs>
      </w:pPr>
      <w:hyperlink w:anchor="_Toc4987" w:history="1">
        <w:r>
          <w:rPr>
            <w:rFonts w:ascii="仿宋" w:eastAsia="仿宋" w:hAnsi="仿宋" w:cs="仿宋" w:hint="eastAsia"/>
            <w:lang w:eastAsia="zh-CN"/>
          </w:rPr>
          <w:t>十四、应急管理与安全防护</w:t>
        </w:r>
        <w:r>
          <w:tab/>
        </w:r>
        <w:r>
          <w:fldChar w:fldCharType="begin"/>
        </w:r>
        <w:r>
          <w:instrText xml:space="preserve"> PAGEREF _Toc4987 \h </w:instrText>
        </w:r>
        <w:r>
          <w:fldChar w:fldCharType="separate"/>
        </w:r>
        <w:r>
          <w:t>63</w:t>
        </w:r>
        <w:r>
          <w:fldChar w:fldCharType="end"/>
        </w:r>
      </w:hyperlink>
    </w:p>
    <w:p>
      <w:pPr>
        <w:pStyle w:val="TOC2"/>
        <w:tabs>
          <w:tab w:val="right" w:leader="dot" w:pos="8306"/>
        </w:tabs>
      </w:pPr>
      <w:hyperlink w:anchor="_Toc19638" w:history="1">
        <w:r>
          <w:rPr>
            <w:rFonts w:ascii="仿宋" w:eastAsia="仿宋" w:hAnsi="仿宋" w:cs="仿宋" w:hint="eastAsia"/>
            <w:lang w:eastAsia="zh-CN"/>
          </w:rPr>
          <w:t>(一)、应急管理计划</w:t>
        </w:r>
        <w:r>
          <w:tab/>
        </w:r>
        <w:r>
          <w:fldChar w:fldCharType="begin"/>
        </w:r>
        <w:r>
          <w:instrText xml:space="preserve"> PAGEREF _Toc19638 \h </w:instrText>
        </w:r>
        <w:r>
          <w:fldChar w:fldCharType="separate"/>
        </w:r>
        <w:r>
          <w:t>63</w:t>
        </w:r>
        <w:r>
          <w:fldChar w:fldCharType="end"/>
        </w:r>
      </w:hyperlink>
    </w:p>
    <w:p>
      <w:pPr>
        <w:pStyle w:val="TOC2"/>
        <w:tabs>
          <w:tab w:val="right" w:leader="dot" w:pos="8306"/>
        </w:tabs>
      </w:pPr>
      <w:hyperlink w:anchor="_Toc25866" w:history="1">
        <w:r>
          <w:rPr>
            <w:rFonts w:ascii="仿宋" w:eastAsia="仿宋" w:hAnsi="仿宋" w:cs="仿宋" w:hint="eastAsia"/>
            <w:lang w:eastAsia="zh-CN"/>
          </w:rPr>
          <w:t>(二)、安全防护措施</w:t>
        </w:r>
        <w:r>
          <w:tab/>
        </w:r>
        <w:r>
          <w:fldChar w:fldCharType="begin"/>
        </w:r>
        <w:r>
          <w:instrText xml:space="preserve"> PAGEREF _Toc25866 \h </w:instrText>
        </w:r>
        <w:r>
          <w:fldChar w:fldCharType="separate"/>
        </w:r>
        <w:r>
          <w:t>65</w:t>
        </w:r>
        <w:r>
          <w:fldChar w:fldCharType="end"/>
        </w:r>
      </w:hyperlink>
    </w:p>
    <w:p>
      <w:pPr>
        <w:pStyle w:val="TOC2"/>
        <w:tabs>
          <w:tab w:val="right" w:leader="dot" w:pos="8306"/>
        </w:tabs>
      </w:pPr>
      <w:hyperlink w:anchor="_Toc13231" w:history="1">
        <w:r>
          <w:rPr>
            <w:rFonts w:ascii="仿宋" w:eastAsia="仿宋" w:hAnsi="仿宋" w:cs="仿宋" w:hint="eastAsia"/>
            <w:lang w:eastAsia="zh-CN"/>
          </w:rPr>
          <w:t>(三)、危险化学品管理</w:t>
        </w:r>
        <w:r>
          <w:tab/>
        </w:r>
        <w:r>
          <w:fldChar w:fldCharType="begin"/>
        </w:r>
        <w:r>
          <w:instrText xml:space="preserve"> PAGEREF _Toc13231 \h </w:instrText>
        </w:r>
        <w:r>
          <w:fldChar w:fldCharType="separate"/>
        </w:r>
        <w:r>
          <w:t>66</w:t>
        </w:r>
        <w:r>
          <w:fldChar w:fldCharType="end"/>
        </w:r>
      </w:hyperlink>
    </w:p>
    <w:p>
      <w:pPr>
        <w:pStyle w:val="TOC1"/>
        <w:tabs>
          <w:tab w:val="right" w:leader="dot" w:pos="8306"/>
        </w:tabs>
      </w:pPr>
      <w:hyperlink w:anchor="_Toc5585" w:history="1">
        <w:r>
          <w:rPr>
            <w:rFonts w:ascii="仿宋" w:eastAsia="仿宋" w:hAnsi="仿宋" w:cs="仿宋" w:hint="eastAsia"/>
            <w:lang w:eastAsia="zh-CN"/>
          </w:rPr>
          <w:t>十五、合同与法务管理</w:t>
        </w:r>
        <w:r>
          <w:tab/>
        </w:r>
        <w:r>
          <w:fldChar w:fldCharType="begin"/>
        </w:r>
        <w:r>
          <w:instrText xml:space="preserve"> PAGEREF _Toc5585 \h </w:instrText>
        </w:r>
        <w:r>
          <w:fldChar w:fldCharType="separate"/>
        </w:r>
        <w:r>
          <w:t>67</w:t>
        </w:r>
        <w:r>
          <w:fldChar w:fldCharType="end"/>
        </w:r>
      </w:hyperlink>
    </w:p>
    <w:p>
      <w:pPr>
        <w:pStyle w:val="TOC2"/>
        <w:tabs>
          <w:tab w:val="right" w:leader="dot" w:pos="8306"/>
        </w:tabs>
      </w:pPr>
      <w:hyperlink w:anchor="_Toc1647" w:history="1">
        <w:r>
          <w:rPr>
            <w:rFonts w:ascii="仿宋" w:eastAsia="仿宋" w:hAnsi="仿宋" w:cs="仿宋" w:hint="eastAsia"/>
            <w:lang w:eastAsia="zh-CN"/>
          </w:rPr>
          <w:t>(一)、合同管理</w:t>
        </w:r>
        <w:r>
          <w:tab/>
        </w:r>
        <w:r>
          <w:fldChar w:fldCharType="begin"/>
        </w:r>
        <w:r>
          <w:instrText xml:space="preserve"> PAGEREF _Toc1647 \h </w:instrText>
        </w:r>
        <w:r>
          <w:fldChar w:fldCharType="separate"/>
        </w:r>
        <w:r>
          <w:t>67</w:t>
        </w:r>
        <w:r>
          <w:fldChar w:fldCharType="end"/>
        </w:r>
      </w:hyperlink>
    </w:p>
    <w:p>
      <w:pPr>
        <w:pStyle w:val="TOC2"/>
        <w:tabs>
          <w:tab w:val="right" w:leader="dot" w:pos="8306"/>
        </w:tabs>
      </w:pPr>
      <w:hyperlink w:anchor="_Toc11254" w:history="1">
        <w:r>
          <w:rPr>
            <w:rFonts w:ascii="仿宋" w:eastAsia="仿宋" w:hAnsi="仿宋" w:cs="仿宋" w:hint="eastAsia"/>
            <w:lang w:eastAsia="zh-CN"/>
          </w:rPr>
          <w:t>(二)、法务风险分析</w:t>
        </w:r>
        <w:r>
          <w:tab/>
        </w:r>
        <w:r>
          <w:fldChar w:fldCharType="begin"/>
        </w:r>
        <w:r>
          <w:instrText xml:space="preserve"> PAGEREF _Toc11254 \h </w:instrText>
        </w:r>
        <w:r>
          <w:fldChar w:fldCharType="separate"/>
        </w:r>
        <w:r>
          <w:t>68</w:t>
        </w:r>
        <w:r>
          <w:fldChar w:fldCharType="end"/>
        </w:r>
      </w:hyperlink>
    </w:p>
    <w:p>
      <w:pPr>
        <w:pStyle w:val="TOC2"/>
        <w:tabs>
          <w:tab w:val="right" w:leader="dot" w:pos="8306"/>
        </w:tabs>
      </w:pPr>
      <w:hyperlink w:anchor="_Toc24553" w:history="1">
        <w:r>
          <w:rPr>
            <w:rFonts w:ascii="仿宋" w:eastAsia="仿宋" w:hAnsi="仿宋" w:cs="仿宋" w:hint="eastAsia"/>
            <w:lang w:eastAsia="zh-CN"/>
          </w:rPr>
          <w:t>(三)、合同纠纷解决机制</w:t>
        </w:r>
        <w:r>
          <w:tab/>
        </w:r>
        <w:r>
          <w:fldChar w:fldCharType="begin"/>
        </w:r>
        <w:r>
          <w:instrText xml:space="preserve"> PAGEREF _Toc24553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出入口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560"/>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4662"/>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出入口机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31982"/>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9117"/>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3546"/>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15768"/>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(7)</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1807"/>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12739"/>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10446"/>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30952"/>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22745"/>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出入口机公司在技术研发方面拥有显著的优势，创新能力备受瞩目。持续投入大量资源进行研究开发和技术成果的应用，致力于构建独具核心竞争力的自主知识产权。出入口机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https://d.book118.com/926033241031010102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DB1F97"/>
    <w:rsid w:val="282E6701"/>
    <w:rsid w:val="3E675B86"/>
    <w:rsid w:val="44335160"/>
    <w:rsid w:val="497C50C6"/>
    <w:rsid w:val="50DB1F97"/>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26033241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2024-02-12T16:57:00Z</dcterms:created>
  <dcterms:modified xsi:type="dcterms:W3CDTF">2024-02-12T16:57:41Z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95DAA652765345EBBED1A088EC38ED27_11</vt:lpwstr>
  </property>
  <property fmtid="{D5CDD505-2E9C-101B-9397-08002B2CF9AE}" pid="3" name="KSOProductBuildVer">
    <vt:lpwstr>2052-12.1.0.16250</vt:lpwstr>
  </property>
</Properties>
</file>