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2024年砷金属行业分析报告及未来五到十年行业发展趋势报告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435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_Toc24359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3201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_Toc10441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27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_Toc31273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4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_Toc16547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5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_Toc28952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7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_Toc30971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00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_Toc26300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5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_Toc22958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7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_Toc9957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01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2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_Toc29020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63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_Toc24463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_Toc25923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3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_Toc3630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35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_Toc9356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2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_Toc12424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5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_Toc22528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4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_Toc5441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562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_Toc16562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095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0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_Toc10702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0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_Toc22403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151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_Toc26151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88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2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_Toc7924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31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_Toc30318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_Toc9615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4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_Toc4845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99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_Toc18499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5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_Toc9950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23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_Toc27238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39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_Toc12339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51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5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60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_Toc29660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55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_Toc14455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2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_Toc13520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4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_Toc7734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5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_Toc20451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_Toc5553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_Toc1656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95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_Toc13695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31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_Toc25231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18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_Toc30918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1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_Toc12310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988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_Toc4988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173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_Toc10173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_Toc24652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7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_Toc1176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9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56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_Toc32356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93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_Toc27932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70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_Toc28700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892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_Toc7892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34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_Toc15345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0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_Toc14207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1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_Toc8215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2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_Toc6326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39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_Toc1258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1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32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655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_Toc5655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_Toc22829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13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砷金属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_Toc22313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569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砷金属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_Toc9791 \h </w:instrText>
        </w:r>
        <w:r>
          <w:fldChar w:fldCharType="separate"/>
        </w:r>
        <w:r>
          <w:t>31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https://d.book118.com/926034035132010032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26034035132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