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仿生机械项目规划设计纲要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25" w:history="1">
        <w:r>
          <w:rPr>
            <w:rFonts w:ascii="仿宋" w:eastAsia="仿宋" w:hAnsi="仿宋" w:cs="仿宋" w:hint="eastAsia"/>
            <w:lang w:eastAsia="zh-CN"/>
          </w:rPr>
          <w:t>前言</w:t>
        </w:r>
        <w:r>
          <w:tab/>
        </w:r>
        <w:r>
          <w:fldChar w:fldCharType="begin"/>
        </w:r>
        <w:r>
          <w:instrText xml:space="preserve"> PAGEREF _Toc3925 \h </w:instrText>
        </w:r>
        <w:r>
          <w:fldChar w:fldCharType="separate"/>
        </w:r>
        <w:r>
          <w:t>3</w:t>
        </w:r>
        <w:r>
          <w:fldChar w:fldCharType="end"/>
        </w:r>
      </w:hyperlink>
    </w:p>
    <w:p>
      <w:pPr>
        <w:pStyle w:val="TOC1"/>
        <w:tabs>
          <w:tab w:val="right" w:leader="dot" w:pos="8306"/>
        </w:tabs>
      </w:pPr>
      <w:hyperlink w:anchor="_Toc27299" w:history="1">
        <w:r>
          <w:rPr>
            <w:rFonts w:ascii="仿宋" w:eastAsia="仿宋" w:hAnsi="仿宋" w:cs="仿宋" w:hint="eastAsia"/>
            <w:lang w:eastAsia="zh-CN"/>
          </w:rPr>
          <w:t>一、市场分析、调研</w:t>
        </w:r>
        <w:r>
          <w:tab/>
        </w:r>
        <w:r>
          <w:fldChar w:fldCharType="begin"/>
        </w:r>
        <w:r>
          <w:instrText xml:space="preserve"> PAGEREF _Toc27299 \h </w:instrText>
        </w:r>
        <w:r>
          <w:fldChar w:fldCharType="separate"/>
        </w:r>
        <w:r>
          <w:t>3</w:t>
        </w:r>
        <w:r>
          <w:fldChar w:fldCharType="end"/>
        </w:r>
      </w:hyperlink>
    </w:p>
    <w:p>
      <w:pPr>
        <w:pStyle w:val="TOC2"/>
        <w:tabs>
          <w:tab w:val="right" w:leader="dot" w:pos="8306"/>
        </w:tabs>
      </w:pPr>
      <w:hyperlink w:anchor="_Toc4697" w:history="1">
        <w:r>
          <w:rPr>
            <w:rFonts w:ascii="仿宋" w:eastAsia="仿宋" w:hAnsi="仿宋" w:cs="仿宋" w:hint="eastAsia"/>
            <w:lang w:eastAsia="zh-CN"/>
          </w:rPr>
          <w:t>(一)、仿生机械行业分析</w:t>
        </w:r>
        <w:r>
          <w:tab/>
        </w:r>
        <w:r>
          <w:fldChar w:fldCharType="begin"/>
        </w:r>
        <w:r>
          <w:instrText xml:space="preserve"> PAGEREF _Toc4697 \h </w:instrText>
        </w:r>
        <w:r>
          <w:fldChar w:fldCharType="separate"/>
        </w:r>
        <w:r>
          <w:t>3</w:t>
        </w:r>
        <w:r>
          <w:fldChar w:fldCharType="end"/>
        </w:r>
      </w:hyperlink>
    </w:p>
    <w:p>
      <w:pPr>
        <w:pStyle w:val="TOC2"/>
        <w:tabs>
          <w:tab w:val="right" w:leader="dot" w:pos="8306"/>
        </w:tabs>
      </w:pPr>
      <w:hyperlink w:anchor="_Toc25604" w:history="1">
        <w:r>
          <w:rPr>
            <w:rFonts w:ascii="仿宋" w:eastAsia="仿宋" w:hAnsi="仿宋" w:cs="仿宋" w:hint="eastAsia"/>
            <w:lang w:eastAsia="zh-CN"/>
          </w:rPr>
          <w:t>(二)、仿生机械市场分析预测</w:t>
        </w:r>
        <w:r>
          <w:tab/>
        </w:r>
        <w:r>
          <w:fldChar w:fldCharType="begin"/>
        </w:r>
        <w:r>
          <w:instrText xml:space="preserve"> PAGEREF _Toc25604 \h </w:instrText>
        </w:r>
        <w:r>
          <w:fldChar w:fldCharType="separate"/>
        </w:r>
        <w:r>
          <w:t>4</w:t>
        </w:r>
        <w:r>
          <w:fldChar w:fldCharType="end"/>
        </w:r>
      </w:hyperlink>
    </w:p>
    <w:p>
      <w:pPr>
        <w:pStyle w:val="TOC1"/>
        <w:tabs>
          <w:tab w:val="right" w:leader="dot" w:pos="8306"/>
        </w:tabs>
      </w:pPr>
      <w:hyperlink w:anchor="_Toc29586" w:history="1">
        <w:r>
          <w:rPr>
            <w:rFonts w:ascii="仿宋" w:eastAsia="仿宋" w:hAnsi="仿宋" w:cs="仿宋" w:hint="eastAsia"/>
            <w:lang w:eastAsia="zh-CN"/>
          </w:rPr>
          <w:t>二、仿生机械项目绩效评估</w:t>
        </w:r>
        <w:r>
          <w:tab/>
        </w:r>
        <w:r>
          <w:fldChar w:fldCharType="begin"/>
        </w:r>
        <w:r>
          <w:instrText xml:space="preserve"> PAGEREF _Toc29586 \h </w:instrText>
        </w:r>
        <w:r>
          <w:fldChar w:fldCharType="separate"/>
        </w:r>
        <w:r>
          <w:t>5</w:t>
        </w:r>
        <w:r>
          <w:fldChar w:fldCharType="end"/>
        </w:r>
      </w:hyperlink>
    </w:p>
    <w:p>
      <w:pPr>
        <w:pStyle w:val="TOC2"/>
        <w:tabs>
          <w:tab w:val="right" w:leader="dot" w:pos="8306"/>
        </w:tabs>
      </w:pPr>
      <w:hyperlink w:anchor="_Toc23146" w:history="1">
        <w:r>
          <w:rPr>
            <w:rFonts w:ascii="仿宋" w:eastAsia="仿宋" w:hAnsi="仿宋" w:cs="仿宋" w:hint="eastAsia"/>
            <w:lang w:eastAsia="zh-CN"/>
          </w:rPr>
          <w:t>(一)、绩效评估指标</w:t>
        </w:r>
        <w:r>
          <w:tab/>
        </w:r>
        <w:r>
          <w:fldChar w:fldCharType="begin"/>
        </w:r>
        <w:r>
          <w:instrText xml:space="preserve"> PAGEREF _Toc23146 \h </w:instrText>
        </w:r>
        <w:r>
          <w:fldChar w:fldCharType="separate"/>
        </w:r>
        <w:r>
          <w:t>5</w:t>
        </w:r>
        <w:r>
          <w:fldChar w:fldCharType="end"/>
        </w:r>
      </w:hyperlink>
    </w:p>
    <w:p>
      <w:pPr>
        <w:pStyle w:val="TOC2"/>
        <w:tabs>
          <w:tab w:val="right" w:leader="dot" w:pos="8306"/>
        </w:tabs>
      </w:pPr>
      <w:hyperlink w:anchor="_Toc15306" w:history="1">
        <w:r>
          <w:rPr>
            <w:rFonts w:ascii="仿宋" w:eastAsia="仿宋" w:hAnsi="仿宋" w:cs="仿宋" w:hint="eastAsia"/>
            <w:lang w:eastAsia="zh-CN"/>
          </w:rPr>
          <w:t>(二)、绩效评估方法</w:t>
        </w:r>
        <w:r>
          <w:tab/>
        </w:r>
        <w:r>
          <w:fldChar w:fldCharType="begin"/>
        </w:r>
        <w:r>
          <w:instrText xml:space="preserve"> PAGEREF _Toc15306 \h </w:instrText>
        </w:r>
        <w:r>
          <w:fldChar w:fldCharType="separate"/>
        </w:r>
        <w:r>
          <w:t>6</w:t>
        </w:r>
        <w:r>
          <w:fldChar w:fldCharType="end"/>
        </w:r>
      </w:hyperlink>
    </w:p>
    <w:p>
      <w:pPr>
        <w:pStyle w:val="TOC2"/>
        <w:tabs>
          <w:tab w:val="right" w:leader="dot" w:pos="8306"/>
        </w:tabs>
      </w:pPr>
      <w:hyperlink w:anchor="_Toc4770" w:history="1">
        <w:r>
          <w:rPr>
            <w:rFonts w:ascii="仿宋" w:eastAsia="仿宋" w:hAnsi="仿宋" w:cs="仿宋" w:hint="eastAsia"/>
            <w:lang w:eastAsia="zh-CN"/>
          </w:rPr>
          <w:t>(三)、绩效评估周期</w:t>
        </w:r>
        <w:r>
          <w:tab/>
        </w:r>
        <w:r>
          <w:fldChar w:fldCharType="begin"/>
        </w:r>
        <w:r>
          <w:instrText xml:space="preserve"> PAGEREF _Toc4770 \h </w:instrText>
        </w:r>
        <w:r>
          <w:fldChar w:fldCharType="separate"/>
        </w:r>
        <w:r>
          <w:t>7</w:t>
        </w:r>
        <w:r>
          <w:fldChar w:fldCharType="end"/>
        </w:r>
      </w:hyperlink>
    </w:p>
    <w:p>
      <w:pPr>
        <w:pStyle w:val="TOC1"/>
        <w:tabs>
          <w:tab w:val="right" w:leader="dot" w:pos="8306"/>
        </w:tabs>
      </w:pPr>
      <w:hyperlink w:anchor="_Toc10013" w:history="1">
        <w:r>
          <w:rPr>
            <w:rFonts w:ascii="仿宋" w:eastAsia="仿宋" w:hAnsi="仿宋" w:cs="仿宋" w:hint="eastAsia"/>
            <w:lang w:eastAsia="zh-CN"/>
          </w:rPr>
          <w:t>三、仿生机械项目文档管理</w:t>
        </w:r>
        <w:r>
          <w:tab/>
        </w:r>
        <w:r>
          <w:fldChar w:fldCharType="begin"/>
        </w:r>
        <w:r>
          <w:instrText xml:space="preserve"> PAGEREF _Toc10013 \h </w:instrText>
        </w:r>
        <w:r>
          <w:fldChar w:fldCharType="separate"/>
        </w:r>
        <w:r>
          <w:t>8</w:t>
        </w:r>
        <w:r>
          <w:fldChar w:fldCharType="end"/>
        </w:r>
      </w:hyperlink>
    </w:p>
    <w:p>
      <w:pPr>
        <w:pStyle w:val="TOC2"/>
        <w:tabs>
          <w:tab w:val="right" w:leader="dot" w:pos="8306"/>
        </w:tabs>
      </w:pPr>
      <w:hyperlink w:anchor="_Toc16596" w:history="1">
        <w:r>
          <w:rPr>
            <w:rFonts w:ascii="仿宋" w:eastAsia="仿宋" w:hAnsi="仿宋" w:cs="仿宋" w:hint="eastAsia"/>
            <w:lang w:eastAsia="zh-CN"/>
          </w:rPr>
          <w:t>(一)、文档编制与审查</w:t>
        </w:r>
        <w:r>
          <w:tab/>
        </w:r>
        <w:r>
          <w:fldChar w:fldCharType="begin"/>
        </w:r>
        <w:r>
          <w:instrText xml:space="preserve"> PAGEREF _Toc16596 \h </w:instrText>
        </w:r>
        <w:r>
          <w:fldChar w:fldCharType="separate"/>
        </w:r>
        <w:r>
          <w:t>8</w:t>
        </w:r>
        <w:r>
          <w:fldChar w:fldCharType="end"/>
        </w:r>
      </w:hyperlink>
    </w:p>
    <w:p>
      <w:pPr>
        <w:pStyle w:val="TOC2"/>
        <w:tabs>
          <w:tab w:val="right" w:leader="dot" w:pos="8306"/>
        </w:tabs>
      </w:pPr>
      <w:hyperlink w:anchor="_Toc18346" w:history="1">
        <w:r>
          <w:rPr>
            <w:rFonts w:ascii="仿宋" w:eastAsia="仿宋" w:hAnsi="仿宋" w:cs="仿宋" w:hint="eastAsia"/>
            <w:lang w:eastAsia="zh-CN"/>
          </w:rPr>
          <w:t>(二)、文档发布与分发</w:t>
        </w:r>
        <w:r>
          <w:tab/>
        </w:r>
        <w:r>
          <w:fldChar w:fldCharType="begin"/>
        </w:r>
        <w:r>
          <w:instrText xml:space="preserve"> PAGEREF _Toc18346 \h </w:instrText>
        </w:r>
        <w:r>
          <w:fldChar w:fldCharType="separate"/>
        </w:r>
        <w:r>
          <w:t>9</w:t>
        </w:r>
        <w:r>
          <w:fldChar w:fldCharType="end"/>
        </w:r>
      </w:hyperlink>
    </w:p>
    <w:p>
      <w:pPr>
        <w:pStyle w:val="TOC2"/>
        <w:tabs>
          <w:tab w:val="right" w:leader="dot" w:pos="8306"/>
        </w:tabs>
      </w:pPr>
      <w:hyperlink w:anchor="_Toc27373" w:history="1">
        <w:r>
          <w:rPr>
            <w:rFonts w:ascii="仿宋" w:eastAsia="仿宋" w:hAnsi="仿宋" w:cs="仿宋" w:hint="eastAsia"/>
            <w:lang w:eastAsia="zh-CN"/>
          </w:rPr>
          <w:t>(三)、文档存档与归档</w:t>
        </w:r>
        <w:r>
          <w:tab/>
        </w:r>
        <w:r>
          <w:fldChar w:fldCharType="begin"/>
        </w:r>
        <w:r>
          <w:instrText xml:space="preserve"> PAGEREF _Toc27373 \h </w:instrText>
        </w:r>
        <w:r>
          <w:fldChar w:fldCharType="separate"/>
        </w:r>
        <w:r>
          <w:t>10</w:t>
        </w:r>
        <w:r>
          <w:fldChar w:fldCharType="end"/>
        </w:r>
      </w:hyperlink>
    </w:p>
    <w:p>
      <w:pPr>
        <w:pStyle w:val="TOC1"/>
        <w:tabs>
          <w:tab w:val="right" w:leader="dot" w:pos="8306"/>
        </w:tabs>
      </w:pPr>
      <w:hyperlink w:anchor="_Toc32454" w:history="1">
        <w:r>
          <w:rPr>
            <w:rFonts w:ascii="仿宋" w:eastAsia="仿宋" w:hAnsi="仿宋" w:cs="仿宋" w:hint="eastAsia"/>
            <w:lang w:eastAsia="zh-CN"/>
          </w:rPr>
          <w:t>四、仿生机械项目危机管理</w:t>
        </w:r>
        <w:r>
          <w:tab/>
        </w:r>
        <w:r>
          <w:fldChar w:fldCharType="begin"/>
        </w:r>
        <w:r>
          <w:instrText xml:space="preserve"> PAGEREF _Toc32454 \h </w:instrText>
        </w:r>
        <w:r>
          <w:fldChar w:fldCharType="separate"/>
        </w:r>
        <w:r>
          <w:t>11</w:t>
        </w:r>
        <w:r>
          <w:fldChar w:fldCharType="end"/>
        </w:r>
      </w:hyperlink>
    </w:p>
    <w:p>
      <w:pPr>
        <w:pStyle w:val="TOC2"/>
        <w:tabs>
          <w:tab w:val="right" w:leader="dot" w:pos="8306"/>
        </w:tabs>
      </w:pPr>
      <w:hyperlink w:anchor="_Toc7042" w:history="1">
        <w:r>
          <w:rPr>
            <w:rFonts w:ascii="仿宋" w:eastAsia="仿宋" w:hAnsi="仿宋" w:cs="仿宋" w:hint="eastAsia"/>
            <w:lang w:eastAsia="zh-CN"/>
          </w:rPr>
          <w:t>(一)、危机预警与识别</w:t>
        </w:r>
        <w:r>
          <w:tab/>
        </w:r>
        <w:r>
          <w:fldChar w:fldCharType="begin"/>
        </w:r>
        <w:r>
          <w:instrText xml:space="preserve"> PAGEREF _Toc7042 \h </w:instrText>
        </w:r>
        <w:r>
          <w:fldChar w:fldCharType="separate"/>
        </w:r>
        <w:r>
          <w:t>11</w:t>
        </w:r>
        <w:r>
          <w:fldChar w:fldCharType="end"/>
        </w:r>
      </w:hyperlink>
    </w:p>
    <w:p>
      <w:pPr>
        <w:pStyle w:val="TOC2"/>
        <w:tabs>
          <w:tab w:val="right" w:leader="dot" w:pos="8306"/>
        </w:tabs>
      </w:pPr>
      <w:hyperlink w:anchor="_Toc2276" w:history="1">
        <w:r>
          <w:rPr>
            <w:rFonts w:ascii="仿宋" w:eastAsia="仿宋" w:hAnsi="仿宋" w:cs="仿宋" w:hint="eastAsia"/>
            <w:lang w:eastAsia="zh-CN"/>
          </w:rPr>
          <w:t>(二)、危机应对与恢复</w:t>
        </w:r>
        <w:r>
          <w:tab/>
        </w:r>
        <w:r>
          <w:fldChar w:fldCharType="begin"/>
        </w:r>
        <w:r>
          <w:instrText xml:space="preserve"> PAGEREF _Toc2276 \h </w:instrText>
        </w:r>
        <w:r>
          <w:fldChar w:fldCharType="separate"/>
        </w:r>
        <w:r>
          <w:t>12</w:t>
        </w:r>
        <w:r>
          <w:fldChar w:fldCharType="end"/>
        </w:r>
      </w:hyperlink>
    </w:p>
    <w:p>
      <w:pPr>
        <w:pStyle w:val="TOC1"/>
        <w:tabs>
          <w:tab w:val="right" w:leader="dot" w:pos="8306"/>
        </w:tabs>
      </w:pPr>
      <w:hyperlink w:anchor="_Toc20649" w:history="1">
        <w:r>
          <w:rPr>
            <w:rFonts w:ascii="仿宋" w:eastAsia="仿宋" w:hAnsi="仿宋" w:cs="仿宋" w:hint="eastAsia"/>
            <w:lang w:eastAsia="zh-CN"/>
          </w:rPr>
          <w:t>五、仿生机械项目概论</w:t>
        </w:r>
        <w:r>
          <w:tab/>
        </w:r>
        <w:r>
          <w:fldChar w:fldCharType="begin"/>
        </w:r>
        <w:r>
          <w:instrText xml:space="preserve"> PAGEREF _Toc20649 \h </w:instrText>
        </w:r>
        <w:r>
          <w:fldChar w:fldCharType="separate"/>
        </w:r>
        <w:r>
          <w:t>13</w:t>
        </w:r>
        <w:r>
          <w:fldChar w:fldCharType="end"/>
        </w:r>
      </w:hyperlink>
    </w:p>
    <w:p>
      <w:pPr>
        <w:pStyle w:val="TOC2"/>
        <w:tabs>
          <w:tab w:val="right" w:leader="dot" w:pos="8306"/>
        </w:tabs>
      </w:pPr>
      <w:hyperlink w:anchor="_Toc31113" w:history="1">
        <w:r>
          <w:rPr>
            <w:rFonts w:ascii="仿宋" w:eastAsia="仿宋" w:hAnsi="仿宋" w:cs="仿宋" w:hint="eastAsia"/>
            <w:lang w:eastAsia="zh-CN"/>
          </w:rPr>
          <w:t>(一)、仿生机械项目概况</w:t>
        </w:r>
        <w:r>
          <w:tab/>
        </w:r>
        <w:r>
          <w:fldChar w:fldCharType="begin"/>
        </w:r>
        <w:r>
          <w:instrText xml:space="preserve"> PAGEREF _Toc31113 \h </w:instrText>
        </w:r>
        <w:r>
          <w:fldChar w:fldCharType="separate"/>
        </w:r>
        <w:r>
          <w:t>13</w:t>
        </w:r>
        <w:r>
          <w:fldChar w:fldCharType="end"/>
        </w:r>
      </w:hyperlink>
    </w:p>
    <w:p>
      <w:pPr>
        <w:pStyle w:val="TOC2"/>
        <w:tabs>
          <w:tab w:val="right" w:leader="dot" w:pos="8306"/>
        </w:tabs>
      </w:pPr>
      <w:hyperlink w:anchor="_Toc11918" w:history="1">
        <w:r>
          <w:rPr>
            <w:rFonts w:ascii="仿宋" w:eastAsia="仿宋" w:hAnsi="仿宋" w:cs="仿宋" w:hint="eastAsia"/>
            <w:lang w:eastAsia="zh-CN"/>
          </w:rPr>
          <w:t>(二)、仿生机械项目目标</w:t>
        </w:r>
        <w:r>
          <w:tab/>
        </w:r>
        <w:r>
          <w:fldChar w:fldCharType="begin"/>
        </w:r>
        <w:r>
          <w:instrText xml:space="preserve"> PAGEREF _Toc11918 \h </w:instrText>
        </w:r>
        <w:r>
          <w:fldChar w:fldCharType="separate"/>
        </w:r>
        <w:r>
          <w:t>16</w:t>
        </w:r>
        <w:r>
          <w:fldChar w:fldCharType="end"/>
        </w:r>
      </w:hyperlink>
    </w:p>
    <w:p>
      <w:pPr>
        <w:pStyle w:val="TOC2"/>
        <w:tabs>
          <w:tab w:val="right" w:leader="dot" w:pos="8306"/>
        </w:tabs>
      </w:pPr>
      <w:hyperlink w:anchor="_Toc12288" w:history="1">
        <w:r>
          <w:rPr>
            <w:rFonts w:ascii="仿宋" w:eastAsia="仿宋" w:hAnsi="仿宋" w:cs="仿宋" w:hint="eastAsia"/>
            <w:lang w:eastAsia="zh-CN"/>
          </w:rPr>
          <w:t>(三)、仿生机械项目提出的理由</w:t>
        </w:r>
        <w:r>
          <w:tab/>
        </w:r>
        <w:r>
          <w:fldChar w:fldCharType="begin"/>
        </w:r>
        <w:r>
          <w:instrText xml:space="preserve"> PAGEREF _Toc12288 \h </w:instrText>
        </w:r>
        <w:r>
          <w:fldChar w:fldCharType="separate"/>
        </w:r>
        <w:r>
          <w:t>16</w:t>
        </w:r>
        <w:r>
          <w:fldChar w:fldCharType="end"/>
        </w:r>
      </w:hyperlink>
    </w:p>
    <w:p>
      <w:pPr>
        <w:pStyle w:val="TOC2"/>
        <w:tabs>
          <w:tab w:val="right" w:leader="dot" w:pos="8306"/>
        </w:tabs>
      </w:pPr>
      <w:hyperlink w:anchor="_Toc31704" w:history="1">
        <w:r>
          <w:rPr>
            <w:rFonts w:ascii="仿宋" w:eastAsia="仿宋" w:hAnsi="仿宋" w:cs="仿宋" w:hint="eastAsia"/>
            <w:lang w:eastAsia="zh-CN"/>
          </w:rPr>
          <w:t>(四)、仿生机械项目意义</w:t>
        </w:r>
        <w:r>
          <w:tab/>
        </w:r>
        <w:r>
          <w:fldChar w:fldCharType="begin"/>
        </w:r>
        <w:r>
          <w:instrText xml:space="preserve"> PAGEREF _Toc31704 \h </w:instrText>
        </w:r>
        <w:r>
          <w:fldChar w:fldCharType="separate"/>
        </w:r>
        <w:r>
          <w:t>18</w:t>
        </w:r>
        <w:r>
          <w:fldChar w:fldCharType="end"/>
        </w:r>
      </w:hyperlink>
    </w:p>
    <w:p>
      <w:pPr>
        <w:pStyle w:val="TOC2"/>
        <w:tabs>
          <w:tab w:val="right" w:leader="dot" w:pos="8306"/>
        </w:tabs>
      </w:pPr>
      <w:hyperlink w:anchor="_Toc21173" w:history="1">
        <w:r>
          <w:rPr>
            <w:rFonts w:ascii="仿宋" w:eastAsia="仿宋" w:hAnsi="仿宋" w:cs="仿宋" w:hint="eastAsia"/>
            <w:lang w:eastAsia="zh-CN"/>
          </w:rPr>
          <w:t>(五)、仿生机械项目背景</w:t>
        </w:r>
        <w:r>
          <w:tab/>
        </w:r>
        <w:r>
          <w:fldChar w:fldCharType="begin"/>
        </w:r>
        <w:r>
          <w:instrText xml:space="preserve"> PAGEREF _Toc21173 \h </w:instrText>
        </w:r>
        <w:r>
          <w:fldChar w:fldCharType="separate"/>
        </w:r>
        <w:r>
          <w:t>19</w:t>
        </w:r>
        <w:r>
          <w:fldChar w:fldCharType="end"/>
        </w:r>
      </w:hyperlink>
    </w:p>
    <w:p>
      <w:pPr>
        <w:pStyle w:val="TOC1"/>
        <w:tabs>
          <w:tab w:val="right" w:leader="dot" w:pos="8306"/>
        </w:tabs>
      </w:pPr>
      <w:hyperlink w:anchor="_Toc24093" w:history="1">
        <w:r>
          <w:rPr>
            <w:rFonts w:ascii="仿宋" w:eastAsia="仿宋" w:hAnsi="仿宋" w:cs="仿宋" w:hint="eastAsia"/>
            <w:lang w:eastAsia="zh-CN"/>
          </w:rPr>
          <w:t>六、仿生机械项目土建工程</w:t>
        </w:r>
        <w:r>
          <w:tab/>
        </w:r>
        <w:r>
          <w:fldChar w:fldCharType="begin"/>
        </w:r>
        <w:r>
          <w:instrText xml:space="preserve"> PAGEREF _Toc24093 \h </w:instrText>
        </w:r>
        <w:r>
          <w:fldChar w:fldCharType="separate"/>
        </w:r>
        <w:r>
          <w:t>20</w:t>
        </w:r>
        <w:r>
          <w:fldChar w:fldCharType="end"/>
        </w:r>
      </w:hyperlink>
    </w:p>
    <w:p>
      <w:pPr>
        <w:pStyle w:val="TOC2"/>
        <w:tabs>
          <w:tab w:val="right" w:leader="dot" w:pos="8306"/>
        </w:tabs>
      </w:pPr>
      <w:hyperlink w:anchor="_Toc3677" w:history="1">
        <w:r>
          <w:rPr>
            <w:rFonts w:ascii="仿宋" w:eastAsia="仿宋" w:hAnsi="仿宋" w:cs="仿宋" w:hint="eastAsia"/>
            <w:lang w:eastAsia="zh-CN"/>
          </w:rPr>
          <w:t>(一)、建筑工程设计原则</w:t>
        </w:r>
        <w:r>
          <w:tab/>
        </w:r>
        <w:r>
          <w:fldChar w:fldCharType="begin"/>
        </w:r>
        <w:r>
          <w:instrText xml:space="preserve"> PAGEREF _Toc3677 \h </w:instrText>
        </w:r>
        <w:r>
          <w:fldChar w:fldCharType="separate"/>
        </w:r>
        <w:r>
          <w:t>20</w:t>
        </w:r>
        <w:r>
          <w:fldChar w:fldCharType="end"/>
        </w:r>
      </w:hyperlink>
    </w:p>
    <w:p>
      <w:pPr>
        <w:pStyle w:val="TOC2"/>
        <w:tabs>
          <w:tab w:val="right" w:leader="dot" w:pos="8306"/>
        </w:tabs>
      </w:pPr>
      <w:hyperlink w:anchor="_Toc16105" w:history="1">
        <w:r>
          <w:rPr>
            <w:rFonts w:ascii="仿宋" w:eastAsia="仿宋" w:hAnsi="仿宋" w:cs="仿宋" w:hint="eastAsia"/>
            <w:lang w:eastAsia="zh-CN"/>
          </w:rPr>
          <w:t>(二)、土建工程设计年限及安全等级</w:t>
        </w:r>
        <w:r>
          <w:tab/>
        </w:r>
        <w:r>
          <w:fldChar w:fldCharType="begin"/>
        </w:r>
        <w:r>
          <w:instrText xml:space="preserve"> PAGEREF _Toc16105 \h </w:instrText>
        </w:r>
        <w:r>
          <w:fldChar w:fldCharType="separate"/>
        </w:r>
        <w:r>
          <w:t>21</w:t>
        </w:r>
        <w:r>
          <w:fldChar w:fldCharType="end"/>
        </w:r>
      </w:hyperlink>
    </w:p>
    <w:p>
      <w:pPr>
        <w:pStyle w:val="TOC2"/>
        <w:tabs>
          <w:tab w:val="right" w:leader="dot" w:pos="8306"/>
        </w:tabs>
      </w:pPr>
      <w:hyperlink w:anchor="_Toc32590" w:history="1">
        <w:r>
          <w:rPr>
            <w:rFonts w:ascii="仿宋" w:eastAsia="仿宋" w:hAnsi="仿宋" w:cs="仿宋" w:hint="eastAsia"/>
            <w:lang w:eastAsia="zh-CN"/>
          </w:rPr>
          <w:t>(三)、建筑工程设计总体要求</w:t>
        </w:r>
        <w:r>
          <w:tab/>
        </w:r>
        <w:r>
          <w:fldChar w:fldCharType="begin"/>
        </w:r>
        <w:r>
          <w:instrText xml:space="preserve"> PAGEREF _Toc32590 \h </w:instrText>
        </w:r>
        <w:r>
          <w:fldChar w:fldCharType="separate"/>
        </w:r>
        <w:r>
          <w:t>22</w:t>
        </w:r>
        <w:r>
          <w:fldChar w:fldCharType="end"/>
        </w:r>
      </w:hyperlink>
    </w:p>
    <w:p>
      <w:pPr>
        <w:pStyle w:val="TOC2"/>
        <w:tabs>
          <w:tab w:val="right" w:leader="dot" w:pos="8306"/>
        </w:tabs>
      </w:pPr>
      <w:hyperlink w:anchor="_Toc17971" w:history="1">
        <w:r>
          <w:rPr>
            <w:rFonts w:ascii="仿宋" w:eastAsia="仿宋" w:hAnsi="仿宋" w:cs="仿宋" w:hint="eastAsia"/>
            <w:lang w:eastAsia="zh-CN"/>
          </w:rPr>
          <w:t>(四)、土建工程建设指标</w:t>
        </w:r>
        <w:r>
          <w:tab/>
        </w:r>
        <w:r>
          <w:fldChar w:fldCharType="begin"/>
        </w:r>
        <w:r>
          <w:instrText xml:space="preserve"> PAGEREF _Toc17971 \h </w:instrText>
        </w:r>
        <w:r>
          <w:fldChar w:fldCharType="separate"/>
        </w:r>
        <w:r>
          <w:t>23</w:t>
        </w:r>
        <w:r>
          <w:fldChar w:fldCharType="end"/>
        </w:r>
      </w:hyperlink>
    </w:p>
    <w:p>
      <w:pPr>
        <w:pStyle w:val="TOC1"/>
        <w:tabs>
          <w:tab w:val="right" w:leader="dot" w:pos="8306"/>
        </w:tabs>
      </w:pPr>
      <w:hyperlink w:anchor="_Toc7866" w:history="1">
        <w:r>
          <w:rPr>
            <w:rFonts w:ascii="仿宋" w:eastAsia="仿宋" w:hAnsi="仿宋" w:cs="仿宋" w:hint="eastAsia"/>
            <w:lang w:eastAsia="zh-CN"/>
          </w:rPr>
          <w:t>七、仿生机械项目计划安排</w:t>
        </w:r>
        <w:r>
          <w:tab/>
        </w:r>
        <w:r>
          <w:fldChar w:fldCharType="begin"/>
        </w:r>
        <w:r>
          <w:instrText xml:space="preserve"> PAGEREF _Toc7866 \h </w:instrText>
        </w:r>
        <w:r>
          <w:fldChar w:fldCharType="separate"/>
        </w:r>
        <w:r>
          <w:t>23</w:t>
        </w:r>
        <w:r>
          <w:fldChar w:fldCharType="end"/>
        </w:r>
      </w:hyperlink>
    </w:p>
    <w:p>
      <w:pPr>
        <w:pStyle w:val="TOC2"/>
        <w:tabs>
          <w:tab w:val="right" w:leader="dot" w:pos="8306"/>
        </w:tabs>
      </w:pPr>
      <w:hyperlink w:anchor="_Toc32045" w:history="1">
        <w:r>
          <w:rPr>
            <w:rFonts w:ascii="仿宋" w:eastAsia="仿宋" w:hAnsi="仿宋" w:cs="仿宋" w:hint="eastAsia"/>
            <w:lang w:eastAsia="zh-CN"/>
          </w:rPr>
          <w:t>(一)、建设周期</w:t>
        </w:r>
        <w:r>
          <w:tab/>
        </w:r>
        <w:r>
          <w:fldChar w:fldCharType="begin"/>
        </w:r>
        <w:r>
          <w:instrText xml:space="preserve"> PAGEREF _Toc32045 \h </w:instrText>
        </w:r>
        <w:r>
          <w:fldChar w:fldCharType="separate"/>
        </w:r>
        <w:r>
          <w:t>23</w:t>
        </w:r>
        <w:r>
          <w:fldChar w:fldCharType="end"/>
        </w:r>
      </w:hyperlink>
    </w:p>
    <w:p>
      <w:pPr>
        <w:pStyle w:val="TOC2"/>
        <w:tabs>
          <w:tab w:val="right" w:leader="dot" w:pos="8306"/>
        </w:tabs>
      </w:pPr>
      <w:hyperlink w:anchor="_Toc6831" w:history="1">
        <w:r>
          <w:rPr>
            <w:rFonts w:ascii="仿宋" w:eastAsia="仿宋" w:hAnsi="仿宋" w:cs="仿宋" w:hint="eastAsia"/>
            <w:lang w:eastAsia="zh-CN"/>
          </w:rPr>
          <w:t>(二)、建设进度</w:t>
        </w:r>
        <w:r>
          <w:tab/>
        </w:r>
        <w:r>
          <w:fldChar w:fldCharType="begin"/>
        </w:r>
        <w:r>
          <w:instrText xml:space="preserve"> PAGEREF _Toc6831 \h </w:instrText>
        </w:r>
        <w:r>
          <w:fldChar w:fldCharType="separate"/>
        </w:r>
        <w:r>
          <w:t>24</w:t>
        </w:r>
        <w:r>
          <w:fldChar w:fldCharType="end"/>
        </w:r>
      </w:hyperlink>
    </w:p>
    <w:p>
      <w:pPr>
        <w:pStyle w:val="TOC2"/>
        <w:tabs>
          <w:tab w:val="right" w:leader="dot" w:pos="8306"/>
        </w:tabs>
      </w:pPr>
      <w:hyperlink w:anchor="_Toc1228" w:history="1">
        <w:r>
          <w:rPr>
            <w:rFonts w:ascii="仿宋" w:eastAsia="仿宋" w:hAnsi="仿宋" w:cs="仿宋" w:hint="eastAsia"/>
            <w:lang w:eastAsia="zh-CN"/>
          </w:rPr>
          <w:t>(三)、进度安排注意事项</w:t>
        </w:r>
        <w:r>
          <w:tab/>
        </w:r>
        <w:r>
          <w:fldChar w:fldCharType="begin"/>
        </w:r>
        <w:r>
          <w:instrText xml:space="preserve"> PAGEREF _Toc1228 \h </w:instrText>
        </w:r>
        <w:r>
          <w:fldChar w:fldCharType="separate"/>
        </w:r>
        <w:r>
          <w:t>25</w:t>
        </w:r>
        <w:r>
          <w:fldChar w:fldCharType="end"/>
        </w:r>
      </w:hyperlink>
    </w:p>
    <w:p>
      <w:pPr>
        <w:pStyle w:val="TOC2"/>
        <w:tabs>
          <w:tab w:val="right" w:leader="dot" w:pos="8306"/>
        </w:tabs>
      </w:pPr>
      <w:hyperlink w:anchor="_Toc30459" w:history="1">
        <w:r>
          <w:rPr>
            <w:rFonts w:ascii="仿宋" w:eastAsia="仿宋" w:hAnsi="仿宋" w:cs="仿宋" w:hint="eastAsia"/>
            <w:lang w:eastAsia="zh-CN"/>
          </w:rPr>
          <w:t>(四)、人力资源配置</w:t>
        </w:r>
        <w:r>
          <w:tab/>
        </w:r>
        <w:r>
          <w:fldChar w:fldCharType="begin"/>
        </w:r>
        <w:r>
          <w:instrText xml:space="preserve"> PAGEREF _Toc30459 \h </w:instrText>
        </w:r>
        <w:r>
          <w:fldChar w:fldCharType="separate"/>
        </w:r>
        <w:r>
          <w:t>27</w:t>
        </w:r>
        <w:r>
          <w:fldChar w:fldCharType="end"/>
        </w:r>
      </w:hyperlink>
    </w:p>
    <w:p>
      <w:pPr>
        <w:pStyle w:val="TOC1"/>
        <w:tabs>
          <w:tab w:val="right" w:leader="dot" w:pos="8306"/>
        </w:tabs>
      </w:pPr>
      <w:hyperlink w:anchor="_Toc25994" w:history="1">
        <w:r>
          <w:rPr>
            <w:rFonts w:ascii="仿宋" w:eastAsia="仿宋" w:hAnsi="仿宋" w:cs="仿宋" w:hint="eastAsia"/>
            <w:lang w:eastAsia="zh-CN"/>
          </w:rPr>
          <w:t>八、仿生机械项目人力资源管理</w:t>
        </w:r>
        <w:r>
          <w:tab/>
        </w:r>
        <w:r>
          <w:fldChar w:fldCharType="begin"/>
        </w:r>
        <w:r>
          <w:instrText xml:space="preserve"> PAGEREF _Toc25994 \h </w:instrText>
        </w:r>
        <w:r>
          <w:fldChar w:fldCharType="separate"/>
        </w:r>
        <w:r>
          <w:t>27</w:t>
        </w:r>
        <w:r>
          <w:fldChar w:fldCharType="end"/>
        </w:r>
      </w:hyperlink>
    </w:p>
    <w:p>
      <w:pPr>
        <w:pStyle w:val="TOC2"/>
        <w:tabs>
          <w:tab w:val="right" w:leader="dot" w:pos="8306"/>
        </w:tabs>
      </w:pPr>
      <w:hyperlink w:anchor="_Toc1651" w:history="1">
        <w:r>
          <w:rPr>
            <w:rFonts w:ascii="仿宋" w:eastAsia="仿宋" w:hAnsi="仿宋" w:cs="仿宋" w:hint="eastAsia"/>
            <w:lang w:eastAsia="zh-CN"/>
          </w:rPr>
          <w:t>(一)、建立健全的预算管理制度</w:t>
        </w:r>
        <w:r>
          <w:tab/>
        </w:r>
        <w:r>
          <w:fldChar w:fldCharType="begin"/>
        </w:r>
        <w:r>
          <w:instrText xml:space="preserve"> PAGEREF _Toc1651 \h </w:instrText>
        </w:r>
        <w:r>
          <w:fldChar w:fldCharType="separate"/>
        </w:r>
        <w:r>
          <w:t>27</w:t>
        </w:r>
        <w:r>
          <w:fldChar w:fldCharType="end"/>
        </w:r>
      </w:hyperlink>
    </w:p>
    <w:p>
      <w:pPr>
        <w:pStyle w:val="TOC2"/>
        <w:tabs>
          <w:tab w:val="right" w:leader="dot" w:pos="8306"/>
        </w:tabs>
      </w:pPr>
      <w:hyperlink w:anchor="_Toc27176" w:history="1">
        <w:r>
          <w:rPr>
            <w:rFonts w:ascii="仿宋" w:eastAsia="仿宋" w:hAnsi="仿宋" w:cs="仿宋" w:hint="eastAsia"/>
            <w:lang w:eastAsia="zh-CN"/>
          </w:rPr>
          <w:t>(二)、加强资金流动监控</w:t>
        </w:r>
        <w:r>
          <w:tab/>
        </w:r>
        <w:r>
          <w:fldChar w:fldCharType="begin"/>
        </w:r>
        <w:r>
          <w:instrText xml:space="preserve"> PAGEREF _Toc27176 \h </w:instrText>
        </w:r>
        <w:r>
          <w:fldChar w:fldCharType="separate"/>
        </w:r>
        <w:r>
          <w:t>29</w:t>
        </w:r>
        <w:r>
          <w:fldChar w:fldCharType="end"/>
        </w:r>
      </w:hyperlink>
    </w:p>
    <w:p>
      <w:pPr>
        <w:pStyle w:val="TOC2"/>
        <w:tabs>
          <w:tab w:val="right" w:leader="dot" w:pos="8306"/>
        </w:tabs>
      </w:pPr>
      <w:hyperlink w:anchor="_Toc1834" w:history="1">
        <w:r>
          <w:rPr>
            <w:rFonts w:ascii="仿宋" w:eastAsia="仿宋" w:hAnsi="仿宋" w:cs="仿宋" w:hint="eastAsia"/>
            <w:lang w:eastAsia="zh-CN"/>
          </w:rPr>
          <w:t>(三)、制定完善的风险控制机制</w:t>
        </w:r>
        <w:r>
          <w:tab/>
        </w:r>
        <w:r>
          <w:fldChar w:fldCharType="begin"/>
        </w:r>
        <w:r>
          <w:instrText xml:space="preserve"> PAGEREF _Toc1834 \h </w:instrText>
        </w:r>
        <w:r>
          <w:fldChar w:fldCharType="separate"/>
        </w:r>
        <w:r>
          <w:t>30</w:t>
        </w:r>
        <w:r>
          <w:fldChar w:fldCharType="end"/>
        </w:r>
      </w:hyperlink>
    </w:p>
    <w:p>
      <w:pPr>
        <w:pStyle w:val="TOC2"/>
        <w:tabs>
          <w:tab w:val="right" w:leader="dot" w:pos="8306"/>
        </w:tabs>
      </w:pPr>
      <w:hyperlink w:anchor="_Toc17779" w:history="1">
        <w:r>
          <w:rPr>
            <w:rFonts w:ascii="仿宋" w:eastAsia="仿宋" w:hAnsi="仿宋" w:cs="仿宋" w:hint="eastAsia"/>
            <w:lang w:eastAsia="zh-CN"/>
          </w:rPr>
          <w:t>(四)、优化成本管理</w:t>
        </w:r>
        <w:r>
          <w:tab/>
        </w:r>
        <w:r>
          <w:fldChar w:fldCharType="begin"/>
        </w:r>
        <w:r>
          <w:instrText xml:space="preserve"> PAGEREF _Toc17779 \h </w:instrText>
        </w:r>
        <w:r>
          <w:fldChar w:fldCharType="separate"/>
        </w:r>
        <w:r>
          <w:t>31</w:t>
        </w:r>
        <w:r>
          <w:fldChar w:fldCharType="end"/>
        </w:r>
      </w:hyperlink>
    </w:p>
    <w:p>
      <w:pPr>
        <w:pStyle w:val="TOC1"/>
        <w:tabs>
          <w:tab w:val="right" w:leader="dot" w:pos="8306"/>
        </w:tabs>
      </w:pPr>
      <w:hyperlink w:anchor="_Toc16790" w:history="1">
        <w:r>
          <w:rPr>
            <w:rFonts w:ascii="仿宋" w:eastAsia="仿宋" w:hAnsi="仿宋" w:cs="仿宋" w:hint="eastAsia"/>
            <w:lang w:eastAsia="zh-CN"/>
          </w:rPr>
          <w:t>九、仿生机械项目创新与研发</w:t>
        </w:r>
        <w:r>
          <w:tab/>
        </w:r>
        <w:r>
          <w:fldChar w:fldCharType="begin"/>
        </w:r>
        <w:r>
          <w:instrText xml:space="preserve"> PAGEREF _Toc16790 \h </w:instrText>
        </w:r>
        <w:r>
          <w:fldChar w:fldCharType="separate"/>
        </w:r>
        <w:r>
          <w:t>33</w:t>
        </w:r>
        <w:r>
          <w:fldChar w:fldCharType="end"/>
        </w:r>
      </w:hyperlink>
    </w:p>
    <w:p>
      <w:pPr>
        <w:pStyle w:val="TOC2"/>
        <w:tabs>
          <w:tab w:val="right" w:leader="dot" w:pos="8306"/>
        </w:tabs>
      </w:pPr>
      <w:hyperlink w:anchor="_Toc870" w:history="1">
        <w:r>
          <w:rPr>
            <w:rFonts w:ascii="仿宋" w:eastAsia="仿宋" w:hAnsi="仿宋" w:cs="仿宋" w:hint="eastAsia"/>
            <w:lang w:eastAsia="zh-CN"/>
          </w:rPr>
          <w:t>(一)、创新策略与方向</w:t>
        </w:r>
        <w:r>
          <w:tab/>
        </w:r>
        <w:r>
          <w:fldChar w:fldCharType="begin"/>
        </w:r>
        <w:r>
          <w:instrText xml:space="preserve"> PAGEREF _Toc870 \h </w:instrText>
        </w:r>
        <w:r>
          <w:fldChar w:fldCharType="separate"/>
        </w:r>
        <w:r>
          <w:t>33</w:t>
        </w:r>
        <w:r>
          <w:fldChar w:fldCharType="end"/>
        </w:r>
      </w:hyperlink>
    </w:p>
    <w:p>
      <w:pPr>
        <w:pStyle w:val="TOC2"/>
        <w:tabs>
          <w:tab w:val="right" w:leader="dot" w:pos="8306"/>
        </w:tabs>
      </w:pPr>
      <w:hyperlink w:anchor="_Toc18877" w:history="1">
        <w:r>
          <w:rPr>
            <w:rFonts w:ascii="仿宋" w:eastAsia="仿宋" w:hAnsi="仿宋" w:cs="仿宋" w:hint="eastAsia"/>
            <w:lang w:eastAsia="zh-CN"/>
          </w:rPr>
          <w:t>(二)、研发规划与投入</w:t>
        </w:r>
        <w:r>
          <w:tab/>
        </w:r>
        <w:r>
          <w:fldChar w:fldCharType="begin"/>
        </w:r>
        <w:r>
          <w:instrText xml:space="preserve"> PAGEREF _Toc18877 \h </w:instrText>
        </w:r>
        <w:r>
          <w:fldChar w:fldCharType="separate"/>
        </w:r>
        <w:r>
          <w:t>34</w:t>
        </w:r>
        <w:r>
          <w:fldChar w:fldCharType="end"/>
        </w:r>
      </w:hyperlink>
    </w:p>
    <w:p>
      <w:pPr>
        <w:pStyle w:val="TOC1"/>
        <w:tabs>
          <w:tab w:val="right" w:leader="dot" w:pos="8306"/>
        </w:tabs>
      </w:pPr>
      <w:hyperlink w:anchor="_Toc2071" w:history="1">
        <w:r>
          <w:rPr>
            <w:rFonts w:ascii="仿宋" w:eastAsia="仿宋" w:hAnsi="仿宋" w:cs="仿宋" w:hint="eastAsia"/>
            <w:lang w:eastAsia="zh-CN"/>
          </w:rPr>
          <w:t>十、仿生机械项目风险管理</w:t>
        </w:r>
        <w:r>
          <w:tab/>
        </w:r>
        <w:r>
          <w:fldChar w:fldCharType="begin"/>
        </w:r>
        <w:r>
          <w:instrText xml:space="preserve"> PAGEREF _Toc2071 \h </w:instrText>
        </w:r>
        <w:r>
          <w:fldChar w:fldCharType="separate"/>
        </w:r>
        <w:r>
          <w:t>36</w:t>
        </w:r>
        <w:r>
          <w:fldChar w:fldCharType="end"/>
        </w:r>
      </w:hyperlink>
    </w:p>
    <w:p>
      <w:pPr>
        <w:pStyle w:val="TOC2"/>
        <w:tabs>
          <w:tab w:val="right" w:leader="dot" w:pos="8306"/>
        </w:tabs>
      </w:pPr>
      <w:hyperlink w:anchor="_Toc15064" w:history="1">
        <w:r>
          <w:rPr>
            <w:rFonts w:ascii="仿宋" w:eastAsia="仿宋" w:hAnsi="仿宋" w:cs="仿宋" w:hint="eastAsia"/>
            <w:lang w:eastAsia="zh-CN"/>
          </w:rPr>
          <w:t>(一)、风险识别与评估</w:t>
        </w:r>
        <w:r>
          <w:tab/>
        </w:r>
        <w:r>
          <w:fldChar w:fldCharType="begin"/>
        </w:r>
        <w:r>
          <w:instrText xml:space="preserve"> PAGEREF _Toc15064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40" w:history="1">
        <w:r>
          <w:rPr>
            <w:rFonts w:ascii="仿宋" w:eastAsia="仿宋" w:hAnsi="仿宋" w:cs="仿宋" w:hint="eastAsia"/>
            <w:lang w:eastAsia="zh-CN"/>
          </w:rPr>
          <w:t>(二)、风险应对策略</w:t>
        </w:r>
        <w:r>
          <w:tab/>
        </w:r>
        <w:r>
          <w:fldChar w:fldCharType="begin"/>
        </w:r>
        <w:r>
          <w:instrText xml:space="preserve"> PAGEREF _Toc13140 \h </w:instrText>
        </w:r>
        <w:r>
          <w:fldChar w:fldCharType="separate"/>
        </w:r>
        <w:r>
          <w:t>37</w:t>
        </w:r>
        <w:r>
          <w:fldChar w:fldCharType="end"/>
        </w:r>
      </w:hyperlink>
    </w:p>
    <w:p>
      <w:pPr>
        <w:pStyle w:val="TOC2"/>
        <w:tabs>
          <w:tab w:val="right" w:leader="dot" w:pos="8306"/>
        </w:tabs>
      </w:pPr>
      <w:hyperlink w:anchor="_Toc18711" w:history="1">
        <w:r>
          <w:rPr>
            <w:rFonts w:ascii="仿宋" w:eastAsia="仿宋" w:hAnsi="仿宋" w:cs="仿宋" w:hint="eastAsia"/>
            <w:lang w:eastAsia="zh-CN"/>
          </w:rPr>
          <w:t>(三)、风险监控与控制</w:t>
        </w:r>
        <w:r>
          <w:tab/>
        </w:r>
        <w:r>
          <w:fldChar w:fldCharType="begin"/>
        </w:r>
        <w:r>
          <w:instrText xml:space="preserve"> PAGEREF _Toc18711 \h </w:instrText>
        </w:r>
        <w:r>
          <w:fldChar w:fldCharType="separate"/>
        </w:r>
        <w:r>
          <w:t>39</w:t>
        </w:r>
        <w:r>
          <w:fldChar w:fldCharType="end"/>
        </w:r>
      </w:hyperlink>
    </w:p>
    <w:p>
      <w:pPr>
        <w:pStyle w:val="TOC1"/>
        <w:tabs>
          <w:tab w:val="right" w:leader="dot" w:pos="8306"/>
        </w:tabs>
      </w:pPr>
      <w:hyperlink w:anchor="_Toc13785" w:history="1">
        <w:r>
          <w:rPr>
            <w:rFonts w:ascii="仿宋" w:eastAsia="仿宋" w:hAnsi="仿宋" w:cs="仿宋" w:hint="eastAsia"/>
            <w:lang w:eastAsia="zh-CN"/>
          </w:rPr>
          <w:t>十一、仿生机械项目人力资源培养与发展</w:t>
        </w:r>
        <w:r>
          <w:tab/>
        </w:r>
        <w:r>
          <w:fldChar w:fldCharType="begin"/>
        </w:r>
        <w:r>
          <w:instrText xml:space="preserve"> PAGEREF _Toc13785 \h </w:instrText>
        </w:r>
        <w:r>
          <w:fldChar w:fldCharType="separate"/>
        </w:r>
        <w:r>
          <w:t>40</w:t>
        </w:r>
        <w:r>
          <w:fldChar w:fldCharType="end"/>
        </w:r>
      </w:hyperlink>
    </w:p>
    <w:p>
      <w:pPr>
        <w:pStyle w:val="TOC2"/>
        <w:tabs>
          <w:tab w:val="right" w:leader="dot" w:pos="8306"/>
        </w:tabs>
      </w:pPr>
      <w:hyperlink w:anchor="_Toc8802" w:history="1">
        <w:r>
          <w:rPr>
            <w:rFonts w:ascii="仿宋" w:eastAsia="仿宋" w:hAnsi="仿宋" w:cs="仿宋" w:hint="eastAsia"/>
            <w:lang w:eastAsia="zh-CN"/>
          </w:rPr>
          <w:t>(一)、人才需求与规划</w:t>
        </w:r>
        <w:r>
          <w:tab/>
        </w:r>
        <w:r>
          <w:fldChar w:fldCharType="begin"/>
        </w:r>
        <w:r>
          <w:instrText xml:space="preserve"> PAGEREF _Toc8802 \h </w:instrText>
        </w:r>
        <w:r>
          <w:fldChar w:fldCharType="separate"/>
        </w:r>
        <w:r>
          <w:t>40</w:t>
        </w:r>
        <w:r>
          <w:fldChar w:fldCharType="end"/>
        </w:r>
      </w:hyperlink>
    </w:p>
    <w:p>
      <w:pPr>
        <w:pStyle w:val="TOC2"/>
        <w:tabs>
          <w:tab w:val="right" w:leader="dot" w:pos="8306"/>
        </w:tabs>
      </w:pPr>
      <w:hyperlink w:anchor="_Toc19846" w:history="1">
        <w:r>
          <w:rPr>
            <w:rFonts w:ascii="仿宋" w:eastAsia="仿宋" w:hAnsi="仿宋" w:cs="仿宋" w:hint="eastAsia"/>
            <w:lang w:eastAsia="zh-CN"/>
          </w:rPr>
          <w:t>(二)、培训与发展计划</w:t>
        </w:r>
        <w:r>
          <w:tab/>
        </w:r>
        <w:r>
          <w:fldChar w:fldCharType="begin"/>
        </w:r>
        <w:r>
          <w:instrText xml:space="preserve"> PAGEREF _Toc19846 \h </w:instrText>
        </w:r>
        <w:r>
          <w:fldChar w:fldCharType="separate"/>
        </w:r>
        <w:r>
          <w:t>40</w:t>
        </w:r>
        <w:r>
          <w:fldChar w:fldCharType="end"/>
        </w:r>
      </w:hyperlink>
    </w:p>
    <w:p>
      <w:pPr>
        <w:pStyle w:val="TOC1"/>
        <w:tabs>
          <w:tab w:val="right" w:leader="dot" w:pos="8306"/>
        </w:tabs>
      </w:pPr>
      <w:hyperlink w:anchor="_Toc7761" w:history="1">
        <w:r>
          <w:rPr>
            <w:rFonts w:ascii="仿宋" w:eastAsia="仿宋" w:hAnsi="仿宋" w:cs="仿宋" w:hint="eastAsia"/>
            <w:lang w:eastAsia="zh-CN"/>
          </w:rPr>
          <w:t>十二、仿生机械项目经营效益</w:t>
        </w:r>
        <w:r>
          <w:tab/>
        </w:r>
        <w:r>
          <w:fldChar w:fldCharType="begin"/>
        </w:r>
        <w:r>
          <w:instrText xml:space="preserve"> PAGEREF _Toc7761 \h </w:instrText>
        </w:r>
        <w:r>
          <w:fldChar w:fldCharType="separate"/>
        </w:r>
        <w:r>
          <w:t>41</w:t>
        </w:r>
        <w:r>
          <w:fldChar w:fldCharType="end"/>
        </w:r>
      </w:hyperlink>
    </w:p>
    <w:p>
      <w:pPr>
        <w:pStyle w:val="TOC2"/>
        <w:tabs>
          <w:tab w:val="right" w:leader="dot" w:pos="8306"/>
        </w:tabs>
      </w:pPr>
      <w:hyperlink w:anchor="_Toc2049" w:history="1">
        <w:r>
          <w:rPr>
            <w:rFonts w:ascii="仿宋" w:eastAsia="仿宋" w:hAnsi="仿宋" w:cs="仿宋" w:hint="eastAsia"/>
            <w:lang w:eastAsia="zh-CN"/>
          </w:rPr>
          <w:t>(一)、经济评价财务测算</w:t>
        </w:r>
        <w:r>
          <w:tab/>
        </w:r>
        <w:r>
          <w:fldChar w:fldCharType="begin"/>
        </w:r>
        <w:r>
          <w:instrText xml:space="preserve"> PAGEREF _Toc2049 \h </w:instrText>
        </w:r>
        <w:r>
          <w:fldChar w:fldCharType="separate"/>
        </w:r>
        <w:r>
          <w:t>41</w:t>
        </w:r>
        <w:r>
          <w:fldChar w:fldCharType="end"/>
        </w:r>
      </w:hyperlink>
    </w:p>
    <w:p>
      <w:pPr>
        <w:pStyle w:val="TOC2"/>
        <w:tabs>
          <w:tab w:val="right" w:leader="dot" w:pos="8306"/>
        </w:tabs>
      </w:pPr>
      <w:hyperlink w:anchor="_Toc32428" w:history="1">
        <w:r>
          <w:rPr>
            <w:rFonts w:ascii="仿宋" w:eastAsia="仿宋" w:hAnsi="仿宋" w:cs="仿宋" w:hint="eastAsia"/>
            <w:lang w:eastAsia="zh-CN"/>
          </w:rPr>
          <w:t>(二)、仿生机械项目盈利能力分析</w:t>
        </w:r>
        <w:r>
          <w:tab/>
        </w:r>
        <w:r>
          <w:fldChar w:fldCharType="begin"/>
        </w:r>
        <w:r>
          <w:instrText xml:space="preserve"> PAGEREF _Toc32428 \h </w:instrText>
        </w:r>
        <w:r>
          <w:fldChar w:fldCharType="separate"/>
        </w:r>
        <w:r>
          <w:t>42</w:t>
        </w:r>
        <w:r>
          <w:fldChar w:fldCharType="end"/>
        </w:r>
      </w:hyperlink>
    </w:p>
    <w:p>
      <w:pPr>
        <w:pStyle w:val="TOC1"/>
        <w:tabs>
          <w:tab w:val="right" w:leader="dot" w:pos="8306"/>
        </w:tabs>
      </w:pPr>
      <w:hyperlink w:anchor="_Toc26533" w:history="1">
        <w:r>
          <w:rPr>
            <w:rFonts w:ascii="仿宋" w:eastAsia="仿宋" w:hAnsi="仿宋" w:cs="仿宋" w:hint="eastAsia"/>
            <w:lang w:eastAsia="zh-CN"/>
          </w:rPr>
          <w:t>十三、仿生机械项目工程方案分析</w:t>
        </w:r>
        <w:r>
          <w:tab/>
        </w:r>
        <w:r>
          <w:fldChar w:fldCharType="begin"/>
        </w:r>
        <w:r>
          <w:instrText xml:space="preserve"> PAGEREF _Toc26533 \h </w:instrText>
        </w:r>
        <w:r>
          <w:fldChar w:fldCharType="separate"/>
        </w:r>
        <w:r>
          <w:t>43</w:t>
        </w:r>
        <w:r>
          <w:fldChar w:fldCharType="end"/>
        </w:r>
      </w:hyperlink>
    </w:p>
    <w:p>
      <w:pPr>
        <w:pStyle w:val="TOC2"/>
        <w:tabs>
          <w:tab w:val="right" w:leader="dot" w:pos="8306"/>
        </w:tabs>
      </w:pPr>
      <w:hyperlink w:anchor="_Toc19769" w:history="1">
        <w:r>
          <w:rPr>
            <w:rFonts w:ascii="仿宋" w:eastAsia="仿宋" w:hAnsi="仿宋" w:cs="仿宋" w:hint="eastAsia"/>
            <w:lang w:eastAsia="zh-CN"/>
          </w:rPr>
          <w:t>(一)、建筑工程设计原则</w:t>
        </w:r>
        <w:r>
          <w:tab/>
        </w:r>
        <w:r>
          <w:fldChar w:fldCharType="begin"/>
        </w:r>
        <w:r>
          <w:instrText xml:space="preserve"> PAGEREF _Toc19769 \h </w:instrText>
        </w:r>
        <w:r>
          <w:fldChar w:fldCharType="separate"/>
        </w:r>
        <w:r>
          <w:t>43</w:t>
        </w:r>
        <w:r>
          <w:fldChar w:fldCharType="end"/>
        </w:r>
      </w:hyperlink>
    </w:p>
    <w:p>
      <w:pPr>
        <w:pStyle w:val="TOC2"/>
        <w:tabs>
          <w:tab w:val="right" w:leader="dot" w:pos="8306"/>
        </w:tabs>
      </w:pPr>
      <w:hyperlink w:anchor="_Toc25777" w:history="1">
        <w:r>
          <w:rPr>
            <w:rFonts w:ascii="仿宋" w:eastAsia="仿宋" w:hAnsi="仿宋" w:cs="仿宋" w:hint="eastAsia"/>
            <w:lang w:eastAsia="zh-CN"/>
          </w:rPr>
          <w:t>(二)、土建工程建设指标</w:t>
        </w:r>
        <w:r>
          <w:tab/>
        </w:r>
        <w:r>
          <w:fldChar w:fldCharType="begin"/>
        </w:r>
        <w:r>
          <w:instrText xml:space="preserve"> PAGEREF _Toc25777 \h </w:instrText>
        </w:r>
        <w:r>
          <w:fldChar w:fldCharType="separate"/>
        </w:r>
        <w:r>
          <w:t>46</w:t>
        </w:r>
        <w:r>
          <w:fldChar w:fldCharType="end"/>
        </w:r>
      </w:hyperlink>
    </w:p>
    <w:p>
      <w:pPr>
        <w:pStyle w:val="TOC1"/>
        <w:tabs>
          <w:tab w:val="right" w:leader="dot" w:pos="8306"/>
        </w:tabs>
      </w:pPr>
      <w:hyperlink w:anchor="_Toc2206" w:history="1">
        <w:r>
          <w:rPr>
            <w:rFonts w:ascii="仿宋" w:eastAsia="仿宋" w:hAnsi="仿宋" w:cs="仿宋" w:hint="eastAsia"/>
            <w:lang w:eastAsia="zh-CN"/>
          </w:rPr>
          <w:t>十四、仿生机械项目实施保障措施</w:t>
        </w:r>
        <w:r>
          <w:tab/>
        </w:r>
        <w:r>
          <w:fldChar w:fldCharType="begin"/>
        </w:r>
        <w:r>
          <w:instrText xml:space="preserve"> PAGEREF _Toc2206 \h </w:instrText>
        </w:r>
        <w:r>
          <w:fldChar w:fldCharType="separate"/>
        </w:r>
        <w:r>
          <w:t>48</w:t>
        </w:r>
        <w:r>
          <w:fldChar w:fldCharType="end"/>
        </w:r>
      </w:hyperlink>
    </w:p>
    <w:p>
      <w:pPr>
        <w:pStyle w:val="TOC2"/>
        <w:tabs>
          <w:tab w:val="right" w:leader="dot" w:pos="8306"/>
        </w:tabs>
      </w:pPr>
      <w:hyperlink w:anchor="_Toc21770" w:history="1">
        <w:r>
          <w:rPr>
            <w:rFonts w:ascii="仿宋" w:eastAsia="仿宋" w:hAnsi="仿宋" w:cs="仿宋" w:hint="eastAsia"/>
            <w:lang w:eastAsia="zh-CN"/>
          </w:rPr>
          <w:t>(一)、仿生机械项目实施保障机制</w:t>
        </w:r>
        <w:r>
          <w:tab/>
        </w:r>
        <w:r>
          <w:fldChar w:fldCharType="begin"/>
        </w:r>
        <w:r>
          <w:instrText xml:space="preserve"> PAGEREF _Toc21770 \h </w:instrText>
        </w:r>
        <w:r>
          <w:fldChar w:fldCharType="separate"/>
        </w:r>
        <w:r>
          <w:t>48</w:t>
        </w:r>
        <w:r>
          <w:fldChar w:fldCharType="end"/>
        </w:r>
      </w:hyperlink>
    </w:p>
    <w:p>
      <w:pPr>
        <w:pStyle w:val="TOC2"/>
        <w:tabs>
          <w:tab w:val="right" w:leader="dot" w:pos="8306"/>
        </w:tabs>
      </w:pPr>
      <w:hyperlink w:anchor="_Toc8603" w:history="1">
        <w:r>
          <w:rPr>
            <w:rFonts w:ascii="仿宋" w:eastAsia="仿宋" w:hAnsi="仿宋" w:cs="仿宋" w:hint="eastAsia"/>
            <w:lang w:eastAsia="zh-CN"/>
          </w:rPr>
          <w:t>(二)、仿生机械项目法律合规要求</w:t>
        </w:r>
        <w:r>
          <w:tab/>
        </w:r>
        <w:r>
          <w:fldChar w:fldCharType="begin"/>
        </w:r>
        <w:r>
          <w:instrText xml:space="preserve"> PAGEREF _Toc8603 \h </w:instrText>
        </w:r>
        <w:r>
          <w:fldChar w:fldCharType="separate"/>
        </w:r>
        <w:r>
          <w:t>51</w:t>
        </w:r>
        <w:r>
          <w:fldChar w:fldCharType="end"/>
        </w:r>
      </w:hyperlink>
    </w:p>
    <w:p>
      <w:pPr>
        <w:pStyle w:val="TOC2"/>
        <w:tabs>
          <w:tab w:val="right" w:leader="dot" w:pos="8306"/>
        </w:tabs>
      </w:pPr>
      <w:hyperlink w:anchor="_Toc22298" w:history="1">
        <w:r>
          <w:rPr>
            <w:rFonts w:ascii="仿宋" w:eastAsia="仿宋" w:hAnsi="仿宋" w:cs="仿宋" w:hint="eastAsia"/>
            <w:lang w:eastAsia="zh-CN"/>
          </w:rPr>
          <w:t>(三)、仿生机械项目合同管理与法律事务</w:t>
        </w:r>
        <w:r>
          <w:tab/>
        </w:r>
        <w:r>
          <w:fldChar w:fldCharType="begin"/>
        </w:r>
        <w:r>
          <w:instrText xml:space="preserve"> PAGEREF _Toc22298 \h </w:instrText>
        </w:r>
        <w:r>
          <w:fldChar w:fldCharType="separate"/>
        </w:r>
        <w:r>
          <w:t>55</w:t>
        </w:r>
        <w:r>
          <w:fldChar w:fldCharType="end"/>
        </w:r>
      </w:hyperlink>
    </w:p>
    <w:p>
      <w:pPr>
        <w:pStyle w:val="TOC2"/>
        <w:tabs>
          <w:tab w:val="right" w:leader="dot" w:pos="8306"/>
        </w:tabs>
      </w:pPr>
      <w:hyperlink w:anchor="_Toc4854" w:history="1">
        <w:r>
          <w:rPr>
            <w:rFonts w:ascii="仿宋" w:eastAsia="仿宋" w:hAnsi="仿宋" w:cs="仿宋" w:hint="eastAsia"/>
            <w:lang w:eastAsia="zh-CN"/>
          </w:rPr>
          <w:t>(四)、仿生机械项目知识产权保护策略</w:t>
        </w:r>
        <w:r>
          <w:tab/>
        </w:r>
        <w:r>
          <w:fldChar w:fldCharType="begin"/>
        </w:r>
        <w:r>
          <w:instrText xml:space="preserve"> PAGEREF _Toc4854 \h </w:instrText>
        </w:r>
        <w:r>
          <w:fldChar w:fldCharType="separate"/>
        </w:r>
        <w:r>
          <w:t>62</w:t>
        </w:r>
        <w:r>
          <w:fldChar w:fldCharType="end"/>
        </w:r>
      </w:hyperlink>
    </w:p>
    <w:p>
      <w:pPr>
        <w:pStyle w:val="TOC1"/>
        <w:tabs>
          <w:tab w:val="right" w:leader="dot" w:pos="8306"/>
        </w:tabs>
      </w:pPr>
      <w:hyperlink w:anchor="_Toc139" w:history="1">
        <w:r>
          <w:rPr>
            <w:rFonts w:ascii="仿宋" w:eastAsia="仿宋" w:hAnsi="仿宋" w:cs="仿宋" w:hint="eastAsia"/>
            <w:lang w:eastAsia="zh-CN"/>
          </w:rPr>
          <w:t>十五、仿生机械项目治理与监督</w:t>
        </w:r>
        <w:r>
          <w:tab/>
        </w:r>
        <w:r>
          <w:fldChar w:fldCharType="begin"/>
        </w:r>
        <w:r>
          <w:instrText xml:space="preserve"> PAGEREF _Toc139 \h </w:instrText>
        </w:r>
        <w:r>
          <w:fldChar w:fldCharType="separate"/>
        </w:r>
        <w:r>
          <w:t>64</w:t>
        </w:r>
        <w:r>
          <w:fldChar w:fldCharType="end"/>
        </w:r>
      </w:hyperlink>
    </w:p>
    <w:p>
      <w:pPr>
        <w:pStyle w:val="TOC2"/>
        <w:tabs>
          <w:tab w:val="right" w:leader="dot" w:pos="8306"/>
        </w:tabs>
      </w:pPr>
      <w:hyperlink w:anchor="_Toc29120" w:history="1">
        <w:r>
          <w:rPr>
            <w:rFonts w:ascii="仿宋" w:eastAsia="仿宋" w:hAnsi="仿宋" w:cs="仿宋" w:hint="eastAsia"/>
            <w:lang w:eastAsia="zh-CN"/>
          </w:rPr>
          <w:t>(一)、仿生机械项目治理结构</w:t>
        </w:r>
        <w:r>
          <w:tab/>
        </w:r>
        <w:r>
          <w:fldChar w:fldCharType="begin"/>
        </w:r>
        <w:r>
          <w:instrText xml:space="preserve"> PAGEREF _Toc29120 \h </w:instrText>
        </w:r>
        <w:r>
          <w:fldChar w:fldCharType="separate"/>
        </w:r>
        <w:r>
          <w:t>64</w:t>
        </w:r>
        <w:r>
          <w:fldChar w:fldCharType="end"/>
        </w:r>
      </w:hyperlink>
    </w:p>
    <w:p>
      <w:pPr>
        <w:pStyle w:val="TOC2"/>
        <w:tabs>
          <w:tab w:val="right" w:leader="dot" w:pos="8306"/>
        </w:tabs>
      </w:pPr>
      <w:hyperlink w:anchor="_Toc22511" w:history="1">
        <w:r>
          <w:rPr>
            <w:rFonts w:ascii="仿宋" w:eastAsia="仿宋" w:hAnsi="仿宋" w:cs="仿宋" w:hint="eastAsia"/>
            <w:lang w:eastAsia="zh-CN"/>
          </w:rPr>
          <w:t>(二)、监督与审计</w:t>
        </w:r>
        <w:r>
          <w:tab/>
        </w:r>
        <w:r>
          <w:fldChar w:fldCharType="begin"/>
        </w:r>
        <w:r>
          <w:instrText xml:space="preserve"> PAGEREF _Toc22511 \h </w:instrText>
        </w:r>
        <w:r>
          <w:fldChar w:fldCharType="separate"/>
        </w:r>
        <w:r>
          <w:t>66</w:t>
        </w:r>
        <w:r>
          <w:fldChar w:fldCharType="end"/>
        </w:r>
      </w:hyperlink>
    </w:p>
    <w:p>
      <w:pPr>
        <w:pStyle w:val="TOC1"/>
        <w:tabs>
          <w:tab w:val="right" w:leader="dot" w:pos="8306"/>
        </w:tabs>
      </w:pPr>
      <w:hyperlink w:anchor="_Toc233" w:history="1">
        <w:r>
          <w:rPr>
            <w:rFonts w:ascii="仿宋" w:eastAsia="仿宋" w:hAnsi="仿宋" w:cs="仿宋" w:hint="eastAsia"/>
            <w:lang w:eastAsia="zh-CN"/>
          </w:rPr>
          <w:t>十六、风险识别与分类</w:t>
        </w:r>
        <w:r>
          <w:tab/>
        </w:r>
        <w:r>
          <w:fldChar w:fldCharType="begin"/>
        </w:r>
        <w:r>
          <w:instrText xml:space="preserve"> PAGEREF _Toc233 \h </w:instrText>
        </w:r>
        <w:r>
          <w:fldChar w:fldCharType="separate"/>
        </w:r>
        <w:r>
          <w:t>67</w:t>
        </w:r>
        <w:r>
          <w:fldChar w:fldCharType="end"/>
        </w:r>
      </w:hyperlink>
    </w:p>
    <w:p>
      <w:pPr>
        <w:pStyle w:val="TOC2"/>
        <w:tabs>
          <w:tab w:val="right" w:leader="dot" w:pos="8306"/>
        </w:tabs>
      </w:pPr>
      <w:hyperlink w:anchor="_Toc6293" w:history="1">
        <w:r>
          <w:rPr>
            <w:rFonts w:ascii="仿宋" w:eastAsia="仿宋" w:hAnsi="仿宋" w:cs="仿宋" w:hint="eastAsia"/>
            <w:lang w:eastAsia="zh-CN"/>
          </w:rPr>
          <w:t>(一)、风险识别</w:t>
        </w:r>
        <w:r>
          <w:tab/>
        </w:r>
        <w:r>
          <w:fldChar w:fldCharType="begin"/>
        </w:r>
        <w:r>
          <w:instrText xml:space="preserve"> PAGEREF _Toc6293 \h </w:instrText>
        </w:r>
        <w:r>
          <w:fldChar w:fldCharType="separate"/>
        </w:r>
        <w:r>
          <w:t>67</w:t>
        </w:r>
        <w:r>
          <w:fldChar w:fldCharType="end"/>
        </w:r>
      </w:hyperlink>
    </w:p>
    <w:p>
      <w:pPr>
        <w:pStyle w:val="TOC2"/>
        <w:tabs>
          <w:tab w:val="right" w:leader="dot" w:pos="8306"/>
        </w:tabs>
      </w:pPr>
      <w:hyperlink w:anchor="_Toc27189" w:history="1">
        <w:r>
          <w:rPr>
            <w:rFonts w:ascii="仿宋" w:eastAsia="仿宋" w:hAnsi="仿宋" w:cs="仿宋" w:hint="eastAsia"/>
            <w:lang w:eastAsia="zh-CN"/>
          </w:rPr>
          <w:t>(二)、风险分类</w:t>
        </w:r>
        <w:r>
          <w:tab/>
        </w:r>
        <w:r>
          <w:fldChar w:fldCharType="begin"/>
        </w:r>
        <w:r>
          <w:instrText xml:space="preserve"> PAGEREF _Toc27189 \h </w:instrText>
        </w:r>
        <w:r>
          <w:fldChar w:fldCharType="separate"/>
        </w:r>
        <w:r>
          <w:t>68</w:t>
        </w:r>
        <w:r>
          <w:fldChar w:fldCharType="end"/>
        </w:r>
      </w:hyperlink>
    </w:p>
    <w:p>
      <w:pPr>
        <w:pStyle w:val="TOC1"/>
        <w:tabs>
          <w:tab w:val="right" w:leader="dot" w:pos="8306"/>
        </w:tabs>
      </w:pPr>
      <w:hyperlink w:anchor="_Toc31258" w:history="1">
        <w:r>
          <w:rPr>
            <w:rFonts w:ascii="仿宋" w:eastAsia="仿宋" w:hAnsi="仿宋" w:cs="仿宋" w:hint="eastAsia"/>
            <w:lang w:eastAsia="zh-CN"/>
          </w:rPr>
          <w:t>十七、仿生机械项目实施时间节点</w:t>
        </w:r>
        <w:r>
          <w:tab/>
        </w:r>
        <w:r>
          <w:fldChar w:fldCharType="begin"/>
        </w:r>
        <w:r>
          <w:instrText xml:space="preserve"> PAGEREF _Toc31258 \h </w:instrText>
        </w:r>
        <w:r>
          <w:fldChar w:fldCharType="separate"/>
        </w:r>
        <w:r>
          <w:t>70</w:t>
        </w:r>
        <w:r>
          <w:fldChar w:fldCharType="end"/>
        </w:r>
      </w:hyperlink>
    </w:p>
    <w:p>
      <w:pPr>
        <w:pStyle w:val="TOC2"/>
        <w:tabs>
          <w:tab w:val="right" w:leader="dot" w:pos="8306"/>
        </w:tabs>
      </w:pPr>
      <w:hyperlink w:anchor="_Toc4109" w:history="1">
        <w:r>
          <w:rPr>
            <w:rFonts w:ascii="仿宋" w:eastAsia="仿宋" w:hAnsi="仿宋" w:cs="仿宋" w:hint="eastAsia"/>
            <w:lang w:eastAsia="zh-CN"/>
          </w:rPr>
          <w:t>(一)、仿生机械项目启动阶段时间节点</w:t>
        </w:r>
        <w:r>
          <w:tab/>
        </w:r>
        <w:r>
          <w:fldChar w:fldCharType="begin"/>
        </w:r>
        <w:r>
          <w:instrText xml:space="preserve"> PAGEREF _Toc4109 \h </w:instrText>
        </w:r>
        <w:r>
          <w:fldChar w:fldCharType="separate"/>
        </w:r>
        <w:r>
          <w:t>70</w:t>
        </w:r>
        <w:r>
          <w:fldChar w:fldCharType="end"/>
        </w:r>
      </w:hyperlink>
    </w:p>
    <w:p>
      <w:pPr>
        <w:pStyle w:val="TOC2"/>
        <w:tabs>
          <w:tab w:val="right" w:leader="dot" w:pos="8306"/>
        </w:tabs>
      </w:pPr>
      <w:hyperlink w:anchor="_Toc16764" w:history="1">
        <w:r>
          <w:rPr>
            <w:rFonts w:ascii="仿宋" w:eastAsia="仿宋" w:hAnsi="仿宋" w:cs="仿宋" w:hint="eastAsia"/>
            <w:lang w:eastAsia="zh-CN"/>
          </w:rPr>
          <w:t>(二)、仿生机械项目执行阶段时间节点</w:t>
        </w:r>
        <w:r>
          <w:tab/>
        </w:r>
        <w:r>
          <w:fldChar w:fldCharType="begin"/>
        </w:r>
        <w:r>
          <w:instrText xml:space="preserve"> PAGEREF _Toc16764 \h </w:instrText>
        </w:r>
        <w:r>
          <w:fldChar w:fldCharType="separate"/>
        </w:r>
        <w:r>
          <w:t>71</w:t>
        </w:r>
        <w:r>
          <w:fldChar w:fldCharType="end"/>
        </w:r>
      </w:hyperlink>
    </w:p>
    <w:p>
      <w:pPr>
        <w:pStyle w:val="TOC2"/>
        <w:tabs>
          <w:tab w:val="right" w:leader="dot" w:pos="8306"/>
        </w:tabs>
      </w:pPr>
      <w:hyperlink w:anchor="_Toc18125" w:history="1">
        <w:r>
          <w:rPr>
            <w:rFonts w:ascii="仿宋" w:eastAsia="仿宋" w:hAnsi="仿宋" w:cs="仿宋" w:hint="eastAsia"/>
            <w:lang w:eastAsia="zh-CN"/>
          </w:rPr>
          <w:t>(三)、仿生机械项目完成阶段时间节点</w:t>
        </w:r>
        <w:r>
          <w:tab/>
        </w:r>
        <w:r>
          <w:fldChar w:fldCharType="begin"/>
        </w:r>
        <w:r>
          <w:instrText xml:space="preserve"> PAGEREF _Toc18125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29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4697"/>
      <w:r>
        <w:rPr>
          <w:rFonts w:ascii="仿宋" w:eastAsia="仿宋" w:hAnsi="仿宋" w:cs="仿宋" w:hint="eastAsia"/>
          <w:lang w:eastAsia="zh-CN"/>
        </w:rPr>
        <w:t>(一)、仿生机械行业分析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仿生机械行业一直以来都是市场的关注焦点。行业内的发展趋势、竞争态势以及潜在机会都对仿生机械项目的推进产生深远的影响。通过深入研究行业的整体概貌，我们将更好地理解行业的核心特征，为仿生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仿生机械行业，技术一直是推动创新和发展的关键因素。我们将对当前技术趋势进行详尽分析，包括但不限于人工智能、大数据应用、先进制造技术等。这有助于仿生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仿生机械项目成功的基础。我们将对主要竞争对手进行深入研究，包括其市场份额、产品特点、市场定位等。通过全面了解竞争对手的优势和劣势，仿生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604"/>
      <w:r>
        <w:rPr>
          <w:rFonts w:ascii="仿宋" w:eastAsia="仿宋" w:hAnsi="仿宋" w:cs="仿宋" w:hint="eastAsia"/>
          <w:sz w:val="28"/>
          <w:lang w:eastAsia="zh-CN"/>
        </w:rPr>
        <w:t>(二)、仿生机械市场分析预测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通过对市场规模的深入调研，我们将预测仿生机械市场未来的增长趋势。这包括市场的整体规模、各细分领域的发展趋势等。仿生机械项目可以根据市场的扩张速度和潜在机会，制定更符合市场需求的发展策略。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仿生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仿生机械项目实施过程中需要充分考虑的因素。我们将对市场风险进行全面评估，包括但不限于政策法规风险、市场竞争风险、技术变革风险等。通过对潜在风险的深入分析，仿生机械项目可以制定相应的风险缓解策略，降低不确定性对仿生机械项目的影响。</w:t>
      </w:r>
    </w:p>
    <w:p>
      <w:pPr>
        <w:pStyle w:val="Heading1"/>
        <w:ind w:firstLine="560" w:firstLineChars="200"/>
        <w:rPr>
          <w:rFonts w:ascii="仿宋" w:eastAsia="仿宋" w:hAnsi="仿宋" w:cs="仿宋" w:hint="eastAsia"/>
          <w:sz w:val="28"/>
          <w:lang w:eastAsia="zh-CN"/>
        </w:rPr>
      </w:pPr>
      <w:bookmarkStart w:id="5" w:name="_Toc29586"/>
      <w:r>
        <w:rPr>
          <w:rFonts w:ascii="仿宋" w:eastAsia="仿宋" w:hAnsi="仿宋" w:cs="仿宋" w:hint="eastAsia"/>
          <w:sz w:val="28"/>
          <w:lang w:eastAsia="zh-CN"/>
        </w:rPr>
        <w:t>二、仿生机械项目绩效评估</w:t>
      </w:r>
      <w:bookmarkEnd w:id="5"/>
    </w:p>
    <w:p>
      <w:pPr>
        <w:pStyle w:val="Heading2"/>
        <w:rPr>
          <w:rFonts w:ascii="仿宋" w:eastAsia="仿宋" w:hAnsi="仿宋" w:cs="仿宋" w:hint="eastAsia"/>
          <w:lang w:eastAsia="zh-CN"/>
        </w:rPr>
      </w:pPr>
      <w:bookmarkStart w:id="6" w:name="_Toc2314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仿生机械项目中，我们设计了一套全面的绩效评估指标，以确保仿生机械项目的可控和成功交付。这些指标跨足仿生机械项目目标、成本、进度和质量等多个维度，为我们提供了全面洞察仿生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仿生机械项目目标达成率是我们关注的首要指标。我们设定了明确的目标，并通过定期监测和评估，迅速发现并应对潜在的目标偏差。这为仿生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成本绩效是另一个核心关注点。通过实际成本与预算成本的对比分析，我们深入了解成本差异的原因，及时调整资源分配，保持仿生机械项目在经济效益方面的合理水平。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仿生机械项目进度作为关键的绩效指标之一，得到了精心的关注。我们制定了详细的仿生机械项目进度计划，并设立了进度符合度指标，确保实际进度与计划进度保持一致。这使我们能够快速发现和解决潜在的进度问题，保持仿生机械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仿生机械项目绩效的不可或缺的一环。我们引入了一系列的质量标准和客户满意度指标，以确保仿生机械项目交付的成果在质量上达到或超越预期水平。通过持续监测这些指标，我们努力提升仿生机械项目整体质量水平，为仿生机械项目的成功交付提供有力保障。通过这些科学且全面的绩效评估，我们能够更好地引导仿生机械项目的持续改进，确保仿生机械项目目标的顺利达成。</w:t>
      </w:r>
    </w:p>
    <w:p>
      <w:pPr>
        <w:pStyle w:val="Heading2"/>
        <w:ind w:firstLine="560" w:firstLineChars="200"/>
        <w:rPr>
          <w:rFonts w:ascii="仿宋" w:eastAsia="仿宋" w:hAnsi="仿宋" w:cs="仿宋" w:hint="eastAsia"/>
          <w:sz w:val="28"/>
          <w:lang w:eastAsia="zh-CN"/>
        </w:rPr>
      </w:pPr>
      <w:bookmarkStart w:id="7" w:name="_Toc1530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绩效评估是仿生机械项目中的关键环节，为确保仿生机械项目达到预期目标，我们采用了多层次、多维度的绩效评估方法。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仿生机械项目的战略目标对齐，确保每个决策和行动都与仿生机械项目整体目标保持一致。团队会定期召开战略对齐会议，审视当前工作与仿生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仿生机械项目进度、质量、成本和风险等方面。这些指标通过数据收集和分析，为仿生机械项目管理团队提供了客观的评估依据。例如，我们通过仿生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绩效评估不仅仅停留在仿生机械项目内部，还考虑了仿生机械项目对外部环境的影响。我们定期进行干系人满意度调查，以了解各利益相关方对仿生机械项目的期望和满意度，并及时做出调整。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这种多层次、多角度的绩效评估方法，使得我们能够全面了解仿生机械项目的运行状态，及时做出调整，确保仿生机械项目在不断变化的环境中保持稳健前行。</w:t>
      </w:r>
    </w:p>
    <w:p>
      <w:pPr>
        <w:pStyle w:val="Heading2"/>
        <w:ind w:firstLine="560" w:firstLineChars="200"/>
        <w:rPr>
          <w:rFonts w:ascii="仿宋" w:eastAsia="仿宋" w:hAnsi="仿宋" w:cs="仿宋" w:hint="eastAsia"/>
          <w:sz w:val="28"/>
          <w:lang w:eastAsia="zh-CN"/>
        </w:rPr>
      </w:pPr>
      <w:bookmarkStart w:id="8" w:name="_Toc477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为了确保仿生机械项目的有效管理和不断优化，我们采用了精心设计的绩效评估周期。这个周期旨在实现灵活、实时和全面的评估，以适应仿生机械项目执行中的各种挑战。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仿生机械项目的不同需求，分为短期、中期和长期。短期评估关注每个迭代或工作周期，以及时发现和解决当前任务中的问题。中期评估涵盖几个迭代，深入了解整体仿生机械项目的趋势和性能。长期评估则着眼于整个仿生机械项目阶段，确保仿生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仿生机械项目管理工具和协作平台，团队成员能够随时更新和分享仿生机械项目数据。这种实时性的反馈机制使我们能够及时察觉潜在问题，快速调整，保持仿生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仿生机械项目的决策制定密不可分。每个周期的仿生机械项目回顾会议成为集体总结经验、识别问题深层次原因并找到创新解决方案的平台。这种定期的反思与调整机制使仿生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0013"/>
      <w:r>
        <w:rPr>
          <w:rFonts w:ascii="仿宋" w:eastAsia="仿宋" w:hAnsi="仿宋" w:cs="仿宋" w:hint="eastAsia"/>
          <w:sz w:val="28"/>
          <w:lang w:eastAsia="zh-CN"/>
        </w:rPr>
        <w:t>三、仿生机械项目文档管理</w:t>
      </w:r>
      <w:bookmarkEnd w:id="9"/>
    </w:p>
    <w:p>
      <w:pPr>
        <w:pStyle w:val="Heading2"/>
        <w:rPr>
          <w:rFonts w:ascii="仿宋" w:eastAsia="仿宋" w:hAnsi="仿宋" w:cs="仿宋" w:hint="eastAsia"/>
          <w:lang w:eastAsia="zh-CN"/>
        </w:rPr>
      </w:pPr>
      <w:bookmarkStart w:id="10" w:name="_Toc16596"/>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仿生机械项目高度重视文档的质量和准确性，以支持仿生机械项目的各项活动和决策。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仿生机械项目文档的编制始于仿生机械项目计划的初期，我们制定了详细的文档编制计划，明确了每个文档的内容、格式和编写责任人。在仿生机械项目启动阶段，我们首先编制了仿生机械项目章程，明确定义了仿生机械项目的目标、范围、风险等关键要素。随后，仿生机械项目团队根据计划陆续编制了需求文档、设计文档、测试文档等各类文档，确保仿生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仿生机械项目管理中的重要环节，旨在确保仿生机械项目文档符合质量标准和仿生机械项目需求。在仿生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除了内部审查，我们还进行了外部审查，邀请仿生机械项目相关利益方和专业领域的专家对文档进行独立审查。这有助于获取更全面、客观的反馈，确保仿生机械项目文档不仅符合内部标准，也满足外部需求。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仿生机械项目在文档编制与审查方面建立了严格的管理机制，通过规范的流程和多维度的审查，确保仿生机械项目文档的质量、准确性和可靠性，为仿生机械项目的顺利推进提供了有力支持。</w:t>
      </w:r>
    </w:p>
    <w:p>
      <w:pPr>
        <w:pStyle w:val="Heading2"/>
        <w:ind w:firstLine="560" w:firstLineChars="200"/>
        <w:rPr>
          <w:rFonts w:ascii="仿宋" w:eastAsia="仿宋" w:hAnsi="仿宋" w:cs="仿宋" w:hint="eastAsia"/>
          <w:sz w:val="28"/>
          <w:lang w:eastAsia="zh-CN"/>
        </w:rPr>
      </w:pPr>
      <w:bookmarkStart w:id="11" w:name="_Toc18346"/>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在仿生机械项目中，我们致力于优化文档发布与分发过程，以确保信息的高效传递和团队间协作的顺畅进行。以下是我们采取的关键优化策略：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我们通过多渠道发布文档，包括电子邮件、仿生机械项目管理平台、内部网站等，以满足不同团队成员的偏好和需求。多渠道发布确保了信息的全面覆盖。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我们采用了精细的权限控制，确保只有授权人员可以访问敏感信息。这种安全措施保护了仿生机械项目文档的机密性，防止了未经授权的信息泄露。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7373"/>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文档存档与归档是仿生机械项目生命周期中一个至关重要的环节，直接关系到仿生机械项目信息的长期保存和历史记录的完整性。在仿生机械项目中，我们实施了一系列有效的文档存档与归档管理策略：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32454"/>
      <w:r>
        <w:rPr>
          <w:rFonts w:ascii="仿宋" w:eastAsia="仿宋" w:hAnsi="仿宋" w:cs="仿宋" w:hint="eastAsia"/>
          <w:sz w:val="28"/>
          <w:lang w:eastAsia="zh-CN"/>
        </w:rPr>
        <w:t>四、仿生机械项目危机管理</w:t>
      </w:r>
      <w:bookmarkEnd w:id="13"/>
    </w:p>
    <w:p>
      <w:pPr>
        <w:pStyle w:val="Heading2"/>
        <w:rPr>
          <w:rFonts w:ascii="仿宋" w:eastAsia="仿宋" w:hAnsi="仿宋" w:cs="仿宋" w:hint="eastAsia"/>
          <w:lang w:eastAsia="zh-CN"/>
        </w:rPr>
      </w:pPr>
      <w:bookmarkStart w:id="14" w:name="_Toc7042"/>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仿生机械项目危机管理中，危机预警与识别是确保仿生机械项目稳健运行的核心步骤。通过建立全面的监测机制，仿生机械项目团队旨在及时发现和理解潜在的风险和危机因素，以便采取及时的预防和应对措施，确保仿生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首先，通过深入的风险评估，仿生机械项目团队全面分析了整个仿生机械项目和各个阶段可能存在的威胁。这包括准确评估每个潜在风险的发生概率和可能影响的程度，为后续危机预警提供了有力支持。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仿生机械项目团队着重于明确定义仿生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仿生机械项目进展的持续监控，团队能够及时发现潜在问题并作出迅速反应。仿生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在这一阶段，团队的专业素养和反应速度将发挥至关重要的作用，以确保潜在危机能够在初期得到有效的处理，最大程度地减轻负面影响。通过危机预警与识别，仿生机械项目得以更有序、可控地推进。</w:t>
      </w:r>
    </w:p>
    <w:p>
      <w:pPr>
        <w:pStyle w:val="Heading2"/>
        <w:ind w:firstLine="560" w:firstLineChars="200"/>
        <w:rPr>
          <w:rFonts w:ascii="仿宋" w:eastAsia="仿宋" w:hAnsi="仿宋" w:cs="仿宋" w:hint="eastAsia"/>
          <w:sz w:val="28"/>
          <w:lang w:eastAsia="zh-CN"/>
        </w:rPr>
      </w:pPr>
      <w:bookmarkStart w:id="15" w:name="_Toc2276"/>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在危机发生时，仿生机械项目团队立即行动，成立了应急小组。该小组的任务是迅速制定并实施紧急应对措施，以最小化潜在损失。以下是采取的主要措施：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暂停仿生机械项目进度：为遏制危机蔓延，仿生机械项目暂时停止进行，以便全面评估当前状况。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资源重新分配：重新评估仿生机械项目资源的分配，确保最大限度地减小损失。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实时沟通：与关键利益相关者建立实时沟通机制，向他们传递仿生机械项目危机的实际状况，保障仿生机械项目核心利益。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在紧急应对的同时，仿生机械项目团队强调了团队协作和有效沟通的重要性。以下是团队协作的关键举措：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信息共享机制：建立了信息共享平台，确保团队成员能够及时获取仿生机械项目危机的实时信息。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领导者沟通：仿生机械项目领导者通过定期会议和即时沟通工具，指导团队应对危机，保持团队稳定运行。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随着危机得到初步控制，仿生机械项目团队转向制定恢复计划，以确保仿生机械项目能够从中迅速恢复。主要恢复计划包括：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修复受损的进度计划：重新评估仿生机械项目进度，制定修复计划，确保仿生机械项目尽快回归正常进程。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重新调整资源分配：优化资源分配，确保仿生机械项目在有限资源下高效运转。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风险管理机制加强：对仿生机械项目风险进行全面评估，制定更强化的风险管理策略，以预防未来可能的危机。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0649"/>
      <w:r>
        <w:rPr>
          <w:rFonts w:ascii="仿宋" w:eastAsia="仿宋" w:hAnsi="仿宋" w:cs="仿宋" w:hint="eastAsia"/>
          <w:sz w:val="28"/>
          <w:lang w:eastAsia="zh-CN"/>
        </w:rPr>
        <w:t>五、仿生机械项目概论</w:t>
      </w:r>
      <w:bookmarkEnd w:id="16"/>
    </w:p>
    <w:p>
      <w:pPr>
        <w:pStyle w:val="Heading2"/>
        <w:rPr>
          <w:rFonts w:ascii="仿宋" w:eastAsia="仿宋" w:hAnsi="仿宋" w:cs="仿宋" w:hint="eastAsia"/>
          <w:lang w:eastAsia="zh-CN"/>
        </w:rPr>
      </w:pPr>
      <w:bookmarkStart w:id="17" w:name="_Toc31113"/>
      <w:r>
        <w:rPr>
          <w:rFonts w:ascii="仿宋" w:eastAsia="仿宋" w:hAnsi="仿宋" w:cs="仿宋" w:hint="eastAsia"/>
          <w:lang w:eastAsia="zh-CN"/>
        </w:rPr>
        <w:t>(一)、仿生机械项目概况</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仿生机械项目的起源追溯至对市场的深入洞察。市场的不断演变与变革为仿生机械项目提供了难得的机遇。当前市场存在的需求缺口和变革的大环境共同构成了仿生机械项目的背景。这个仿生机械项目旨在充分利用市场机遇，填补行业中尚未满足的需求，为客户提供全新的解决方案。市场的变革和需求的增长使得这个仿生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仿生机械项目名称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仿生机械项目正式命名为仿生机械。这个名称不仅仅是一个标识，更代表了仿生机械项目的核心理念和愿景。它蕴含着仿生机械项目所要解决问题的关键字，具有强烈的表达和辨识度，为仿生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仿生机械项目目标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仿生机械项目的核心目标是提供一种全新、高效的解决方案，满足客户日益增长的需求。仿生机械项目追求的不仅仅是满足市场需求，更是在市场中获得卓越的竞争优势。通过不断提升产品或服务的质量和创新水平，仿生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仿生机械项目范围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仿生机械项目全面涵盖了产品研发、制造、市场推广和售后服务，确保从产品设计到最终用户体验的全方位关注。这一全面的仿生机械项目范围是为了确保仿生机械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1.5 仿生机械项目时间表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仿生机械项目计划在未来18个月内完成，包括研发、测试、市场试点和正式推出等不同阶段。这个时间表的合理设计是为了确保仿生机械项目各个阶段的顺利推进，以便按时交付高质量的成果。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仿生机械项目预算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仿生机械项目总预算估算为XX百万美元，主要分配在研发、市场推广、人员培训和运营等方面。这一充足的预算为仿生机械项目提供了充足的资源，确保仿生机械项目在各个方面都能取得优异的表现。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仿生机械项目风险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仿生机械项目可能面临的风险包括市场接受度低、技术难题、竞争激烈等。仿生机械项目团队已经制定了相应的风险应对计划，通过前瞻性的风险管理，确保仿生机械项目在面对不确定性时能够迅速做出应对。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仿生机械项目团队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仿生机械项目汇聚了一支经验丰富、多领域专业素养的核心团队，确保仿生机械项目在各个方面都能拥有高水平的执行力。团队的协同作战是仿生机械项目成功的关键因素之一。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仿生机械项目背景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仿生机械项目的背景根植于市场对更高效、创新产品的渴望，同时也受到科技发展对行业格局的深刻改变的影响。这为仿生机械项目提供了广阔的发展空间和市场需求。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仿生机械项目现状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截至目前，仿生机械项目已完成市场调研和技术验证，取得了初步的成功。这为仿生机械项目在未来的发展奠定了坚实的基础，为更远大的目标打下了坚实的基石。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1918"/>
      <w:r>
        <w:rPr>
          <w:rFonts w:ascii="仿宋" w:eastAsia="仿宋" w:hAnsi="仿宋" w:cs="仿宋" w:hint="eastAsia"/>
          <w:sz w:val="28"/>
          <w:lang w:eastAsia="zh-CN"/>
        </w:rPr>
        <w:t>(二)、仿生机械项目目标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keyword》仿生机械项目首要业务目标是在市场中占据有利地位，实现产品/服务的成功推广和销售。通过不断提升产品质量、创新性，仿生机械项目追求成为行业中的领导者，赢得更多客户的青睐。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在科技迅速发展的时代，仿生机械项目着眼于技术创新。通过持续的研发和技术升级，仿生机械项目旨在推出更具创新性的产品或服务，以满足市场对新鲜、先进解决方案的需求。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为了建立可持续的客户关系，仿生机械项目设定了客户满意度目标。通过提供卓越的产品质量和优质的客户服务，仿生机械项目追求赢得客户的信任和忠诚度，确保他们的满意度达到行业领先水平。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仿生机械项目注重社会责任和可持续发展。通过实施环保、社会责任仿生机械项目，仿生机械项目致力于在经济发展的同时保护环境，促进社会公平，实现可持续经营。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仿生机械项目的团队是实现目标的核心驱动力。因此，仿生机械项目设定了团队发展目标，包括提升团队成员的专业技能、培养领导力，以及搭建协同高效的团队工作氛围。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2288"/>
      <w:r>
        <w:rPr>
          <w:rFonts w:ascii="仿宋" w:eastAsia="仿宋" w:hAnsi="仿宋" w:cs="仿宋" w:hint="eastAsia"/>
          <w:sz w:val="28"/>
          <w:lang w:eastAsia="zh-CN"/>
        </w:rPr>
        <w:t>(三)、仿生机械项目提出的理由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仿生机械项目提出的理由</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https://d.book118.com/926035042154010030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仿生机械项目规划设计纲要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仿生机械项目规划设计纲要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仿生机械项目规划设计纲要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仿生机械项目规划设计纲要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仿生机械项目规划设计纲要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仿生机械项目规划设计纲要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仿生机械项目规划设计纲要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仿生机械项目规划设计纲要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仿生机械项目规划设计纲要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仿生机械项目规划设计纲要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仿生机械项目规划设计纲要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仿生机械项目规划设计纲要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仿生机械项目规划设计纲要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仿生机械项目规划设计纲要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仿生机械项目规划设计纲要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仿生机械项目规划设计纲要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仿生机械项目规划设计纲要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E236E8"/>
    <w:rsid w:val="47E236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035042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2023-12-31T12:38:00Z</dcterms:created>
  <dcterms:modified xsi:type="dcterms:W3CDTF">2023-12-31T12:38:35Z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C706BA48239D49D38DE03046C4FDD540_11</vt:lpwstr>
  </property>
  <property fmtid="{D5CDD505-2E9C-101B-9397-08002B2CF9AE}" pid="3" name="KSOProductBuildVer">
    <vt:lpwstr>2052-12.1.0.16120</vt:lpwstr>
  </property>
</Properties>
</file>