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并条机项目可行性评估方案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87" w:history="1">
        <w:r>
          <w:rPr>
            <w:rFonts w:ascii="仿宋" w:eastAsia="仿宋" w:hAnsi="仿宋" w:cs="仿宋" w:hint="eastAsia"/>
            <w:lang w:eastAsia="zh-CN"/>
          </w:rPr>
          <w:t>序言</w:t>
        </w:r>
        <w:r>
          <w:tab/>
        </w:r>
        <w:r>
          <w:fldChar w:fldCharType="begin"/>
        </w:r>
        <w:r>
          <w:instrText xml:space="preserve"> PAGEREF _Toc25587 \h </w:instrText>
        </w:r>
        <w:r>
          <w:fldChar w:fldCharType="separate"/>
        </w:r>
        <w:r>
          <w:t>3</w:t>
        </w:r>
        <w:r>
          <w:fldChar w:fldCharType="end"/>
        </w:r>
      </w:hyperlink>
    </w:p>
    <w:p>
      <w:pPr>
        <w:pStyle w:val="TOC1"/>
        <w:tabs>
          <w:tab w:val="right" w:leader="dot" w:pos="8306"/>
        </w:tabs>
      </w:pPr>
      <w:hyperlink w:anchor="_Toc11754" w:history="1">
        <w:r>
          <w:rPr>
            <w:rFonts w:ascii="仿宋" w:eastAsia="仿宋" w:hAnsi="仿宋" w:cs="仿宋" w:hint="eastAsia"/>
            <w:lang w:eastAsia="zh-CN"/>
          </w:rPr>
          <w:t>一、并条机项目建设单位基本情况</w:t>
        </w:r>
        <w:r>
          <w:tab/>
        </w:r>
        <w:r>
          <w:fldChar w:fldCharType="begin"/>
        </w:r>
        <w:r>
          <w:instrText xml:space="preserve"> PAGEREF _Toc11754 \h </w:instrText>
        </w:r>
        <w:r>
          <w:fldChar w:fldCharType="separate"/>
        </w:r>
        <w:r>
          <w:t>3</w:t>
        </w:r>
        <w:r>
          <w:fldChar w:fldCharType="end"/>
        </w:r>
      </w:hyperlink>
    </w:p>
    <w:p>
      <w:pPr>
        <w:pStyle w:val="TOC2"/>
        <w:tabs>
          <w:tab w:val="right" w:leader="dot" w:pos="8306"/>
        </w:tabs>
      </w:pPr>
      <w:hyperlink w:anchor="_Toc17408" w:history="1">
        <w:r>
          <w:rPr>
            <w:rFonts w:ascii="仿宋" w:eastAsia="仿宋" w:hAnsi="仿宋" w:cs="仿宋" w:hint="eastAsia"/>
            <w:lang w:eastAsia="zh-CN"/>
          </w:rPr>
          <w:t>(一)、并条机项目建设单位基本情况</w:t>
        </w:r>
        <w:r>
          <w:tab/>
        </w:r>
        <w:r>
          <w:fldChar w:fldCharType="begin"/>
        </w:r>
        <w:r>
          <w:instrText xml:space="preserve"> PAGEREF _Toc17408 \h </w:instrText>
        </w:r>
        <w:r>
          <w:fldChar w:fldCharType="separate"/>
        </w:r>
        <w:r>
          <w:t>3</w:t>
        </w:r>
        <w:r>
          <w:fldChar w:fldCharType="end"/>
        </w:r>
      </w:hyperlink>
    </w:p>
    <w:p>
      <w:pPr>
        <w:pStyle w:val="TOC2"/>
        <w:tabs>
          <w:tab w:val="right" w:leader="dot" w:pos="8306"/>
        </w:tabs>
      </w:pPr>
      <w:hyperlink w:anchor="_Toc8195" w:history="1">
        <w:r>
          <w:rPr>
            <w:rFonts w:ascii="仿宋" w:eastAsia="仿宋" w:hAnsi="仿宋" w:cs="仿宋" w:hint="eastAsia"/>
            <w:lang w:eastAsia="zh-CN"/>
          </w:rPr>
          <w:t>(二)、并条机项目主管单位基本情况</w:t>
        </w:r>
        <w:r>
          <w:tab/>
        </w:r>
        <w:r>
          <w:fldChar w:fldCharType="begin"/>
        </w:r>
        <w:r>
          <w:instrText xml:space="preserve"> PAGEREF _Toc8195 \h </w:instrText>
        </w:r>
        <w:r>
          <w:fldChar w:fldCharType="separate"/>
        </w:r>
        <w:r>
          <w:t>5</w:t>
        </w:r>
        <w:r>
          <w:fldChar w:fldCharType="end"/>
        </w:r>
      </w:hyperlink>
    </w:p>
    <w:p>
      <w:pPr>
        <w:pStyle w:val="TOC2"/>
        <w:tabs>
          <w:tab w:val="right" w:leader="dot" w:pos="8306"/>
        </w:tabs>
      </w:pPr>
      <w:hyperlink w:anchor="_Toc665" w:history="1">
        <w:r>
          <w:rPr>
            <w:rFonts w:ascii="仿宋" w:eastAsia="仿宋" w:hAnsi="仿宋" w:cs="仿宋" w:hint="eastAsia"/>
            <w:lang w:eastAsia="zh-CN"/>
          </w:rPr>
          <w:t>(三)、并条机项目技术协作单位基本情况</w:t>
        </w:r>
        <w:r>
          <w:tab/>
        </w:r>
        <w:r>
          <w:fldChar w:fldCharType="begin"/>
        </w:r>
        <w:r>
          <w:instrText xml:space="preserve"> PAGEREF _Toc665 \h </w:instrText>
        </w:r>
        <w:r>
          <w:fldChar w:fldCharType="separate"/>
        </w:r>
        <w:r>
          <w:t>7</w:t>
        </w:r>
        <w:r>
          <w:fldChar w:fldCharType="end"/>
        </w:r>
      </w:hyperlink>
    </w:p>
    <w:p>
      <w:pPr>
        <w:pStyle w:val="TOC1"/>
        <w:tabs>
          <w:tab w:val="right" w:leader="dot" w:pos="8306"/>
        </w:tabs>
      </w:pPr>
      <w:hyperlink w:anchor="_Toc17064" w:history="1">
        <w:r>
          <w:rPr>
            <w:rFonts w:ascii="仿宋" w:eastAsia="仿宋" w:hAnsi="仿宋" w:cs="仿宋" w:hint="eastAsia"/>
            <w:lang w:eastAsia="zh-CN"/>
          </w:rPr>
          <w:t>二、并条机项目建设内容</w:t>
        </w:r>
        <w:r>
          <w:tab/>
        </w:r>
        <w:r>
          <w:fldChar w:fldCharType="begin"/>
        </w:r>
        <w:r>
          <w:instrText xml:space="preserve"> PAGEREF _Toc17064 \h </w:instrText>
        </w:r>
        <w:r>
          <w:fldChar w:fldCharType="separate"/>
        </w:r>
        <w:r>
          <w:t>8</w:t>
        </w:r>
        <w:r>
          <w:fldChar w:fldCharType="end"/>
        </w:r>
      </w:hyperlink>
    </w:p>
    <w:p>
      <w:pPr>
        <w:pStyle w:val="TOC2"/>
        <w:tabs>
          <w:tab w:val="right" w:leader="dot" w:pos="8306"/>
        </w:tabs>
      </w:pPr>
      <w:hyperlink w:anchor="_Toc10228" w:history="1">
        <w:r>
          <w:rPr>
            <w:rFonts w:ascii="仿宋" w:eastAsia="仿宋" w:hAnsi="仿宋" w:cs="仿宋" w:hint="eastAsia"/>
            <w:lang w:eastAsia="zh-CN"/>
          </w:rPr>
          <w:t>(一)、建筑工程</w:t>
        </w:r>
        <w:r>
          <w:tab/>
        </w:r>
        <w:r>
          <w:fldChar w:fldCharType="begin"/>
        </w:r>
        <w:r>
          <w:instrText xml:space="preserve"> PAGEREF _Toc10228 \h </w:instrText>
        </w:r>
        <w:r>
          <w:fldChar w:fldCharType="separate"/>
        </w:r>
        <w:r>
          <w:t>8</w:t>
        </w:r>
        <w:r>
          <w:fldChar w:fldCharType="end"/>
        </w:r>
      </w:hyperlink>
    </w:p>
    <w:p>
      <w:pPr>
        <w:pStyle w:val="TOC2"/>
        <w:tabs>
          <w:tab w:val="right" w:leader="dot" w:pos="8306"/>
        </w:tabs>
      </w:pPr>
      <w:hyperlink w:anchor="_Toc12504" w:history="1">
        <w:r>
          <w:rPr>
            <w:rFonts w:ascii="仿宋" w:eastAsia="仿宋" w:hAnsi="仿宋" w:cs="仿宋" w:hint="eastAsia"/>
            <w:lang w:eastAsia="zh-CN"/>
          </w:rPr>
          <w:t>(二)、电气、自动控制系统</w:t>
        </w:r>
        <w:r>
          <w:tab/>
        </w:r>
        <w:r>
          <w:fldChar w:fldCharType="begin"/>
        </w:r>
        <w:r>
          <w:instrText xml:space="preserve"> PAGEREF _Toc12504 \h </w:instrText>
        </w:r>
        <w:r>
          <w:fldChar w:fldCharType="separate"/>
        </w:r>
        <w:r>
          <w:t>10</w:t>
        </w:r>
        <w:r>
          <w:fldChar w:fldCharType="end"/>
        </w:r>
      </w:hyperlink>
    </w:p>
    <w:p>
      <w:pPr>
        <w:pStyle w:val="TOC2"/>
        <w:tabs>
          <w:tab w:val="right" w:leader="dot" w:pos="8306"/>
        </w:tabs>
      </w:pPr>
      <w:hyperlink w:anchor="_Toc12360" w:history="1">
        <w:r>
          <w:rPr>
            <w:rFonts w:ascii="仿宋" w:eastAsia="仿宋" w:hAnsi="仿宋" w:cs="仿宋" w:hint="eastAsia"/>
            <w:lang w:eastAsia="zh-CN"/>
          </w:rPr>
          <w:t>(三)、通用及专用设备选择</w:t>
        </w:r>
        <w:r>
          <w:tab/>
        </w:r>
        <w:r>
          <w:fldChar w:fldCharType="begin"/>
        </w:r>
        <w:r>
          <w:instrText xml:space="preserve"> PAGEREF _Toc12360 \h </w:instrText>
        </w:r>
        <w:r>
          <w:fldChar w:fldCharType="separate"/>
        </w:r>
        <w:r>
          <w:t>12</w:t>
        </w:r>
        <w:r>
          <w:fldChar w:fldCharType="end"/>
        </w:r>
      </w:hyperlink>
    </w:p>
    <w:p>
      <w:pPr>
        <w:pStyle w:val="TOC2"/>
        <w:tabs>
          <w:tab w:val="right" w:leader="dot" w:pos="8306"/>
        </w:tabs>
      </w:pPr>
      <w:hyperlink w:anchor="_Toc22096" w:history="1">
        <w:r>
          <w:rPr>
            <w:rFonts w:ascii="仿宋" w:eastAsia="仿宋" w:hAnsi="仿宋" w:cs="仿宋" w:hint="eastAsia"/>
            <w:lang w:eastAsia="zh-CN"/>
          </w:rPr>
          <w:t>(四)、公共工程</w:t>
        </w:r>
        <w:r>
          <w:tab/>
        </w:r>
        <w:r>
          <w:fldChar w:fldCharType="begin"/>
        </w:r>
        <w:r>
          <w:instrText xml:space="preserve"> PAGEREF _Toc22096 \h </w:instrText>
        </w:r>
        <w:r>
          <w:fldChar w:fldCharType="separate"/>
        </w:r>
        <w:r>
          <w:t>13</w:t>
        </w:r>
        <w:r>
          <w:fldChar w:fldCharType="end"/>
        </w:r>
      </w:hyperlink>
    </w:p>
    <w:p>
      <w:pPr>
        <w:pStyle w:val="TOC1"/>
        <w:tabs>
          <w:tab w:val="right" w:leader="dot" w:pos="8306"/>
        </w:tabs>
      </w:pPr>
      <w:hyperlink w:anchor="_Toc24349" w:history="1">
        <w:r>
          <w:rPr>
            <w:rFonts w:ascii="仿宋" w:eastAsia="仿宋" w:hAnsi="仿宋" w:cs="仿宋" w:hint="eastAsia"/>
            <w:lang w:eastAsia="zh-CN"/>
          </w:rPr>
          <w:t>三、并条机项目建设目标</w:t>
        </w:r>
        <w:r>
          <w:tab/>
        </w:r>
        <w:r>
          <w:fldChar w:fldCharType="begin"/>
        </w:r>
        <w:r>
          <w:instrText xml:space="preserve"> PAGEREF _Toc24349 \h </w:instrText>
        </w:r>
        <w:r>
          <w:fldChar w:fldCharType="separate"/>
        </w:r>
        <w:r>
          <w:t>15</w:t>
        </w:r>
        <w:r>
          <w:fldChar w:fldCharType="end"/>
        </w:r>
      </w:hyperlink>
    </w:p>
    <w:p>
      <w:pPr>
        <w:pStyle w:val="TOC2"/>
        <w:tabs>
          <w:tab w:val="right" w:leader="dot" w:pos="8306"/>
        </w:tabs>
      </w:pPr>
      <w:hyperlink w:anchor="_Toc23610" w:history="1">
        <w:r>
          <w:rPr>
            <w:rFonts w:ascii="仿宋" w:eastAsia="仿宋" w:hAnsi="仿宋" w:cs="仿宋" w:hint="eastAsia"/>
            <w:lang w:eastAsia="zh-CN"/>
          </w:rPr>
          <w:t>(一)、并条机项目建设目标</w:t>
        </w:r>
        <w:r>
          <w:tab/>
        </w:r>
        <w:r>
          <w:fldChar w:fldCharType="begin"/>
        </w:r>
        <w:r>
          <w:instrText xml:space="preserve"> PAGEREF _Toc23610 \h </w:instrText>
        </w:r>
        <w:r>
          <w:fldChar w:fldCharType="separate"/>
        </w:r>
        <w:r>
          <w:t>15</w:t>
        </w:r>
        <w:r>
          <w:fldChar w:fldCharType="end"/>
        </w:r>
      </w:hyperlink>
    </w:p>
    <w:p>
      <w:pPr>
        <w:pStyle w:val="TOC1"/>
        <w:tabs>
          <w:tab w:val="right" w:leader="dot" w:pos="8306"/>
        </w:tabs>
      </w:pPr>
      <w:hyperlink w:anchor="_Toc17864" w:history="1">
        <w:r>
          <w:rPr>
            <w:rFonts w:ascii="仿宋" w:eastAsia="仿宋" w:hAnsi="仿宋" w:cs="仿宋" w:hint="eastAsia"/>
            <w:lang w:eastAsia="zh-CN"/>
          </w:rPr>
          <w:t>四、工艺方案的选择</w:t>
        </w:r>
        <w:r>
          <w:tab/>
        </w:r>
        <w:r>
          <w:fldChar w:fldCharType="begin"/>
        </w:r>
        <w:r>
          <w:instrText xml:space="preserve"> PAGEREF _Toc17864 \h </w:instrText>
        </w:r>
        <w:r>
          <w:fldChar w:fldCharType="separate"/>
        </w:r>
        <w:r>
          <w:t>16</w:t>
        </w:r>
        <w:r>
          <w:fldChar w:fldCharType="end"/>
        </w:r>
      </w:hyperlink>
    </w:p>
    <w:p>
      <w:pPr>
        <w:pStyle w:val="TOC2"/>
        <w:tabs>
          <w:tab w:val="right" w:leader="dot" w:pos="8306"/>
        </w:tabs>
      </w:pPr>
      <w:hyperlink w:anchor="_Toc12316" w:history="1">
        <w:r>
          <w:rPr>
            <w:rFonts w:ascii="仿宋" w:eastAsia="仿宋" w:hAnsi="仿宋" w:cs="仿宋" w:hint="eastAsia"/>
            <w:lang w:eastAsia="zh-CN"/>
          </w:rPr>
          <w:t>(一)、基本要求</w:t>
        </w:r>
        <w:r>
          <w:tab/>
        </w:r>
        <w:r>
          <w:fldChar w:fldCharType="begin"/>
        </w:r>
        <w:r>
          <w:instrText xml:space="preserve"> PAGEREF _Toc12316 \h </w:instrText>
        </w:r>
        <w:r>
          <w:fldChar w:fldCharType="separate"/>
        </w:r>
        <w:r>
          <w:t>16</w:t>
        </w:r>
        <w:r>
          <w:fldChar w:fldCharType="end"/>
        </w:r>
      </w:hyperlink>
    </w:p>
    <w:p>
      <w:pPr>
        <w:pStyle w:val="TOC2"/>
        <w:tabs>
          <w:tab w:val="right" w:leader="dot" w:pos="8306"/>
        </w:tabs>
      </w:pPr>
      <w:hyperlink w:anchor="_Toc24347" w:history="1">
        <w:r>
          <w:rPr>
            <w:rFonts w:ascii="仿宋" w:eastAsia="仿宋" w:hAnsi="仿宋" w:cs="仿宋" w:hint="eastAsia"/>
            <w:lang w:eastAsia="zh-CN"/>
          </w:rPr>
          <w:t>(二)、典型工艺技术介绍</w:t>
        </w:r>
        <w:r>
          <w:tab/>
        </w:r>
        <w:r>
          <w:fldChar w:fldCharType="begin"/>
        </w:r>
        <w:r>
          <w:instrText xml:space="preserve"> PAGEREF _Toc24347 \h </w:instrText>
        </w:r>
        <w:r>
          <w:fldChar w:fldCharType="separate"/>
        </w:r>
        <w:r>
          <w:t>17</w:t>
        </w:r>
        <w:r>
          <w:fldChar w:fldCharType="end"/>
        </w:r>
      </w:hyperlink>
    </w:p>
    <w:p>
      <w:pPr>
        <w:pStyle w:val="TOC2"/>
        <w:tabs>
          <w:tab w:val="right" w:leader="dot" w:pos="8306"/>
        </w:tabs>
      </w:pPr>
      <w:hyperlink w:anchor="_Toc8026" w:history="1">
        <w:r>
          <w:rPr>
            <w:rFonts w:ascii="仿宋" w:eastAsia="仿宋" w:hAnsi="仿宋" w:cs="仿宋" w:hint="eastAsia"/>
            <w:lang w:eastAsia="zh-CN"/>
          </w:rPr>
          <w:t>(三)、并条机项目组成</w:t>
        </w:r>
        <w:r>
          <w:tab/>
        </w:r>
        <w:r>
          <w:fldChar w:fldCharType="begin"/>
        </w:r>
        <w:r>
          <w:instrText xml:space="preserve"> PAGEREF _Toc8026 \h </w:instrText>
        </w:r>
        <w:r>
          <w:fldChar w:fldCharType="separate"/>
        </w:r>
        <w:r>
          <w:t>19</w:t>
        </w:r>
        <w:r>
          <w:fldChar w:fldCharType="end"/>
        </w:r>
      </w:hyperlink>
    </w:p>
    <w:p>
      <w:pPr>
        <w:pStyle w:val="TOC2"/>
        <w:tabs>
          <w:tab w:val="right" w:leader="dot" w:pos="8306"/>
        </w:tabs>
      </w:pPr>
      <w:hyperlink w:anchor="_Toc29018" w:history="1">
        <w:r>
          <w:rPr>
            <w:rFonts w:ascii="仿宋" w:eastAsia="仿宋" w:hAnsi="仿宋" w:cs="仿宋" w:hint="eastAsia"/>
            <w:lang w:eastAsia="zh-CN"/>
          </w:rPr>
          <w:t>(四)、工艺技术方案的选择</w:t>
        </w:r>
        <w:r>
          <w:tab/>
        </w:r>
        <w:r>
          <w:fldChar w:fldCharType="begin"/>
        </w:r>
        <w:r>
          <w:instrText xml:space="preserve"> PAGEREF _Toc29018 \h </w:instrText>
        </w:r>
        <w:r>
          <w:fldChar w:fldCharType="separate"/>
        </w:r>
        <w:r>
          <w:t>20</w:t>
        </w:r>
        <w:r>
          <w:fldChar w:fldCharType="end"/>
        </w:r>
      </w:hyperlink>
    </w:p>
    <w:p>
      <w:pPr>
        <w:pStyle w:val="TOC2"/>
        <w:tabs>
          <w:tab w:val="right" w:leader="dot" w:pos="8306"/>
        </w:tabs>
      </w:pPr>
      <w:hyperlink w:anchor="_Toc5076" w:history="1">
        <w:r>
          <w:rPr>
            <w:rFonts w:ascii="仿宋" w:eastAsia="仿宋" w:hAnsi="仿宋" w:cs="仿宋" w:hint="eastAsia"/>
            <w:lang w:eastAsia="zh-CN"/>
          </w:rPr>
          <w:t>(五)、工艺技术方案的设计</w:t>
        </w:r>
        <w:r>
          <w:tab/>
        </w:r>
        <w:r>
          <w:fldChar w:fldCharType="begin"/>
        </w:r>
        <w:r>
          <w:instrText xml:space="preserve"> PAGEREF _Toc5076 \h </w:instrText>
        </w:r>
        <w:r>
          <w:fldChar w:fldCharType="separate"/>
        </w:r>
        <w:r>
          <w:t>21</w:t>
        </w:r>
        <w:r>
          <w:fldChar w:fldCharType="end"/>
        </w:r>
      </w:hyperlink>
    </w:p>
    <w:p>
      <w:pPr>
        <w:pStyle w:val="TOC1"/>
        <w:tabs>
          <w:tab w:val="right" w:leader="dot" w:pos="8306"/>
        </w:tabs>
      </w:pPr>
      <w:hyperlink w:anchor="_Toc12516" w:history="1">
        <w:r>
          <w:rPr>
            <w:rFonts w:ascii="仿宋" w:eastAsia="仿宋" w:hAnsi="仿宋" w:cs="仿宋" w:hint="eastAsia"/>
            <w:lang w:eastAsia="zh-CN"/>
          </w:rPr>
          <w:t>五、信息技术与数字化转型</w:t>
        </w:r>
        <w:r>
          <w:tab/>
        </w:r>
        <w:r>
          <w:fldChar w:fldCharType="begin"/>
        </w:r>
        <w:r>
          <w:instrText xml:space="preserve"> PAGEREF _Toc12516 \h </w:instrText>
        </w:r>
        <w:r>
          <w:fldChar w:fldCharType="separate"/>
        </w:r>
        <w:r>
          <w:t>23</w:t>
        </w:r>
        <w:r>
          <w:fldChar w:fldCharType="end"/>
        </w:r>
      </w:hyperlink>
    </w:p>
    <w:p>
      <w:pPr>
        <w:pStyle w:val="TOC2"/>
        <w:tabs>
          <w:tab w:val="right" w:leader="dot" w:pos="8306"/>
        </w:tabs>
      </w:pPr>
      <w:hyperlink w:anchor="_Toc8805" w:history="1">
        <w:r>
          <w:rPr>
            <w:rFonts w:ascii="仿宋" w:eastAsia="仿宋" w:hAnsi="仿宋" w:cs="仿宋" w:hint="eastAsia"/>
            <w:lang w:eastAsia="zh-CN"/>
          </w:rPr>
          <w:t>(一)、信息化基础设施建设</w:t>
        </w:r>
        <w:r>
          <w:tab/>
        </w:r>
        <w:r>
          <w:fldChar w:fldCharType="begin"/>
        </w:r>
        <w:r>
          <w:instrText xml:space="preserve"> PAGEREF _Toc8805 \h </w:instrText>
        </w:r>
        <w:r>
          <w:fldChar w:fldCharType="separate"/>
        </w:r>
        <w:r>
          <w:t>23</w:t>
        </w:r>
        <w:r>
          <w:fldChar w:fldCharType="end"/>
        </w:r>
      </w:hyperlink>
    </w:p>
    <w:p>
      <w:pPr>
        <w:pStyle w:val="TOC2"/>
        <w:tabs>
          <w:tab w:val="right" w:leader="dot" w:pos="8306"/>
        </w:tabs>
      </w:pPr>
      <w:hyperlink w:anchor="_Toc12608" w:history="1">
        <w:r>
          <w:rPr>
            <w:rFonts w:ascii="仿宋" w:eastAsia="仿宋" w:hAnsi="仿宋" w:cs="仿宋" w:hint="eastAsia"/>
            <w:lang w:eastAsia="zh-CN"/>
          </w:rPr>
          <w:t>(二)、数据安全与隐私保护</w:t>
        </w:r>
        <w:r>
          <w:tab/>
        </w:r>
        <w:r>
          <w:fldChar w:fldCharType="begin"/>
        </w:r>
        <w:r>
          <w:instrText xml:space="preserve"> PAGEREF _Toc12608 \h </w:instrText>
        </w:r>
        <w:r>
          <w:fldChar w:fldCharType="separate"/>
        </w:r>
        <w:r>
          <w:t>24</w:t>
        </w:r>
        <w:r>
          <w:fldChar w:fldCharType="end"/>
        </w:r>
      </w:hyperlink>
    </w:p>
    <w:p>
      <w:pPr>
        <w:pStyle w:val="TOC2"/>
        <w:tabs>
          <w:tab w:val="right" w:leader="dot" w:pos="8306"/>
        </w:tabs>
      </w:pPr>
      <w:hyperlink w:anchor="_Toc25157" w:history="1">
        <w:r>
          <w:rPr>
            <w:rFonts w:ascii="仿宋" w:eastAsia="仿宋" w:hAnsi="仿宋" w:cs="仿宋" w:hint="eastAsia"/>
            <w:lang w:eastAsia="zh-CN"/>
          </w:rPr>
          <w:t>(三)、数字化生产与运营</w:t>
        </w:r>
        <w:r>
          <w:tab/>
        </w:r>
        <w:r>
          <w:fldChar w:fldCharType="begin"/>
        </w:r>
        <w:r>
          <w:instrText xml:space="preserve"> PAGEREF _Toc25157 \h </w:instrText>
        </w:r>
        <w:r>
          <w:fldChar w:fldCharType="separate"/>
        </w:r>
        <w:r>
          <w:t>26</w:t>
        </w:r>
        <w:r>
          <w:fldChar w:fldCharType="end"/>
        </w:r>
      </w:hyperlink>
    </w:p>
    <w:p>
      <w:pPr>
        <w:pStyle w:val="TOC2"/>
        <w:tabs>
          <w:tab w:val="right" w:leader="dot" w:pos="8306"/>
        </w:tabs>
      </w:pPr>
      <w:hyperlink w:anchor="_Toc24423" w:history="1">
        <w:r>
          <w:rPr>
            <w:rFonts w:ascii="仿宋" w:eastAsia="仿宋" w:hAnsi="仿宋" w:cs="仿宋" w:hint="eastAsia"/>
            <w:lang w:eastAsia="zh-CN"/>
          </w:rPr>
          <w:t>(四)、人工智能应用与创新</w:t>
        </w:r>
        <w:r>
          <w:tab/>
        </w:r>
        <w:r>
          <w:fldChar w:fldCharType="begin"/>
        </w:r>
        <w:r>
          <w:instrText xml:space="preserve"> PAGEREF _Toc24423 \h </w:instrText>
        </w:r>
        <w:r>
          <w:fldChar w:fldCharType="separate"/>
        </w:r>
        <w:r>
          <w:t>28</w:t>
        </w:r>
        <w:r>
          <w:fldChar w:fldCharType="end"/>
        </w:r>
      </w:hyperlink>
    </w:p>
    <w:p>
      <w:pPr>
        <w:pStyle w:val="TOC1"/>
        <w:tabs>
          <w:tab w:val="right" w:leader="dot" w:pos="8306"/>
        </w:tabs>
      </w:pPr>
      <w:hyperlink w:anchor="_Toc31905" w:history="1">
        <w:r>
          <w:rPr>
            <w:rFonts w:ascii="仿宋" w:eastAsia="仿宋" w:hAnsi="仿宋" w:cs="仿宋" w:hint="eastAsia"/>
            <w:lang w:eastAsia="zh-CN"/>
          </w:rPr>
          <w:t>六、环境保护与安全生产</w:t>
        </w:r>
        <w:r>
          <w:tab/>
        </w:r>
        <w:r>
          <w:fldChar w:fldCharType="begin"/>
        </w:r>
        <w:r>
          <w:instrText xml:space="preserve"> PAGEREF _Toc31905 \h </w:instrText>
        </w:r>
        <w:r>
          <w:fldChar w:fldCharType="separate"/>
        </w:r>
        <w:r>
          <w:t>30</w:t>
        </w:r>
        <w:r>
          <w:fldChar w:fldCharType="end"/>
        </w:r>
      </w:hyperlink>
    </w:p>
    <w:p>
      <w:pPr>
        <w:pStyle w:val="TOC2"/>
        <w:tabs>
          <w:tab w:val="right" w:leader="dot" w:pos="8306"/>
        </w:tabs>
      </w:pPr>
      <w:hyperlink w:anchor="_Toc22400" w:history="1">
        <w:r>
          <w:rPr>
            <w:rFonts w:ascii="仿宋" w:eastAsia="仿宋" w:hAnsi="仿宋" w:cs="仿宋" w:hint="eastAsia"/>
            <w:lang w:eastAsia="zh-CN"/>
          </w:rPr>
          <w:t>(一)、建设地区的环境现状</w:t>
        </w:r>
        <w:r>
          <w:tab/>
        </w:r>
        <w:r>
          <w:fldChar w:fldCharType="begin"/>
        </w:r>
        <w:r>
          <w:instrText xml:space="preserve"> PAGEREF _Toc22400 \h </w:instrText>
        </w:r>
        <w:r>
          <w:fldChar w:fldCharType="separate"/>
        </w:r>
        <w:r>
          <w:t>30</w:t>
        </w:r>
        <w:r>
          <w:fldChar w:fldCharType="end"/>
        </w:r>
      </w:hyperlink>
    </w:p>
    <w:p>
      <w:pPr>
        <w:pStyle w:val="TOC2"/>
        <w:tabs>
          <w:tab w:val="right" w:leader="dot" w:pos="8306"/>
        </w:tabs>
      </w:pPr>
      <w:hyperlink w:anchor="_Toc7662" w:history="1">
        <w:r>
          <w:rPr>
            <w:rFonts w:ascii="仿宋" w:eastAsia="仿宋" w:hAnsi="仿宋" w:cs="仿宋" w:hint="eastAsia"/>
            <w:lang w:eastAsia="zh-CN"/>
          </w:rPr>
          <w:t>(二)、并条机项目拟采用的环境保护标准</w:t>
        </w:r>
        <w:r>
          <w:tab/>
        </w:r>
        <w:r>
          <w:fldChar w:fldCharType="begin"/>
        </w:r>
        <w:r>
          <w:instrText xml:space="preserve"> PAGEREF _Toc7662 \h </w:instrText>
        </w:r>
        <w:r>
          <w:fldChar w:fldCharType="separate"/>
        </w:r>
        <w:r>
          <w:t>32</w:t>
        </w:r>
        <w:r>
          <w:fldChar w:fldCharType="end"/>
        </w:r>
      </w:hyperlink>
    </w:p>
    <w:p>
      <w:pPr>
        <w:pStyle w:val="TOC2"/>
        <w:tabs>
          <w:tab w:val="right" w:leader="dot" w:pos="8306"/>
        </w:tabs>
      </w:pPr>
      <w:hyperlink w:anchor="_Toc14704" w:history="1">
        <w:r>
          <w:rPr>
            <w:rFonts w:ascii="仿宋" w:eastAsia="仿宋" w:hAnsi="仿宋" w:cs="仿宋" w:hint="eastAsia"/>
            <w:lang w:eastAsia="zh-CN"/>
          </w:rPr>
          <w:t>(三)、并条机项目对环境的影响及治理对策</w:t>
        </w:r>
        <w:r>
          <w:tab/>
        </w:r>
        <w:r>
          <w:fldChar w:fldCharType="begin"/>
        </w:r>
        <w:r>
          <w:instrText xml:space="preserve"> PAGEREF _Toc14704 \h </w:instrText>
        </w:r>
        <w:r>
          <w:fldChar w:fldCharType="separate"/>
        </w:r>
        <w:r>
          <w:t>33</w:t>
        </w:r>
        <w:r>
          <w:fldChar w:fldCharType="end"/>
        </w:r>
      </w:hyperlink>
    </w:p>
    <w:p>
      <w:pPr>
        <w:pStyle w:val="TOC2"/>
        <w:tabs>
          <w:tab w:val="right" w:leader="dot" w:pos="8306"/>
        </w:tabs>
      </w:pPr>
      <w:hyperlink w:anchor="_Toc32440" w:history="1">
        <w:r>
          <w:rPr>
            <w:rFonts w:ascii="仿宋" w:eastAsia="仿宋" w:hAnsi="仿宋" w:cs="仿宋" w:hint="eastAsia"/>
            <w:lang w:eastAsia="zh-CN"/>
          </w:rPr>
          <w:t>(四)、环境监测制度的建议</w:t>
        </w:r>
        <w:r>
          <w:tab/>
        </w:r>
        <w:r>
          <w:fldChar w:fldCharType="begin"/>
        </w:r>
        <w:r>
          <w:instrText xml:space="preserve"> PAGEREF _Toc32440 \h </w:instrText>
        </w:r>
        <w:r>
          <w:fldChar w:fldCharType="separate"/>
        </w:r>
        <w:r>
          <w:t>35</w:t>
        </w:r>
        <w:r>
          <w:fldChar w:fldCharType="end"/>
        </w:r>
      </w:hyperlink>
    </w:p>
    <w:p>
      <w:pPr>
        <w:pStyle w:val="TOC2"/>
        <w:tabs>
          <w:tab w:val="right" w:leader="dot" w:pos="8306"/>
        </w:tabs>
      </w:pPr>
      <w:hyperlink w:anchor="_Toc31462" w:history="1">
        <w:r>
          <w:rPr>
            <w:rFonts w:ascii="仿宋" w:eastAsia="仿宋" w:hAnsi="仿宋" w:cs="仿宋" w:hint="eastAsia"/>
            <w:lang w:eastAsia="zh-CN"/>
          </w:rPr>
          <w:t>(五)、废弃物处理</w:t>
        </w:r>
        <w:r>
          <w:tab/>
        </w:r>
        <w:r>
          <w:fldChar w:fldCharType="begin"/>
        </w:r>
        <w:r>
          <w:instrText xml:space="preserve"> PAGEREF _Toc31462 \h </w:instrText>
        </w:r>
        <w:r>
          <w:fldChar w:fldCharType="separate"/>
        </w:r>
        <w:r>
          <w:t>35</w:t>
        </w:r>
        <w:r>
          <w:fldChar w:fldCharType="end"/>
        </w:r>
      </w:hyperlink>
    </w:p>
    <w:p>
      <w:pPr>
        <w:pStyle w:val="TOC2"/>
        <w:tabs>
          <w:tab w:val="right" w:leader="dot" w:pos="8306"/>
        </w:tabs>
      </w:pPr>
      <w:hyperlink w:anchor="_Toc10236" w:history="1">
        <w:r>
          <w:rPr>
            <w:rFonts w:ascii="仿宋" w:eastAsia="仿宋" w:hAnsi="仿宋" w:cs="仿宋" w:hint="eastAsia"/>
            <w:lang w:eastAsia="zh-CN"/>
          </w:rPr>
          <w:t>(六)、特殊环境影响分析</w:t>
        </w:r>
        <w:r>
          <w:tab/>
        </w:r>
        <w:r>
          <w:fldChar w:fldCharType="begin"/>
        </w:r>
        <w:r>
          <w:instrText xml:space="preserve"> PAGEREF _Toc10236 \h </w:instrText>
        </w:r>
        <w:r>
          <w:fldChar w:fldCharType="separate"/>
        </w:r>
        <w:r>
          <w:t>37</w:t>
        </w:r>
        <w:r>
          <w:fldChar w:fldCharType="end"/>
        </w:r>
      </w:hyperlink>
    </w:p>
    <w:p>
      <w:pPr>
        <w:pStyle w:val="TOC2"/>
        <w:tabs>
          <w:tab w:val="right" w:leader="dot" w:pos="8306"/>
        </w:tabs>
      </w:pPr>
      <w:hyperlink w:anchor="_Toc27340" w:history="1">
        <w:r>
          <w:rPr>
            <w:rFonts w:ascii="仿宋" w:eastAsia="仿宋" w:hAnsi="仿宋" w:cs="仿宋" w:hint="eastAsia"/>
            <w:lang w:eastAsia="zh-CN"/>
          </w:rPr>
          <w:t>(七)、清洁生产</w:t>
        </w:r>
        <w:r>
          <w:tab/>
        </w:r>
        <w:r>
          <w:fldChar w:fldCharType="begin"/>
        </w:r>
        <w:r>
          <w:instrText xml:space="preserve"> PAGEREF _Toc27340 \h </w:instrText>
        </w:r>
        <w:r>
          <w:fldChar w:fldCharType="separate"/>
        </w:r>
        <w:r>
          <w:t>38</w:t>
        </w:r>
        <w:r>
          <w:fldChar w:fldCharType="end"/>
        </w:r>
      </w:hyperlink>
    </w:p>
    <w:p>
      <w:pPr>
        <w:pStyle w:val="TOC2"/>
        <w:tabs>
          <w:tab w:val="right" w:leader="dot" w:pos="8306"/>
        </w:tabs>
      </w:pPr>
      <w:hyperlink w:anchor="_Toc30548" w:history="1">
        <w:r>
          <w:rPr>
            <w:rFonts w:ascii="仿宋" w:eastAsia="仿宋" w:hAnsi="仿宋" w:cs="仿宋" w:hint="eastAsia"/>
            <w:lang w:eastAsia="zh-CN"/>
          </w:rPr>
          <w:t>(八)、环境保护综合评价</w:t>
        </w:r>
        <w:r>
          <w:tab/>
        </w:r>
        <w:r>
          <w:fldChar w:fldCharType="begin"/>
        </w:r>
        <w:r>
          <w:instrText xml:space="preserve"> PAGEREF _Toc30548 \h </w:instrText>
        </w:r>
        <w:r>
          <w:fldChar w:fldCharType="separate"/>
        </w:r>
        <w:r>
          <w:t>40</w:t>
        </w:r>
        <w:r>
          <w:fldChar w:fldCharType="end"/>
        </w:r>
      </w:hyperlink>
    </w:p>
    <w:p>
      <w:pPr>
        <w:pStyle w:val="TOC1"/>
        <w:tabs>
          <w:tab w:val="right" w:leader="dot" w:pos="8306"/>
        </w:tabs>
      </w:pPr>
      <w:hyperlink w:anchor="_Toc31048" w:history="1">
        <w:r>
          <w:rPr>
            <w:rFonts w:ascii="仿宋" w:eastAsia="仿宋" w:hAnsi="仿宋" w:cs="仿宋" w:hint="eastAsia"/>
            <w:lang w:eastAsia="zh-CN"/>
          </w:rPr>
          <w:t>七、并条机项目承办单位基本情况</w:t>
        </w:r>
        <w:r>
          <w:tab/>
        </w:r>
        <w:r>
          <w:fldChar w:fldCharType="begin"/>
        </w:r>
        <w:r>
          <w:instrText xml:space="preserve"> PAGEREF _Toc31048 \h </w:instrText>
        </w:r>
        <w:r>
          <w:fldChar w:fldCharType="separate"/>
        </w:r>
        <w:r>
          <w:t>41</w:t>
        </w:r>
        <w:r>
          <w:fldChar w:fldCharType="end"/>
        </w:r>
      </w:hyperlink>
    </w:p>
    <w:p>
      <w:pPr>
        <w:pStyle w:val="TOC2"/>
        <w:tabs>
          <w:tab w:val="right" w:leader="dot" w:pos="8306"/>
        </w:tabs>
      </w:pPr>
      <w:hyperlink w:anchor="_Toc18809" w:history="1">
        <w:r>
          <w:rPr>
            <w:rFonts w:ascii="仿宋" w:eastAsia="仿宋" w:hAnsi="仿宋" w:cs="仿宋" w:hint="eastAsia"/>
            <w:lang w:eastAsia="zh-CN"/>
          </w:rPr>
          <w:t>(一)、公司名称</w:t>
        </w:r>
        <w:r>
          <w:tab/>
        </w:r>
        <w:r>
          <w:fldChar w:fldCharType="begin"/>
        </w:r>
        <w:r>
          <w:instrText xml:space="preserve"> PAGEREF _Toc18809 \h </w:instrText>
        </w:r>
        <w:r>
          <w:fldChar w:fldCharType="separate"/>
        </w:r>
        <w:r>
          <w:t>41</w:t>
        </w:r>
        <w:r>
          <w:fldChar w:fldCharType="end"/>
        </w:r>
      </w:hyperlink>
    </w:p>
    <w:p>
      <w:pPr>
        <w:pStyle w:val="TOC2"/>
        <w:tabs>
          <w:tab w:val="right" w:leader="dot" w:pos="8306"/>
        </w:tabs>
      </w:pPr>
      <w:hyperlink w:anchor="_Toc12461" w:history="1">
        <w:r>
          <w:rPr>
            <w:rFonts w:ascii="仿宋" w:eastAsia="仿宋" w:hAnsi="仿宋" w:cs="仿宋" w:hint="eastAsia"/>
            <w:lang w:eastAsia="zh-CN"/>
          </w:rPr>
          <w:t>(二)、公司简介</w:t>
        </w:r>
        <w:r>
          <w:tab/>
        </w:r>
        <w:r>
          <w:fldChar w:fldCharType="begin"/>
        </w:r>
        <w:r>
          <w:instrText xml:space="preserve"> PAGEREF _Toc12461 \h </w:instrText>
        </w:r>
        <w:r>
          <w:fldChar w:fldCharType="separate"/>
        </w:r>
        <w:r>
          <w:t>41</w:t>
        </w:r>
        <w:r>
          <w:fldChar w:fldCharType="end"/>
        </w:r>
      </w:hyperlink>
    </w:p>
    <w:p>
      <w:pPr>
        <w:pStyle w:val="TOC2"/>
        <w:tabs>
          <w:tab w:val="right" w:leader="dot" w:pos="8306"/>
        </w:tabs>
      </w:pPr>
      <w:hyperlink w:anchor="_Toc9707" w:history="1">
        <w:r>
          <w:rPr>
            <w:rFonts w:ascii="仿宋" w:eastAsia="仿宋" w:hAnsi="仿宋" w:cs="仿宋" w:hint="eastAsia"/>
            <w:lang w:eastAsia="zh-CN"/>
          </w:rPr>
          <w:t>(三)、公司经济效益分析</w:t>
        </w:r>
        <w:r>
          <w:tab/>
        </w:r>
        <w:r>
          <w:fldChar w:fldCharType="begin"/>
        </w:r>
        <w:r>
          <w:instrText xml:space="preserve"> PAGEREF _Toc9707 \h </w:instrText>
        </w:r>
        <w:r>
          <w:fldChar w:fldCharType="separate"/>
        </w:r>
        <w:r>
          <w:t>42</w:t>
        </w:r>
        <w:r>
          <w:fldChar w:fldCharType="end"/>
        </w:r>
      </w:hyperlink>
    </w:p>
    <w:p>
      <w:pPr>
        <w:pStyle w:val="TOC1"/>
        <w:tabs>
          <w:tab w:val="right" w:leader="dot" w:pos="8306"/>
        </w:tabs>
      </w:pPr>
      <w:hyperlink w:anchor="_Toc28429" w:history="1">
        <w:r>
          <w:rPr>
            <w:rFonts w:ascii="仿宋" w:eastAsia="仿宋" w:hAnsi="仿宋" w:cs="仿宋" w:hint="eastAsia"/>
            <w:lang w:eastAsia="zh-CN"/>
          </w:rPr>
          <w:t>八、并条机项目建设符合性</w:t>
        </w:r>
        <w:r>
          <w:tab/>
        </w:r>
        <w:r>
          <w:fldChar w:fldCharType="begin"/>
        </w:r>
        <w:r>
          <w:instrText xml:space="preserve"> PAGEREF _Toc28429 \h </w:instrText>
        </w:r>
        <w:r>
          <w:fldChar w:fldCharType="separate"/>
        </w:r>
        <w:r>
          <w:t>43</w:t>
        </w:r>
        <w:r>
          <w:fldChar w:fldCharType="end"/>
        </w:r>
      </w:hyperlink>
    </w:p>
    <w:p>
      <w:pPr>
        <w:pStyle w:val="TOC2"/>
        <w:tabs>
          <w:tab w:val="right" w:leader="dot" w:pos="8306"/>
        </w:tabs>
      </w:pPr>
      <w:hyperlink w:anchor="_Toc23744" w:history="1">
        <w:r>
          <w:rPr>
            <w:rFonts w:ascii="仿宋" w:eastAsia="仿宋" w:hAnsi="仿宋" w:cs="仿宋" w:hint="eastAsia"/>
            <w:lang w:eastAsia="zh-CN"/>
          </w:rPr>
          <w:t>(一)、产业发展政策符合性</w:t>
        </w:r>
        <w:r>
          <w:tab/>
        </w:r>
        <w:r>
          <w:fldChar w:fldCharType="begin"/>
        </w:r>
        <w:r>
          <w:instrText xml:space="preserve"> PAGEREF _Toc23744 \h </w:instrText>
        </w:r>
        <w:r>
          <w:fldChar w:fldCharType="separate"/>
        </w:r>
        <w:r>
          <w:t>43</w:t>
        </w:r>
        <w:r>
          <w:fldChar w:fldCharType="end"/>
        </w:r>
      </w:hyperlink>
    </w:p>
    <w:p>
      <w:pPr>
        <w:pStyle w:val="TOC2"/>
        <w:tabs>
          <w:tab w:val="right" w:leader="dot" w:pos="8306"/>
        </w:tabs>
      </w:pPr>
      <w:hyperlink w:anchor="_Toc11600" w:history="1">
        <w:r>
          <w:rPr>
            <w:rFonts w:ascii="仿宋" w:eastAsia="仿宋" w:hAnsi="仿宋" w:cs="仿宋" w:hint="eastAsia"/>
            <w:lang w:eastAsia="zh-CN"/>
          </w:rPr>
          <w:t>(二)、并条机项目选址与用地规划相容性</w:t>
        </w:r>
        <w:r>
          <w:tab/>
        </w:r>
        <w:r>
          <w:fldChar w:fldCharType="begin"/>
        </w:r>
        <w:r>
          <w:instrText xml:space="preserve"> PAGEREF _Toc11600 \h </w:instrText>
        </w:r>
        <w:r>
          <w:fldChar w:fldCharType="separate"/>
        </w:r>
        <w:r>
          <w:t>43</w:t>
        </w:r>
        <w:r>
          <w:fldChar w:fldCharType="end"/>
        </w:r>
      </w:hyperlink>
    </w:p>
    <w:p>
      <w:pPr>
        <w:pStyle w:val="TOC1"/>
        <w:tabs>
          <w:tab w:val="right" w:leader="dot" w:pos="8306"/>
        </w:tabs>
      </w:pPr>
      <w:hyperlink w:anchor="_Toc20445" w:history="1">
        <w:r>
          <w:rPr>
            <w:rFonts w:ascii="仿宋" w:eastAsia="仿宋" w:hAnsi="仿宋" w:cs="仿宋" w:hint="eastAsia"/>
            <w:lang w:eastAsia="zh-CN"/>
          </w:rPr>
          <w:t>九、市场营销策略与推广计划</w:t>
        </w:r>
        <w:r>
          <w:tab/>
        </w:r>
        <w:r>
          <w:fldChar w:fldCharType="begin"/>
        </w:r>
        <w:r>
          <w:instrText xml:space="preserve"> PAGEREF _Toc20445 \h </w:instrText>
        </w:r>
        <w:r>
          <w:fldChar w:fldCharType="separate"/>
        </w:r>
        <w:r>
          <w:t>44</w:t>
        </w:r>
        <w:r>
          <w:fldChar w:fldCharType="end"/>
        </w:r>
      </w:hyperlink>
    </w:p>
    <w:p>
      <w:pPr>
        <w:pStyle w:val="TOC2"/>
        <w:tabs>
          <w:tab w:val="right" w:leader="dot" w:pos="8306"/>
        </w:tabs>
      </w:pPr>
      <w:hyperlink w:anchor="_Toc18416" w:history="1">
        <w:r>
          <w:rPr>
            <w:rFonts w:ascii="仿宋" w:eastAsia="仿宋" w:hAnsi="仿宋" w:cs="仿宋" w:hint="eastAsia"/>
            <w:lang w:eastAsia="zh-CN"/>
          </w:rPr>
          <w:t>(一)、目标市场与客户定位</w:t>
        </w:r>
        <w:r>
          <w:tab/>
        </w:r>
        <w:r>
          <w:fldChar w:fldCharType="begin"/>
        </w:r>
        <w:r>
          <w:instrText xml:space="preserve"> PAGEREF _Toc18416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0" w:history="1">
        <w:r>
          <w:rPr>
            <w:rFonts w:ascii="仿宋" w:eastAsia="仿宋" w:hAnsi="仿宋" w:cs="仿宋" w:hint="eastAsia"/>
            <w:lang w:eastAsia="zh-CN"/>
          </w:rPr>
          <w:t>(二)、市场营销策略</w:t>
        </w:r>
        <w:r>
          <w:tab/>
        </w:r>
        <w:r>
          <w:fldChar w:fldCharType="begin"/>
        </w:r>
        <w:r>
          <w:instrText xml:space="preserve"> PAGEREF _Toc11060 \h </w:instrText>
        </w:r>
        <w:r>
          <w:fldChar w:fldCharType="separate"/>
        </w:r>
        <w:r>
          <w:t>46</w:t>
        </w:r>
        <w:r>
          <w:fldChar w:fldCharType="end"/>
        </w:r>
      </w:hyperlink>
    </w:p>
    <w:p>
      <w:pPr>
        <w:pStyle w:val="TOC2"/>
        <w:tabs>
          <w:tab w:val="right" w:leader="dot" w:pos="8306"/>
        </w:tabs>
      </w:pPr>
      <w:hyperlink w:anchor="_Toc7900" w:history="1">
        <w:r>
          <w:rPr>
            <w:rFonts w:ascii="仿宋" w:eastAsia="仿宋" w:hAnsi="仿宋" w:cs="仿宋" w:hint="eastAsia"/>
            <w:lang w:eastAsia="zh-CN"/>
          </w:rPr>
          <w:t>(三)、产品推广与品牌建设</w:t>
        </w:r>
        <w:r>
          <w:tab/>
        </w:r>
        <w:r>
          <w:fldChar w:fldCharType="begin"/>
        </w:r>
        <w:r>
          <w:instrText xml:space="preserve"> PAGEREF _Toc7900 \h </w:instrText>
        </w:r>
        <w:r>
          <w:fldChar w:fldCharType="separate"/>
        </w:r>
        <w:r>
          <w:t>50</w:t>
        </w:r>
        <w:r>
          <w:fldChar w:fldCharType="end"/>
        </w:r>
      </w:hyperlink>
    </w:p>
    <w:p>
      <w:pPr>
        <w:pStyle w:val="TOC2"/>
        <w:tabs>
          <w:tab w:val="right" w:leader="dot" w:pos="8306"/>
        </w:tabs>
      </w:pPr>
      <w:hyperlink w:anchor="_Toc11196" w:history="1">
        <w:r>
          <w:rPr>
            <w:rFonts w:ascii="仿宋" w:eastAsia="仿宋" w:hAnsi="仿宋" w:cs="仿宋" w:hint="eastAsia"/>
            <w:lang w:eastAsia="zh-CN"/>
          </w:rPr>
          <w:t>(四)、销售渠道与分销策略</w:t>
        </w:r>
        <w:r>
          <w:tab/>
        </w:r>
        <w:r>
          <w:fldChar w:fldCharType="begin"/>
        </w:r>
        <w:r>
          <w:instrText xml:space="preserve"> PAGEREF _Toc11196 \h </w:instrText>
        </w:r>
        <w:r>
          <w:fldChar w:fldCharType="separate"/>
        </w:r>
        <w:r>
          <w:t>52</w:t>
        </w:r>
        <w:r>
          <w:fldChar w:fldCharType="end"/>
        </w:r>
      </w:hyperlink>
    </w:p>
    <w:p>
      <w:pPr>
        <w:pStyle w:val="TOC1"/>
        <w:tabs>
          <w:tab w:val="right" w:leader="dot" w:pos="8306"/>
        </w:tabs>
      </w:pPr>
      <w:hyperlink w:anchor="_Toc19714" w:history="1">
        <w:r>
          <w:rPr>
            <w:rFonts w:ascii="仿宋" w:eastAsia="仿宋" w:hAnsi="仿宋" w:cs="仿宋" w:hint="eastAsia"/>
            <w:lang w:eastAsia="zh-CN"/>
          </w:rPr>
          <w:t>十、建设及运营风险分析</w:t>
        </w:r>
        <w:r>
          <w:tab/>
        </w:r>
        <w:r>
          <w:fldChar w:fldCharType="begin"/>
        </w:r>
        <w:r>
          <w:instrText xml:space="preserve"> PAGEREF _Toc19714 \h </w:instrText>
        </w:r>
        <w:r>
          <w:fldChar w:fldCharType="separate"/>
        </w:r>
        <w:r>
          <w:t>54</w:t>
        </w:r>
        <w:r>
          <w:fldChar w:fldCharType="end"/>
        </w:r>
      </w:hyperlink>
    </w:p>
    <w:p>
      <w:pPr>
        <w:pStyle w:val="TOC2"/>
        <w:tabs>
          <w:tab w:val="right" w:leader="dot" w:pos="8306"/>
        </w:tabs>
      </w:pPr>
      <w:hyperlink w:anchor="_Toc21297" w:history="1">
        <w:r>
          <w:rPr>
            <w:rFonts w:ascii="仿宋" w:eastAsia="仿宋" w:hAnsi="仿宋" w:cs="仿宋" w:hint="eastAsia"/>
            <w:lang w:eastAsia="zh-CN"/>
          </w:rPr>
          <w:t>(一)、政策风险分析</w:t>
        </w:r>
        <w:r>
          <w:tab/>
        </w:r>
        <w:r>
          <w:fldChar w:fldCharType="begin"/>
        </w:r>
        <w:r>
          <w:instrText xml:space="preserve"> PAGEREF _Toc21297 \h </w:instrText>
        </w:r>
        <w:r>
          <w:fldChar w:fldCharType="separate"/>
        </w:r>
        <w:r>
          <w:t>54</w:t>
        </w:r>
        <w:r>
          <w:fldChar w:fldCharType="end"/>
        </w:r>
      </w:hyperlink>
    </w:p>
    <w:p>
      <w:pPr>
        <w:pStyle w:val="TOC2"/>
        <w:tabs>
          <w:tab w:val="right" w:leader="dot" w:pos="8306"/>
        </w:tabs>
      </w:pPr>
      <w:hyperlink w:anchor="_Toc32142" w:history="1">
        <w:r>
          <w:rPr>
            <w:rFonts w:ascii="仿宋" w:eastAsia="仿宋" w:hAnsi="仿宋" w:cs="仿宋" w:hint="eastAsia"/>
            <w:lang w:eastAsia="zh-CN"/>
          </w:rPr>
          <w:t>(二)、社会风险分析</w:t>
        </w:r>
        <w:r>
          <w:tab/>
        </w:r>
        <w:r>
          <w:fldChar w:fldCharType="begin"/>
        </w:r>
        <w:r>
          <w:instrText xml:space="preserve"> PAGEREF _Toc32142 \h </w:instrText>
        </w:r>
        <w:r>
          <w:fldChar w:fldCharType="separate"/>
        </w:r>
        <w:r>
          <w:t>56</w:t>
        </w:r>
        <w:r>
          <w:fldChar w:fldCharType="end"/>
        </w:r>
      </w:hyperlink>
    </w:p>
    <w:p>
      <w:pPr>
        <w:pStyle w:val="TOC2"/>
        <w:tabs>
          <w:tab w:val="right" w:leader="dot" w:pos="8306"/>
        </w:tabs>
      </w:pPr>
      <w:hyperlink w:anchor="_Toc5866" w:history="1">
        <w:r>
          <w:rPr>
            <w:rFonts w:ascii="仿宋" w:eastAsia="仿宋" w:hAnsi="仿宋" w:cs="仿宋" w:hint="eastAsia"/>
            <w:lang w:eastAsia="zh-CN"/>
          </w:rPr>
          <w:t>(三)、市场风险分析</w:t>
        </w:r>
        <w:r>
          <w:tab/>
        </w:r>
        <w:r>
          <w:fldChar w:fldCharType="begin"/>
        </w:r>
        <w:r>
          <w:instrText xml:space="preserve"> PAGEREF _Toc5866 \h </w:instrText>
        </w:r>
        <w:r>
          <w:fldChar w:fldCharType="separate"/>
        </w:r>
        <w:r>
          <w:t>58</w:t>
        </w:r>
        <w:r>
          <w:fldChar w:fldCharType="end"/>
        </w:r>
      </w:hyperlink>
    </w:p>
    <w:p>
      <w:pPr>
        <w:pStyle w:val="TOC2"/>
        <w:tabs>
          <w:tab w:val="right" w:leader="dot" w:pos="8306"/>
        </w:tabs>
      </w:pPr>
      <w:hyperlink w:anchor="_Toc21486" w:history="1">
        <w:r>
          <w:rPr>
            <w:rFonts w:ascii="仿宋" w:eastAsia="仿宋" w:hAnsi="仿宋" w:cs="仿宋" w:hint="eastAsia"/>
            <w:lang w:eastAsia="zh-CN"/>
          </w:rPr>
          <w:t>(四)、资金风险分析</w:t>
        </w:r>
        <w:r>
          <w:tab/>
        </w:r>
        <w:r>
          <w:fldChar w:fldCharType="begin"/>
        </w:r>
        <w:r>
          <w:instrText xml:space="preserve"> PAGEREF _Toc21486 \h </w:instrText>
        </w:r>
        <w:r>
          <w:fldChar w:fldCharType="separate"/>
        </w:r>
        <w:r>
          <w:t>59</w:t>
        </w:r>
        <w:r>
          <w:fldChar w:fldCharType="end"/>
        </w:r>
      </w:hyperlink>
    </w:p>
    <w:p>
      <w:pPr>
        <w:pStyle w:val="TOC2"/>
        <w:tabs>
          <w:tab w:val="right" w:leader="dot" w:pos="8306"/>
        </w:tabs>
      </w:pPr>
      <w:hyperlink w:anchor="_Toc19011" w:history="1">
        <w:r>
          <w:rPr>
            <w:rFonts w:ascii="仿宋" w:eastAsia="仿宋" w:hAnsi="仿宋" w:cs="仿宋" w:hint="eastAsia"/>
            <w:lang w:eastAsia="zh-CN"/>
          </w:rPr>
          <w:t>(五)、技术风险分析</w:t>
        </w:r>
        <w:r>
          <w:tab/>
        </w:r>
        <w:r>
          <w:fldChar w:fldCharType="begin"/>
        </w:r>
        <w:r>
          <w:instrText xml:space="preserve"> PAGEREF _Toc19011 \h </w:instrText>
        </w:r>
        <w:r>
          <w:fldChar w:fldCharType="separate"/>
        </w:r>
        <w:r>
          <w:t>61</w:t>
        </w:r>
        <w:r>
          <w:fldChar w:fldCharType="end"/>
        </w:r>
      </w:hyperlink>
    </w:p>
    <w:p>
      <w:pPr>
        <w:pStyle w:val="TOC2"/>
        <w:tabs>
          <w:tab w:val="right" w:leader="dot" w:pos="8306"/>
        </w:tabs>
      </w:pPr>
      <w:hyperlink w:anchor="_Toc17683" w:history="1">
        <w:r>
          <w:rPr>
            <w:rFonts w:ascii="仿宋" w:eastAsia="仿宋" w:hAnsi="仿宋" w:cs="仿宋" w:hint="eastAsia"/>
            <w:lang w:eastAsia="zh-CN"/>
          </w:rPr>
          <w:t>(六)、财务风险分析</w:t>
        </w:r>
        <w:r>
          <w:tab/>
        </w:r>
        <w:r>
          <w:fldChar w:fldCharType="begin"/>
        </w:r>
        <w:r>
          <w:instrText xml:space="preserve"> PAGEREF _Toc17683 \h </w:instrText>
        </w:r>
        <w:r>
          <w:fldChar w:fldCharType="separate"/>
        </w:r>
        <w:r>
          <w:t>62</w:t>
        </w:r>
        <w:r>
          <w:fldChar w:fldCharType="end"/>
        </w:r>
      </w:hyperlink>
    </w:p>
    <w:p>
      <w:pPr>
        <w:pStyle w:val="TOC2"/>
        <w:tabs>
          <w:tab w:val="right" w:leader="dot" w:pos="8306"/>
        </w:tabs>
      </w:pPr>
      <w:hyperlink w:anchor="_Toc18794" w:history="1">
        <w:r>
          <w:rPr>
            <w:rFonts w:ascii="仿宋" w:eastAsia="仿宋" w:hAnsi="仿宋" w:cs="仿宋" w:hint="eastAsia"/>
            <w:lang w:eastAsia="zh-CN"/>
          </w:rPr>
          <w:t>(七)、管理风险分析</w:t>
        </w:r>
        <w:r>
          <w:tab/>
        </w:r>
        <w:r>
          <w:fldChar w:fldCharType="begin"/>
        </w:r>
        <w:r>
          <w:instrText xml:space="preserve"> PAGEREF _Toc18794 \h </w:instrText>
        </w:r>
        <w:r>
          <w:fldChar w:fldCharType="separate"/>
        </w:r>
        <w:r>
          <w:t>63</w:t>
        </w:r>
        <w:r>
          <w:fldChar w:fldCharType="end"/>
        </w:r>
      </w:hyperlink>
    </w:p>
    <w:p>
      <w:pPr>
        <w:pStyle w:val="TOC2"/>
        <w:tabs>
          <w:tab w:val="right" w:leader="dot" w:pos="8306"/>
        </w:tabs>
      </w:pPr>
      <w:hyperlink w:anchor="_Toc29569" w:history="1">
        <w:r>
          <w:rPr>
            <w:rFonts w:ascii="仿宋" w:eastAsia="仿宋" w:hAnsi="仿宋" w:cs="仿宋" w:hint="eastAsia"/>
            <w:lang w:eastAsia="zh-CN"/>
          </w:rPr>
          <w:t>(八)、其它风险分析</w:t>
        </w:r>
        <w:r>
          <w:tab/>
        </w:r>
        <w:r>
          <w:fldChar w:fldCharType="begin"/>
        </w:r>
        <w:r>
          <w:instrText xml:space="preserve"> PAGEREF _Toc29569 \h </w:instrText>
        </w:r>
        <w:r>
          <w:fldChar w:fldCharType="separate"/>
        </w:r>
        <w:r>
          <w:t>65</w:t>
        </w:r>
        <w:r>
          <w:fldChar w:fldCharType="end"/>
        </w:r>
      </w:hyperlink>
    </w:p>
    <w:p>
      <w:pPr>
        <w:pStyle w:val="TOC2"/>
        <w:tabs>
          <w:tab w:val="right" w:leader="dot" w:pos="8306"/>
        </w:tabs>
      </w:pPr>
      <w:hyperlink w:anchor="_Toc20374" w:history="1">
        <w:r>
          <w:rPr>
            <w:rFonts w:ascii="仿宋" w:eastAsia="仿宋" w:hAnsi="仿宋" w:cs="仿宋" w:hint="eastAsia"/>
            <w:lang w:eastAsia="zh-CN"/>
          </w:rPr>
          <w:t>(九)、社会影响评估</w:t>
        </w:r>
        <w:r>
          <w:tab/>
        </w:r>
        <w:r>
          <w:fldChar w:fldCharType="begin"/>
        </w:r>
        <w:r>
          <w:instrText xml:space="preserve"> PAGEREF _Toc20374 \h </w:instrText>
        </w:r>
        <w:r>
          <w:fldChar w:fldCharType="separate"/>
        </w:r>
        <w:r>
          <w:t>67</w:t>
        </w:r>
        <w:r>
          <w:fldChar w:fldCharType="end"/>
        </w:r>
      </w:hyperlink>
    </w:p>
    <w:p>
      <w:pPr>
        <w:pStyle w:val="TOC1"/>
        <w:tabs>
          <w:tab w:val="right" w:leader="dot" w:pos="8306"/>
        </w:tabs>
      </w:pPr>
      <w:hyperlink w:anchor="_Toc27957" w:history="1">
        <w:r>
          <w:rPr>
            <w:rFonts w:ascii="仿宋" w:eastAsia="仿宋" w:hAnsi="仿宋" w:cs="仿宋" w:hint="eastAsia"/>
            <w:lang w:eastAsia="zh-CN"/>
          </w:rPr>
          <w:t>十一、并条机项目总结与展望</w:t>
        </w:r>
        <w:r>
          <w:tab/>
        </w:r>
        <w:r>
          <w:fldChar w:fldCharType="begin"/>
        </w:r>
        <w:r>
          <w:instrText xml:space="preserve"> PAGEREF _Toc27957 \h </w:instrText>
        </w:r>
        <w:r>
          <w:fldChar w:fldCharType="separate"/>
        </w:r>
        <w:r>
          <w:t>69</w:t>
        </w:r>
        <w:r>
          <w:fldChar w:fldCharType="end"/>
        </w:r>
      </w:hyperlink>
    </w:p>
    <w:p>
      <w:pPr>
        <w:pStyle w:val="TOC2"/>
        <w:tabs>
          <w:tab w:val="right" w:leader="dot" w:pos="8306"/>
        </w:tabs>
      </w:pPr>
      <w:hyperlink w:anchor="_Toc31728" w:history="1">
        <w:r>
          <w:rPr>
            <w:rFonts w:ascii="仿宋" w:eastAsia="仿宋" w:hAnsi="仿宋" w:cs="仿宋" w:hint="eastAsia"/>
            <w:lang w:eastAsia="zh-CN"/>
          </w:rPr>
          <w:t>(一)、并条机项目总结回顾</w:t>
        </w:r>
        <w:r>
          <w:tab/>
        </w:r>
        <w:r>
          <w:fldChar w:fldCharType="begin"/>
        </w:r>
        <w:r>
          <w:instrText xml:space="preserve"> PAGEREF _Toc31728 \h </w:instrText>
        </w:r>
        <w:r>
          <w:fldChar w:fldCharType="separate"/>
        </w:r>
        <w:r>
          <w:t>69</w:t>
        </w:r>
        <w:r>
          <w:fldChar w:fldCharType="end"/>
        </w:r>
      </w:hyperlink>
    </w:p>
    <w:p>
      <w:pPr>
        <w:pStyle w:val="TOC2"/>
        <w:tabs>
          <w:tab w:val="right" w:leader="dot" w:pos="8306"/>
        </w:tabs>
      </w:pPr>
      <w:hyperlink w:anchor="_Toc24938" w:history="1">
        <w:r>
          <w:rPr>
            <w:rFonts w:ascii="仿宋" w:eastAsia="仿宋" w:hAnsi="仿宋" w:cs="仿宋" w:hint="eastAsia"/>
            <w:lang w:eastAsia="zh-CN"/>
          </w:rPr>
          <w:t>(二)、存在问题与改进措施</w:t>
        </w:r>
        <w:r>
          <w:tab/>
        </w:r>
        <w:r>
          <w:fldChar w:fldCharType="begin"/>
        </w:r>
        <w:r>
          <w:instrText xml:space="preserve"> PAGEREF _Toc24938 \h </w:instrText>
        </w:r>
        <w:r>
          <w:fldChar w:fldCharType="separate"/>
        </w:r>
        <w:r>
          <w:t>70</w:t>
        </w:r>
        <w:r>
          <w:fldChar w:fldCharType="end"/>
        </w:r>
      </w:hyperlink>
    </w:p>
    <w:p>
      <w:pPr>
        <w:pStyle w:val="TOC2"/>
        <w:tabs>
          <w:tab w:val="right" w:leader="dot" w:pos="8306"/>
        </w:tabs>
      </w:pPr>
      <w:hyperlink w:anchor="_Toc25262" w:history="1">
        <w:r>
          <w:rPr>
            <w:rFonts w:ascii="仿宋" w:eastAsia="仿宋" w:hAnsi="仿宋" w:cs="仿宋" w:hint="eastAsia"/>
            <w:lang w:eastAsia="zh-CN"/>
          </w:rPr>
          <w:t>(三)、未来发展展望</w:t>
        </w:r>
        <w:r>
          <w:tab/>
        </w:r>
        <w:r>
          <w:fldChar w:fldCharType="begin"/>
        </w:r>
        <w:r>
          <w:instrText xml:space="preserve"> PAGEREF _Toc25262 \h </w:instrText>
        </w:r>
        <w:r>
          <w:fldChar w:fldCharType="separate"/>
        </w:r>
        <w:r>
          <w:t>71</w:t>
        </w:r>
        <w:r>
          <w:fldChar w:fldCharType="end"/>
        </w:r>
      </w:hyperlink>
    </w:p>
    <w:p>
      <w:pPr>
        <w:pStyle w:val="TOC2"/>
        <w:tabs>
          <w:tab w:val="right" w:leader="dot" w:pos="8306"/>
        </w:tabs>
      </w:pPr>
      <w:hyperlink w:anchor="_Toc21946" w:history="1">
        <w:r>
          <w:rPr>
            <w:rFonts w:ascii="仿宋" w:eastAsia="仿宋" w:hAnsi="仿宋" w:cs="仿宋" w:hint="eastAsia"/>
            <w:lang w:eastAsia="zh-CN"/>
          </w:rPr>
          <w:t>(四)、并条机项目总结报告</w:t>
        </w:r>
        <w:r>
          <w:tab/>
        </w:r>
        <w:r>
          <w:fldChar w:fldCharType="begin"/>
        </w:r>
        <w:r>
          <w:instrText xml:space="preserve"> PAGEREF _Toc21946 \h </w:instrText>
        </w:r>
        <w:r>
          <w:fldChar w:fldCharType="separate"/>
        </w:r>
        <w:r>
          <w:t>72</w:t>
        </w:r>
        <w:r>
          <w:fldChar w:fldCharType="end"/>
        </w:r>
      </w:hyperlink>
    </w:p>
    <w:p>
      <w:pPr>
        <w:pStyle w:val="TOC1"/>
        <w:tabs>
          <w:tab w:val="right" w:leader="dot" w:pos="8306"/>
        </w:tabs>
      </w:pPr>
      <w:hyperlink w:anchor="_Toc13370" w:history="1">
        <w:r>
          <w:rPr>
            <w:rFonts w:ascii="仿宋" w:eastAsia="仿宋" w:hAnsi="仿宋" w:cs="仿宋" w:hint="eastAsia"/>
            <w:lang w:eastAsia="zh-CN"/>
          </w:rPr>
          <w:t>十二、人力资源与员工培训</w:t>
        </w:r>
        <w:r>
          <w:tab/>
        </w:r>
        <w:r>
          <w:fldChar w:fldCharType="begin"/>
        </w:r>
        <w:r>
          <w:instrText xml:space="preserve"> PAGEREF _Toc13370 \h </w:instrText>
        </w:r>
        <w:r>
          <w:fldChar w:fldCharType="separate"/>
        </w:r>
        <w:r>
          <w:t>74</w:t>
        </w:r>
        <w:r>
          <w:fldChar w:fldCharType="end"/>
        </w:r>
      </w:hyperlink>
    </w:p>
    <w:p>
      <w:pPr>
        <w:pStyle w:val="TOC2"/>
        <w:tabs>
          <w:tab w:val="right" w:leader="dot" w:pos="8306"/>
        </w:tabs>
      </w:pPr>
      <w:hyperlink w:anchor="_Toc23870" w:history="1">
        <w:r>
          <w:rPr>
            <w:rFonts w:ascii="仿宋" w:eastAsia="仿宋" w:hAnsi="仿宋" w:cs="仿宋" w:hint="eastAsia"/>
            <w:lang w:eastAsia="zh-CN"/>
          </w:rPr>
          <w:t>(一)、人才招聘与选拔</w:t>
        </w:r>
        <w:r>
          <w:tab/>
        </w:r>
        <w:r>
          <w:fldChar w:fldCharType="begin"/>
        </w:r>
        <w:r>
          <w:instrText xml:space="preserve"> PAGEREF _Toc23870 \h </w:instrText>
        </w:r>
        <w:r>
          <w:fldChar w:fldCharType="separate"/>
        </w:r>
        <w:r>
          <w:t>74</w:t>
        </w:r>
        <w:r>
          <w:fldChar w:fldCharType="end"/>
        </w:r>
      </w:hyperlink>
    </w:p>
    <w:p>
      <w:pPr>
        <w:pStyle w:val="TOC2"/>
        <w:tabs>
          <w:tab w:val="right" w:leader="dot" w:pos="8306"/>
        </w:tabs>
      </w:pPr>
      <w:hyperlink w:anchor="_Toc4696" w:history="1">
        <w:r>
          <w:rPr>
            <w:rFonts w:ascii="仿宋" w:eastAsia="仿宋" w:hAnsi="仿宋" w:cs="仿宋" w:hint="eastAsia"/>
            <w:lang w:eastAsia="zh-CN"/>
          </w:rPr>
          <w:t>(二)、员工培训与职业发展</w:t>
        </w:r>
        <w:r>
          <w:tab/>
        </w:r>
        <w:r>
          <w:fldChar w:fldCharType="begin"/>
        </w:r>
        <w:r>
          <w:instrText xml:space="preserve"> PAGEREF _Toc4696 \h </w:instrText>
        </w:r>
        <w:r>
          <w:fldChar w:fldCharType="separate"/>
        </w:r>
        <w:r>
          <w:t>76</w:t>
        </w:r>
        <w:r>
          <w:fldChar w:fldCharType="end"/>
        </w:r>
      </w:hyperlink>
    </w:p>
    <w:p>
      <w:pPr>
        <w:pStyle w:val="TOC2"/>
        <w:tabs>
          <w:tab w:val="right" w:leader="dot" w:pos="8306"/>
        </w:tabs>
      </w:pPr>
      <w:hyperlink w:anchor="_Toc10633" w:history="1">
        <w:r>
          <w:rPr>
            <w:rFonts w:ascii="仿宋" w:eastAsia="仿宋" w:hAnsi="仿宋" w:cs="仿宋" w:hint="eastAsia"/>
            <w:lang w:eastAsia="zh-CN"/>
          </w:rPr>
          <w:t>(三)、员工福利与激励机制</w:t>
        </w:r>
        <w:r>
          <w:tab/>
        </w:r>
        <w:r>
          <w:fldChar w:fldCharType="begin"/>
        </w:r>
        <w:r>
          <w:instrText xml:space="preserve"> PAGEREF _Toc10633 \h </w:instrText>
        </w:r>
        <w:r>
          <w:fldChar w:fldCharType="separate"/>
        </w:r>
        <w:r>
          <w:t>78</w:t>
        </w:r>
        <w:r>
          <w:fldChar w:fldCharType="end"/>
        </w:r>
      </w:hyperlink>
    </w:p>
    <w:p>
      <w:pPr>
        <w:pStyle w:val="TOC2"/>
        <w:tabs>
          <w:tab w:val="right" w:leader="dot" w:pos="8306"/>
        </w:tabs>
      </w:pPr>
      <w:hyperlink w:anchor="_Toc11171" w:history="1">
        <w:r>
          <w:rPr>
            <w:rFonts w:ascii="仿宋" w:eastAsia="仿宋" w:hAnsi="仿宋" w:cs="仿宋" w:hint="eastAsia"/>
            <w:lang w:eastAsia="zh-CN"/>
          </w:rPr>
          <w:t>(四)、团队协作与企业文化</w:t>
        </w:r>
        <w:r>
          <w:tab/>
        </w:r>
        <w:r>
          <w:fldChar w:fldCharType="begin"/>
        </w:r>
        <w:r>
          <w:instrText xml:space="preserve"> PAGEREF _Toc11171 \h </w:instrText>
        </w:r>
        <w:r>
          <w:fldChar w:fldCharType="separate"/>
        </w:r>
        <w:r>
          <w:t>79</w:t>
        </w:r>
        <w:r>
          <w:fldChar w:fldCharType="end"/>
        </w:r>
      </w:hyperlink>
    </w:p>
    <w:p>
      <w:pPr>
        <w:pStyle w:val="TOC1"/>
        <w:tabs>
          <w:tab w:val="right" w:leader="dot" w:pos="8306"/>
        </w:tabs>
      </w:pPr>
      <w:hyperlink w:anchor="_Toc19647" w:history="1">
        <w:r>
          <w:rPr>
            <w:rFonts w:ascii="仿宋" w:eastAsia="仿宋" w:hAnsi="仿宋" w:cs="仿宋" w:hint="eastAsia"/>
            <w:lang w:eastAsia="zh-CN"/>
          </w:rPr>
          <w:t>十三、并条机项目节能分析</w:t>
        </w:r>
        <w:r>
          <w:tab/>
        </w:r>
        <w:r>
          <w:fldChar w:fldCharType="begin"/>
        </w:r>
        <w:r>
          <w:instrText xml:space="preserve"> PAGEREF _Toc19647 \h </w:instrText>
        </w:r>
        <w:r>
          <w:fldChar w:fldCharType="separate"/>
        </w:r>
        <w:r>
          <w:t>80</w:t>
        </w:r>
        <w:r>
          <w:fldChar w:fldCharType="end"/>
        </w:r>
      </w:hyperlink>
    </w:p>
    <w:p>
      <w:pPr>
        <w:pStyle w:val="TOC2"/>
        <w:tabs>
          <w:tab w:val="right" w:leader="dot" w:pos="8306"/>
        </w:tabs>
      </w:pPr>
      <w:hyperlink w:anchor="_Toc14305" w:history="1">
        <w:r>
          <w:rPr>
            <w:rFonts w:ascii="仿宋" w:eastAsia="仿宋" w:hAnsi="仿宋" w:cs="仿宋" w:hint="eastAsia"/>
            <w:lang w:eastAsia="zh-CN"/>
          </w:rPr>
          <w:t>(一)、能源消费种类和数量分析</w:t>
        </w:r>
        <w:r>
          <w:tab/>
        </w:r>
        <w:r>
          <w:fldChar w:fldCharType="begin"/>
        </w:r>
        <w:r>
          <w:instrText xml:space="preserve"> PAGEREF _Toc14305 \h </w:instrText>
        </w:r>
        <w:r>
          <w:fldChar w:fldCharType="separate"/>
        </w:r>
        <w:r>
          <w:t>80</w:t>
        </w:r>
        <w:r>
          <w:fldChar w:fldCharType="end"/>
        </w:r>
      </w:hyperlink>
    </w:p>
    <w:p>
      <w:pPr>
        <w:pStyle w:val="TOC2"/>
        <w:tabs>
          <w:tab w:val="right" w:leader="dot" w:pos="8306"/>
        </w:tabs>
      </w:pPr>
      <w:hyperlink w:anchor="_Toc32015" w:history="1">
        <w:r>
          <w:rPr>
            <w:rFonts w:ascii="仿宋" w:eastAsia="仿宋" w:hAnsi="仿宋" w:cs="仿宋" w:hint="eastAsia"/>
            <w:lang w:eastAsia="zh-CN"/>
          </w:rPr>
          <w:t>(二)、并条机项目预期节能综合评价</w:t>
        </w:r>
        <w:r>
          <w:tab/>
        </w:r>
        <w:r>
          <w:fldChar w:fldCharType="begin"/>
        </w:r>
        <w:r>
          <w:instrText xml:space="preserve"> PAGEREF _Toc32015 \h </w:instrText>
        </w:r>
        <w:r>
          <w:fldChar w:fldCharType="separate"/>
        </w:r>
        <w:r>
          <w:t>81</w:t>
        </w:r>
        <w:r>
          <w:fldChar w:fldCharType="end"/>
        </w:r>
      </w:hyperlink>
    </w:p>
    <w:p>
      <w:pPr>
        <w:pStyle w:val="TOC2"/>
        <w:tabs>
          <w:tab w:val="right" w:leader="dot" w:pos="8306"/>
        </w:tabs>
      </w:pPr>
      <w:hyperlink w:anchor="_Toc1014" w:history="1">
        <w:r>
          <w:rPr>
            <w:rFonts w:ascii="仿宋" w:eastAsia="仿宋" w:hAnsi="仿宋" w:cs="仿宋" w:hint="eastAsia"/>
            <w:lang w:eastAsia="zh-CN"/>
          </w:rPr>
          <w:t>(三)、并条机项目节能设计</w:t>
        </w:r>
        <w:r>
          <w:tab/>
        </w:r>
        <w:r>
          <w:fldChar w:fldCharType="begin"/>
        </w:r>
        <w:r>
          <w:instrText xml:space="preserve"> PAGEREF _Toc1014 \h </w:instrText>
        </w:r>
        <w:r>
          <w:fldChar w:fldCharType="separate"/>
        </w:r>
        <w:r>
          <w:t>81</w:t>
        </w:r>
        <w:r>
          <w:fldChar w:fldCharType="end"/>
        </w:r>
      </w:hyperlink>
    </w:p>
    <w:p>
      <w:pPr>
        <w:pStyle w:val="TOC2"/>
        <w:tabs>
          <w:tab w:val="right" w:leader="dot" w:pos="8306"/>
        </w:tabs>
      </w:pPr>
      <w:hyperlink w:anchor="_Toc27997" w:history="1">
        <w:r>
          <w:rPr>
            <w:rFonts w:ascii="仿宋" w:eastAsia="仿宋" w:hAnsi="仿宋" w:cs="仿宋" w:hint="eastAsia"/>
            <w:lang w:eastAsia="zh-CN"/>
          </w:rPr>
          <w:t>(四)、节能措施</w:t>
        </w:r>
        <w:r>
          <w:tab/>
        </w:r>
        <w:r>
          <w:fldChar w:fldCharType="begin"/>
        </w:r>
        <w:r>
          <w:instrText xml:space="preserve"> PAGEREF _Toc27997 \h </w:instrText>
        </w:r>
        <w:r>
          <w:fldChar w:fldCharType="separate"/>
        </w:r>
        <w:r>
          <w:t>82</w:t>
        </w:r>
        <w:r>
          <w:fldChar w:fldCharType="end"/>
        </w:r>
      </w:hyperlink>
    </w:p>
    <w:p>
      <w:pPr>
        <w:pStyle w:val="TOC1"/>
        <w:tabs>
          <w:tab w:val="right" w:leader="dot" w:pos="8306"/>
        </w:tabs>
      </w:pPr>
      <w:hyperlink w:anchor="_Toc29317" w:history="1">
        <w:r>
          <w:rPr>
            <w:rFonts w:ascii="仿宋" w:eastAsia="仿宋" w:hAnsi="仿宋" w:cs="仿宋" w:hint="eastAsia"/>
            <w:lang w:eastAsia="zh-CN"/>
          </w:rPr>
          <w:t>十四、供应链管理与物流优化</w:t>
        </w:r>
        <w:r>
          <w:tab/>
        </w:r>
        <w:r>
          <w:fldChar w:fldCharType="begin"/>
        </w:r>
        <w:r>
          <w:instrText xml:space="preserve"> PAGEREF _Toc29317 \h </w:instrText>
        </w:r>
        <w:r>
          <w:fldChar w:fldCharType="separate"/>
        </w:r>
        <w:r>
          <w:t>83</w:t>
        </w:r>
        <w:r>
          <w:fldChar w:fldCharType="end"/>
        </w:r>
      </w:hyperlink>
    </w:p>
    <w:p>
      <w:pPr>
        <w:pStyle w:val="TOC2"/>
        <w:tabs>
          <w:tab w:val="right" w:leader="dot" w:pos="8306"/>
        </w:tabs>
      </w:pPr>
      <w:hyperlink w:anchor="_Toc11233" w:history="1">
        <w:r>
          <w:rPr>
            <w:rFonts w:ascii="仿宋" w:eastAsia="仿宋" w:hAnsi="仿宋" w:cs="仿宋" w:hint="eastAsia"/>
            <w:lang w:eastAsia="zh-CN"/>
          </w:rPr>
          <w:t>(一)、供应链规划与优化</w:t>
        </w:r>
        <w:r>
          <w:tab/>
        </w:r>
        <w:r>
          <w:fldChar w:fldCharType="begin"/>
        </w:r>
        <w:r>
          <w:instrText xml:space="preserve"> PAGEREF _Toc11233 \h </w:instrText>
        </w:r>
        <w:r>
          <w:fldChar w:fldCharType="separate"/>
        </w:r>
        <w:r>
          <w:t>83</w:t>
        </w:r>
        <w:r>
          <w:fldChar w:fldCharType="end"/>
        </w:r>
      </w:hyperlink>
    </w:p>
    <w:p>
      <w:pPr>
        <w:pStyle w:val="TOC2"/>
        <w:tabs>
          <w:tab w:val="right" w:leader="dot" w:pos="8306"/>
        </w:tabs>
      </w:pPr>
      <w:hyperlink w:anchor="_Toc16000" w:history="1">
        <w:r>
          <w:rPr>
            <w:rFonts w:ascii="仿宋" w:eastAsia="仿宋" w:hAnsi="仿宋" w:cs="仿宋" w:hint="eastAsia"/>
            <w:lang w:eastAsia="zh-CN"/>
          </w:rPr>
          <w:t>(二)、供应商选择与评估</w:t>
        </w:r>
        <w:r>
          <w:tab/>
        </w:r>
        <w:r>
          <w:fldChar w:fldCharType="begin"/>
        </w:r>
        <w:r>
          <w:instrText xml:space="preserve"> PAGEREF _Toc16000 \h </w:instrText>
        </w:r>
        <w:r>
          <w:fldChar w:fldCharType="separate"/>
        </w:r>
        <w:r>
          <w:t>85</w:t>
        </w:r>
        <w:r>
          <w:fldChar w:fldCharType="end"/>
        </w:r>
      </w:hyperlink>
    </w:p>
    <w:p>
      <w:pPr>
        <w:pStyle w:val="TOC2"/>
        <w:tabs>
          <w:tab w:val="right" w:leader="dot" w:pos="8306"/>
        </w:tabs>
      </w:pPr>
      <w:hyperlink w:anchor="_Toc16125" w:history="1">
        <w:r>
          <w:rPr>
            <w:rFonts w:ascii="仿宋" w:eastAsia="仿宋" w:hAnsi="仿宋" w:cs="仿宋" w:hint="eastAsia"/>
            <w:lang w:eastAsia="zh-CN"/>
          </w:rPr>
          <w:t>(三)、物流网络设计与管理</w:t>
        </w:r>
        <w:r>
          <w:tab/>
        </w:r>
        <w:r>
          <w:fldChar w:fldCharType="begin"/>
        </w:r>
        <w:r>
          <w:instrText xml:space="preserve"> PAGEREF _Toc16125 \h </w:instrText>
        </w:r>
        <w:r>
          <w:fldChar w:fldCharType="separate"/>
        </w:r>
        <w:r>
          <w:t>87</w:t>
        </w:r>
        <w:r>
          <w:fldChar w:fldCharType="end"/>
        </w:r>
      </w:hyperlink>
    </w:p>
    <w:p>
      <w:pPr>
        <w:pStyle w:val="TOC2"/>
        <w:tabs>
          <w:tab w:val="right" w:leader="dot" w:pos="8306"/>
        </w:tabs>
      </w:pPr>
      <w:hyperlink w:anchor="_Toc30506" w:history="1">
        <w:r>
          <w:rPr>
            <w:rFonts w:ascii="仿宋" w:eastAsia="仿宋" w:hAnsi="仿宋" w:cs="仿宋" w:hint="eastAsia"/>
            <w:lang w:eastAsia="zh-CN"/>
          </w:rPr>
          <w:t>(四)、库存控制与仓储管理</w:t>
        </w:r>
        <w:r>
          <w:tab/>
        </w:r>
        <w:r>
          <w:fldChar w:fldCharType="begin"/>
        </w:r>
        <w:r>
          <w:instrText xml:space="preserve"> PAGEREF _Toc30506 \h </w:instrText>
        </w:r>
        <w:r>
          <w:fldChar w:fldCharType="separate"/>
        </w:r>
        <w:r>
          <w:t>89</w:t>
        </w:r>
        <w:r>
          <w:fldChar w:fldCharType="end"/>
        </w:r>
      </w:hyperlink>
    </w:p>
    <w:p>
      <w:pPr>
        <w:pStyle w:val="TOC1"/>
        <w:tabs>
          <w:tab w:val="right" w:leader="dot" w:pos="8306"/>
        </w:tabs>
      </w:pPr>
      <w:hyperlink w:anchor="_Toc14755" w:history="1">
        <w:r>
          <w:rPr>
            <w:rFonts w:ascii="仿宋" w:eastAsia="仿宋" w:hAnsi="仿宋" w:cs="仿宋" w:hint="eastAsia"/>
            <w:lang w:eastAsia="zh-CN"/>
          </w:rPr>
          <w:t>十五、知识管理与技术创新</w:t>
        </w:r>
        <w:r>
          <w:tab/>
        </w:r>
        <w:r>
          <w:fldChar w:fldCharType="begin"/>
        </w:r>
        <w:r>
          <w:instrText xml:space="preserve"> PAGEREF _Toc14755 \h </w:instrText>
        </w:r>
        <w:r>
          <w:fldChar w:fldCharType="separate"/>
        </w:r>
        <w:r>
          <w:t>91</w:t>
        </w:r>
        <w:r>
          <w:fldChar w:fldCharType="end"/>
        </w:r>
      </w:hyperlink>
    </w:p>
    <w:p>
      <w:pPr>
        <w:pStyle w:val="TOC2"/>
        <w:tabs>
          <w:tab w:val="right" w:leader="dot" w:pos="8306"/>
        </w:tabs>
      </w:pPr>
      <w:hyperlink w:anchor="_Toc10601" w:history="1">
        <w:r>
          <w:rPr>
            <w:rFonts w:ascii="仿宋" w:eastAsia="仿宋" w:hAnsi="仿宋" w:cs="仿宋" w:hint="eastAsia"/>
            <w:lang w:eastAsia="zh-CN"/>
          </w:rPr>
          <w:t>(一)、知识管理体系建设</w:t>
        </w:r>
        <w:r>
          <w:tab/>
        </w:r>
        <w:r>
          <w:fldChar w:fldCharType="begin"/>
        </w:r>
        <w:r>
          <w:instrText xml:space="preserve"> PAGEREF _Toc10601 \h </w:instrText>
        </w:r>
        <w:r>
          <w:fldChar w:fldCharType="separate"/>
        </w:r>
        <w:r>
          <w:t>91</w:t>
        </w:r>
        <w:r>
          <w:fldChar w:fldCharType="end"/>
        </w:r>
      </w:hyperlink>
    </w:p>
    <w:p>
      <w:pPr>
        <w:pStyle w:val="TOC2"/>
        <w:tabs>
          <w:tab w:val="right" w:leader="dot" w:pos="8306"/>
        </w:tabs>
      </w:pPr>
      <w:hyperlink w:anchor="_Toc3066" w:history="1">
        <w:r>
          <w:rPr>
            <w:rFonts w:ascii="仿宋" w:eastAsia="仿宋" w:hAnsi="仿宋" w:cs="仿宋" w:hint="eastAsia"/>
            <w:lang w:eastAsia="zh-CN"/>
          </w:rPr>
          <w:t>(二)、技术创新与研发投入</w:t>
        </w:r>
        <w:r>
          <w:tab/>
        </w:r>
        <w:r>
          <w:fldChar w:fldCharType="begin"/>
        </w:r>
        <w:r>
          <w:instrText xml:space="preserve"> PAGEREF _Toc3066 \h </w:instrText>
        </w:r>
        <w:r>
          <w:fldChar w:fldCharType="separate"/>
        </w:r>
        <w:r>
          <w:t>92</w:t>
        </w:r>
        <w:r>
          <w:fldChar w:fldCharType="end"/>
        </w:r>
      </w:hyperlink>
    </w:p>
    <w:p>
      <w:pPr>
        <w:pStyle w:val="TOC2"/>
        <w:tabs>
          <w:tab w:val="right" w:leader="dot" w:pos="8306"/>
        </w:tabs>
      </w:pPr>
      <w:hyperlink w:anchor="_Toc2127" w:history="1">
        <w:r>
          <w:rPr>
            <w:rFonts w:ascii="仿宋" w:eastAsia="仿宋" w:hAnsi="仿宋" w:cs="仿宋" w:hint="eastAsia"/>
            <w:lang w:eastAsia="zh-CN"/>
          </w:rPr>
          <w:t>(三)、专利申请与技术保护</w:t>
        </w:r>
        <w:r>
          <w:tab/>
        </w:r>
        <w:r>
          <w:fldChar w:fldCharType="begin"/>
        </w:r>
        <w:r>
          <w:instrText xml:space="preserve"> PAGEREF _Toc2127 \h </w:instrText>
        </w:r>
        <w:r>
          <w:fldChar w:fldCharType="separate"/>
        </w:r>
        <w:r>
          <w:t>93</w:t>
        </w:r>
        <w:r>
          <w:fldChar w:fldCharType="end"/>
        </w:r>
      </w:hyperlink>
    </w:p>
    <w:p>
      <w:pPr>
        <w:pStyle w:val="TOC2"/>
        <w:tabs>
          <w:tab w:val="right" w:leader="dot" w:pos="8306"/>
        </w:tabs>
      </w:pPr>
      <w:hyperlink w:anchor="_Toc14888" w:history="1">
        <w:r>
          <w:rPr>
            <w:rFonts w:ascii="仿宋" w:eastAsia="仿宋" w:hAnsi="仿宋" w:cs="仿宋" w:hint="eastAsia"/>
            <w:lang w:eastAsia="zh-CN"/>
          </w:rPr>
          <w:t>(四)、人才培养与团队建设</w:t>
        </w:r>
        <w:r>
          <w:tab/>
        </w:r>
        <w:r>
          <w:fldChar w:fldCharType="begin"/>
        </w:r>
        <w:r>
          <w:instrText xml:space="preserve"> PAGEREF _Toc14888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1754"/>
      <w:r>
        <w:rPr>
          <w:rFonts w:ascii="仿宋" w:eastAsia="仿宋" w:hAnsi="仿宋" w:cs="仿宋" w:hint="eastAsia"/>
          <w:sz w:val="28"/>
          <w:lang w:eastAsia="zh-CN"/>
        </w:rPr>
        <w:t>一、并条机项目建设单位基本情况</w:t>
      </w:r>
      <w:bookmarkEnd w:id="2"/>
    </w:p>
    <w:p>
      <w:pPr>
        <w:pStyle w:val="Heading2"/>
        <w:rPr>
          <w:rFonts w:ascii="仿宋" w:eastAsia="仿宋" w:hAnsi="仿宋" w:cs="仿宋" w:hint="eastAsia"/>
          <w:lang w:eastAsia="zh-CN"/>
        </w:rPr>
      </w:pPr>
      <w:bookmarkStart w:id="3" w:name="_Toc17408"/>
      <w:r>
        <w:rPr>
          <w:rFonts w:ascii="仿宋" w:eastAsia="仿宋" w:hAnsi="仿宋" w:cs="仿宋" w:hint="eastAsia"/>
          <w:lang w:eastAsia="zh-CN"/>
        </w:rPr>
        <w:t>(一)、并条机项目建设单位基本情况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并条机项目建设单位背景：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公司选择此并条机项目的原因：详细说明公司为何选择开展当前并条机项目，并条机项目与公司战略的契合度。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公司在该领域的经验：列举公司在相关领域或类似并条机项目上的经验和成就。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并条机项目团队：如已组建并条机项目团队，简要介绍主要成员。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8195"/>
      <w:r>
        <w:rPr>
          <w:rFonts w:ascii="仿宋" w:eastAsia="仿宋" w:hAnsi="仿宋" w:cs="仿宋" w:hint="eastAsia"/>
          <w:sz w:val="28"/>
          <w:lang w:eastAsia="zh-CN"/>
        </w:rPr>
        <w:t>(二)、并条机项目主管单位基本情况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详细描述主管单位的职责和权限，特别是在并条机项目审批、监管和支持方面的职能。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描述主管单位目前的发展战略，特别是在推动当地经济发展和并条机项目建设方面的战略。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主管单位在类似并条机项目上的经验：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说明主管单位是否在过去的并条机项目中有相关经验，以及其在该领域的专业性。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人员组成：主管单位工作团队的人员概况，涵盖并条机项目审批、监管、技术等领域。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描述主管单位在并条机项目建设方面的政策支持，包括并条机项目审批流程、财政和税收政策等。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最近的相关并条机项目和成就：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说明主管单位最近参与的类似并条机项目以及所取得的成就。</w:t>
      </w:r>
    </w:p>
    <w:p>
      <w:pPr>
        <w:pStyle w:val="Heading2"/>
        <w:ind w:firstLine="560" w:firstLineChars="200"/>
        <w:rPr>
          <w:rFonts w:ascii="仿宋" w:eastAsia="仿宋" w:hAnsi="仿宋" w:cs="仿宋" w:hint="eastAsia"/>
          <w:sz w:val="28"/>
          <w:lang w:eastAsia="zh-CN"/>
        </w:rPr>
      </w:pPr>
      <w:bookmarkStart w:id="5" w:name="_Toc665"/>
      <w:r>
        <w:rPr>
          <w:rFonts w:ascii="仿宋" w:eastAsia="仿宋" w:hAnsi="仿宋" w:cs="仿宋" w:hint="eastAsia"/>
          <w:sz w:val="28"/>
          <w:lang w:eastAsia="zh-CN"/>
        </w:rPr>
        <w:t>(三)、并条机项目技术协作单位基本情况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单位在类似并条机项目上的经验：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说明协作单位是否在过去的类似并条机项目中有相关经验，以及其在该领域的专业性。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人员组成：协作单位工作团队的人员概况，涵盖并条机项目所需的技术、研究和管理领域。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科研成果：列举协作单位过去的科研成果，尤其是与并条机项目相关的成果。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专利：说明协作单位所拥有的与并条机项目相关的专利或技术创新。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单位对并条机项目的技术支持：说明协作单位将如何支持并条机项目的技术实施。 单位的可行性：评估协作单位参与并条机项目的可行性，包括资源、人员和设备的支持。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最近的相关研究并条机项目和合作案例： 说明协作单位最近参与的类似并条机项目或与企业的合作案例以及所取得的成就。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7064"/>
      <w:r>
        <w:rPr>
          <w:rFonts w:ascii="仿宋" w:eastAsia="仿宋" w:hAnsi="仿宋" w:cs="仿宋" w:hint="eastAsia"/>
          <w:sz w:val="28"/>
          <w:lang w:eastAsia="zh-CN"/>
        </w:rPr>
        <w:t>二、并条机项目建设内容</w:t>
      </w:r>
      <w:bookmarkEnd w:id="6"/>
    </w:p>
    <w:p>
      <w:pPr>
        <w:pStyle w:val="Heading2"/>
        <w:rPr>
          <w:rFonts w:ascii="仿宋" w:eastAsia="仿宋" w:hAnsi="仿宋" w:cs="仿宋" w:hint="eastAsia"/>
          <w:lang w:eastAsia="zh-CN"/>
        </w:rPr>
      </w:pPr>
      <w:bookmarkStart w:id="7" w:name="_Toc10228"/>
      <w:r>
        <w:rPr>
          <w:rFonts w:ascii="仿宋" w:eastAsia="仿宋" w:hAnsi="仿宋" w:cs="仿宋" w:hint="eastAsia"/>
          <w:lang w:eastAsia="zh-CN"/>
        </w:rPr>
        <w:t>(一)、建筑工程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通过以上的工程概况、结构设计、施工过程与工程进度、质量控制及安全管理的详细规划，本建筑工程将全面实现高标准、高质量、高效率的建设目标，确保并条机项目的顺利推进和可持续发展。</w:t>
      </w:r>
    </w:p>
    <w:p>
      <w:pPr>
        <w:pStyle w:val="Heading2"/>
        <w:ind w:firstLine="560" w:firstLineChars="200"/>
        <w:rPr>
          <w:rFonts w:ascii="仿宋" w:eastAsia="仿宋" w:hAnsi="仿宋" w:cs="仿宋" w:hint="eastAsia"/>
          <w:sz w:val="28"/>
          <w:lang w:eastAsia="zh-CN"/>
        </w:rPr>
      </w:pPr>
      <w:bookmarkStart w:id="8" w:name="_Toc12504"/>
      <w:r>
        <w:rPr>
          <w:rFonts w:ascii="仿宋" w:eastAsia="仿宋" w:hAnsi="仿宋" w:cs="仿宋" w:hint="eastAsia"/>
          <w:sz w:val="28"/>
          <w:lang w:eastAsia="zh-CN"/>
        </w:rPr>
        <w:t>(二)、电气、自动控制系统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9" w:name="_Toc12360"/>
      <w:r>
        <w:rPr>
          <w:rFonts w:ascii="仿宋" w:eastAsia="仿宋" w:hAnsi="仿宋" w:cs="仿宋" w:hint="eastAsia"/>
          <w:sz w:val="28"/>
          <w:lang w:eastAsia="zh-CN"/>
        </w:rPr>
        <w:t>(三)、通用及专用设备选择</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0" w:name="_Toc22096"/>
      <w:r>
        <w:rPr>
          <w:rFonts w:ascii="仿宋" w:eastAsia="仿宋" w:hAnsi="仿宋" w:cs="仿宋" w:hint="eastAsia"/>
          <w:sz w:val="28"/>
          <w:lang w:eastAsia="zh-CN"/>
        </w:rPr>
        <w:t>(四)、公共工程</w:t>
      </w:r>
      <w:bookmarkEnd w:id="1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1" w:name="_Toc24349"/>
      <w:r>
        <w:rPr>
          <w:rFonts w:ascii="仿宋" w:eastAsia="仿宋" w:hAnsi="仿宋" w:cs="仿宋" w:hint="eastAsia"/>
          <w:sz w:val="28"/>
          <w:lang w:eastAsia="zh-CN"/>
        </w:rPr>
        <w:t>三、并条机项目建设目标</w:t>
      </w:r>
      <w:bookmarkEnd w:id="11"/>
    </w:p>
    <w:p>
      <w:pPr>
        <w:pStyle w:val="Heading2"/>
        <w:rPr>
          <w:rFonts w:ascii="仿宋" w:eastAsia="仿宋" w:hAnsi="仿宋" w:cs="仿宋" w:hint="eastAsia"/>
          <w:lang w:eastAsia="zh-CN"/>
        </w:rPr>
      </w:pPr>
      <w:bookmarkStart w:id="12" w:name="_Toc23610"/>
      <w:r>
        <w:rPr>
          <w:rFonts w:ascii="仿宋" w:eastAsia="仿宋" w:hAnsi="仿宋" w:cs="仿宋" w:hint="eastAsia"/>
          <w:lang w:eastAsia="zh-CN"/>
        </w:rPr>
        <w:t>(一)、并条机项目建设目标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并条机项目建设的目标是确保并条机项目能够在预定时间内、符合质量要求地完成，并在运营中取得长期稳定的经济、社会和环境效益。为了实现这一目标，我们将在以下几个方面进行全面规划和执行。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并条机项目完成期限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确保并条机项目按照预定计划在规定的时间内完成。这包括明确并条机项目的阶段性目标和关键节点，制定合理的时间表，并采取有效的并条机项目管理措施，以确保整个建设过程的时限控制。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确保并条机项目交付的质量符合相关法规和标准的要求。这包括对工艺、设备、材料等方面进行严格的质量控制，实施全过程的质量监控和检测，以确保并条机项目建设的各项要素都达到或超过行业标准。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并条机项目在经济上具有可行性和盈利性。这涉及到合理的投资规模和资金结构设计，优化成本控制和资源利用，以及合理预测和评估并条机项目的投资回报率。通过精细的经济分析，确保并条机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并条机项目在社会层面能够带来积极的影响。这包括创造就业机会，提升居民生活水平，促进当地社区的发展，以及积极参与社会责任和公益活动。通过社会效益的最大化，确保并条机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并条机项目在建设和运营过程中对环境的影响最小化，并采取一系列环保措施以达到可持续发展的目标。这包括对资源的合理利用，废物的减少和处理，以及采用环保技术和工艺，以确保并条机项目对生态环境的保护。</w:t>
      </w:r>
    </w:p>
    <w:p>
      <w:pPr>
        <w:pStyle w:val="Heading1"/>
        <w:ind w:firstLine="560" w:firstLineChars="200"/>
        <w:rPr>
          <w:rFonts w:ascii="仿宋" w:eastAsia="仿宋" w:hAnsi="仿宋" w:cs="仿宋" w:hint="eastAsia"/>
          <w:sz w:val="28"/>
          <w:lang w:eastAsia="zh-CN"/>
        </w:rPr>
      </w:pPr>
      <w:bookmarkStart w:id="13" w:name="_Toc17864"/>
      <w:r>
        <w:rPr>
          <w:rFonts w:ascii="仿宋" w:eastAsia="仿宋" w:hAnsi="仿宋" w:cs="仿宋" w:hint="eastAsia"/>
          <w:sz w:val="28"/>
          <w:lang w:eastAsia="zh-CN"/>
        </w:rPr>
        <w:t>四、工艺方案的选择</w:t>
      </w:r>
      <w:bookmarkEnd w:id="13"/>
    </w:p>
    <w:p>
      <w:pPr>
        <w:pStyle w:val="Heading2"/>
        <w:rPr>
          <w:rFonts w:ascii="仿宋" w:eastAsia="仿宋" w:hAnsi="仿宋" w:cs="仿宋" w:hint="eastAsia"/>
          <w:lang w:eastAsia="zh-CN"/>
        </w:rPr>
      </w:pPr>
      <w:bookmarkStart w:id="14" w:name="_Toc12316"/>
      <w:r>
        <w:rPr>
          <w:rFonts w:ascii="仿宋" w:eastAsia="仿宋" w:hAnsi="仿宋" w:cs="仿宋" w:hint="eastAsia"/>
          <w:lang w:eastAsia="zh-CN"/>
        </w:rPr>
        <w:t>(一)、基本要求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并条机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并条机项目能够满足预期的产能需求。通过优化生产流程和采用先进的技术手段，工艺方案应致力于提高生产效率，从而有效降低生产周期、提升产能利用率，并确保并条机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并条机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并条机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并条机项目的可持续运营提供了牢固的基础。</w:t>
      </w:r>
    </w:p>
    <w:p>
      <w:pPr>
        <w:pStyle w:val="Heading2"/>
        <w:ind w:firstLine="560" w:firstLineChars="200"/>
        <w:rPr>
          <w:rFonts w:ascii="仿宋" w:eastAsia="仿宋" w:hAnsi="仿宋" w:cs="仿宋" w:hint="eastAsia"/>
          <w:sz w:val="28"/>
          <w:lang w:eastAsia="zh-CN"/>
        </w:rPr>
      </w:pPr>
      <w:bookmarkStart w:id="15" w:name="_Toc24347"/>
      <w:r>
        <w:rPr>
          <w:rFonts w:ascii="仿宋" w:eastAsia="仿宋" w:hAnsi="仿宋" w:cs="仿宋" w:hint="eastAsia"/>
          <w:sz w:val="28"/>
          <w:lang w:eastAsia="zh-CN"/>
        </w:rPr>
        <w:t>(二)、典型工艺技术介绍</w:t>
      </w:r>
      <w:bookmarkEnd w:id="15"/>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6" w:name="_Toc8026"/>
      <w:r>
        <w:rPr>
          <w:rFonts w:ascii="仿宋" w:eastAsia="仿宋" w:hAnsi="仿宋" w:cs="仿宋" w:hint="eastAsia"/>
          <w:sz w:val="28"/>
          <w:lang w:eastAsia="zh-CN"/>
        </w:rPr>
        <w:t>(三)、并条机项目组成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并条机项目的生产流程，并将其划分为各个相对独立但相互关联的单元。例如，对于化工并条机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并条机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并条机项目需要规划废水、废气和废渣的处理方法。例如，对于有机废水可采用生物降解处理，废气可通过吸附和氧化处理，废渣则可能需要分类后送往不同的处理系统。废弃物处理规划要符合环保法规，确保并条机项目对环境的影响最小化。</w:t>
      </w:r>
    </w:p>
    <w:p>
      <w:pPr>
        <w:pStyle w:val="Heading2"/>
        <w:ind w:firstLine="560" w:firstLineChars="200"/>
        <w:rPr>
          <w:rFonts w:ascii="仿宋" w:eastAsia="仿宋" w:hAnsi="仿宋" w:cs="仿宋" w:hint="eastAsia"/>
          <w:sz w:val="28"/>
          <w:lang w:eastAsia="zh-CN"/>
        </w:rPr>
      </w:pPr>
      <w:bookmarkStart w:id="17" w:name="_Toc29018"/>
      <w:r>
        <w:rPr>
          <w:rFonts w:ascii="仿宋" w:eastAsia="仿宋" w:hAnsi="仿宋" w:cs="仿宋" w:hint="eastAsia"/>
          <w:sz w:val="28"/>
          <w:lang w:eastAsia="zh-CN"/>
        </w:rPr>
        <w:t>(四)、工艺技术方案的选择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并条机项目需求。产能是重中之重，需要深入分析各工艺技术的生产潜力，找出最适合并条机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并条机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并条机项目需与产业政策保持一致，确保选择的工艺技术符合相关政策法规，有助于并条机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并条机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并条机项目执行中可能面临的挑战。进行风险分析也是关键步骤，评估可能出现的技术风险，采取相应的风险控制措施，保障并条机项目的顺利实施。最后，考虑所需技能，确保并条机项目团队具备足够的技能和知识，提高并条机项目的执行效率和成功率。</w:t>
      </w:r>
    </w:p>
    <w:p>
      <w:pPr>
        <w:pStyle w:val="Heading2"/>
        <w:ind w:firstLine="560" w:firstLineChars="200"/>
        <w:rPr>
          <w:rFonts w:ascii="仿宋" w:eastAsia="仿宋" w:hAnsi="仿宋" w:cs="仿宋" w:hint="eastAsia"/>
          <w:sz w:val="28"/>
          <w:lang w:eastAsia="zh-CN"/>
        </w:rPr>
      </w:pPr>
      <w:bookmarkStart w:id="18" w:name="_Toc5076"/>
      <w:r>
        <w:rPr>
          <w:rFonts w:ascii="仿宋" w:eastAsia="仿宋" w:hAnsi="仿宋" w:cs="仿宋" w:hint="eastAsia"/>
          <w:sz w:val="28"/>
          <w:lang w:eastAsia="zh-CN"/>
        </w:rPr>
        <w:t>(五)、工艺技术方案的设计</w:t>
      </w:r>
      <w:bookmarkEnd w:id="18"/>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并条机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9" w:name="_Toc12516"/>
      <w:r>
        <w:rPr>
          <w:rFonts w:ascii="仿宋" w:eastAsia="仿宋" w:hAnsi="仿宋" w:cs="仿宋" w:hint="eastAsia"/>
          <w:sz w:val="28"/>
          <w:lang w:eastAsia="zh-CN"/>
        </w:rPr>
        <w:t>五、信息技术与数字化转型</w:t>
      </w:r>
      <w:bookmarkEnd w:id="19"/>
    </w:p>
    <w:p>
      <w:pPr>
        <w:pStyle w:val="Heading2"/>
        <w:rPr>
          <w:rFonts w:ascii="仿宋" w:eastAsia="仿宋" w:hAnsi="仿宋" w:cs="仿宋" w:hint="eastAsia"/>
          <w:lang w:eastAsia="zh-CN"/>
        </w:rPr>
      </w:pPr>
      <w:bookmarkStart w:id="20" w:name="_Toc8805"/>
      <w:r>
        <w:rPr>
          <w:rFonts w:ascii="仿宋" w:eastAsia="仿宋" w:hAnsi="仿宋" w:cs="仿宋" w:hint="eastAsia"/>
          <w:lang w:eastAsia="zh-CN"/>
        </w:rPr>
        <w:t>(一)、信息化基础设施建设</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网络架构与安全性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化基础设施建设中，网络架构的设计至关重要。通过采用先进的网络拓扑结构，包括云服务、边缘计算等技术，确保数据的高速传输和可靠性。同时，强调网络安全性，采用防火墙、入侵检测系统等手段，保障信息资产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云计算和虚拟化技术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计算和虚拟化技术是信息化基础设施的重要组成部分。通过构建云基础设施，实现资源的弹性调配，提高资源利用率。同时，采用虚拟化技术，实现服务器、存储和网络的虚拟化，降低硬件成本，提升整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数据中心建设与管理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据中心是信息化基础设施的核心，需要建设和管理高效、可靠的数据存储和处理设施。优化数据中心布局，采用先进的冷却技术，提高能效。引入数据中心管理系统，实现对资源的智能监控和调度，确保数据中心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物联网集成与智能化设备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化基础设施建设中，充分整合物联网技术，将各类智能化设备纳入统一的管理平台。通过设备间的信息共享和协同工作，提高生产效率和运营智能化水平。强调设备的互联互通，以支持实时监测和远程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5. 灾备与容灾策略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障业务的连续性，信息化基础设施建设需考虑灾备与容灾策略。建立备份和恢复机制，确保关键数据和系统在突发情况下能够快速恢复。同时，定期进行容灾演练，验证灾备计划的有效性，提高组织对灾害的抵御能力。</w:t>
      </w:r>
    </w:p>
    <w:p>
      <w:pPr>
        <w:pStyle w:val="Heading2"/>
        <w:ind w:firstLine="560" w:firstLineChars="200"/>
        <w:rPr>
          <w:rFonts w:ascii="仿宋" w:eastAsia="仿宋" w:hAnsi="仿宋" w:cs="仿宋" w:hint="eastAsia"/>
          <w:sz w:val="28"/>
          <w:lang w:eastAsia="zh-CN"/>
        </w:rPr>
      </w:pPr>
      <w:bookmarkStart w:id="21" w:name="_Toc12608"/>
      <w:r>
        <w:rPr>
          <w:rFonts w:ascii="仿宋" w:eastAsia="仿宋" w:hAnsi="仿宋" w:cs="仿宋" w:hint="eastAsia"/>
          <w:sz w:val="28"/>
          <w:lang w:eastAsia="zh-CN"/>
        </w:rPr>
        <w:t>(二)、数据安全与隐私保护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在信息化时代，数据安全与隐私保护成为组织不可忽视的重要议题。有效的数据安全和隐私保护策略对于建设可信赖的信息化基础设施至关重要。关于数据安全与隐私保护的几个方面：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身份认证与访问控制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实施强化的身份认证机制，确保只有授权用户能够访问敏感数据。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建立细粒度的访问控制策略，基于角色和责任原则，限制用户对不同级别数据的访问权限。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https://d.book118.com/926103020205010045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并条机项目可行性评估方案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71089"/>
    <w:rsid w:val="29171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26103020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2024-01-30T08:02:00Z</dcterms:created>
  <dcterms:modified xsi:type="dcterms:W3CDTF">2024-01-30T08:02:37Z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1E05F0AF1F73420B87B49C38C792AD96_11</vt:lpwstr>
  </property>
  <property fmtid="{D5CDD505-2E9C-101B-9397-08002B2CF9AE}" pid="3" name="KSOProductBuildVer">
    <vt:lpwstr>2052-12.1.0.16250</vt:lpwstr>
  </property>
</Properties>
</file>