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核仪器设备资金需求报告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13" w:history="1">
        <w:r>
          <w:rPr>
            <w:rFonts w:ascii="仿宋" w:eastAsia="仿宋" w:hAnsi="仿宋" w:cs="仿宋" w:hint="eastAsia"/>
            <w:lang w:eastAsia="zh-CN"/>
          </w:rPr>
          <w:t>概论</w:t>
        </w:r>
        <w:r>
          <w:tab/>
        </w:r>
        <w:r>
          <w:fldChar w:fldCharType="begin"/>
        </w:r>
        <w:r>
          <w:instrText xml:space="preserve"> PAGEREF _Toc11013 \h </w:instrText>
        </w:r>
        <w:r>
          <w:fldChar w:fldCharType="separate"/>
        </w:r>
        <w:r>
          <w:t>3</w:t>
        </w:r>
        <w:r>
          <w:fldChar w:fldCharType="end"/>
        </w:r>
      </w:hyperlink>
    </w:p>
    <w:p>
      <w:pPr>
        <w:pStyle w:val="TOC1"/>
        <w:tabs>
          <w:tab w:val="right" w:leader="dot" w:pos="8306"/>
        </w:tabs>
      </w:pPr>
      <w:hyperlink w:anchor="_Toc22642" w:history="1">
        <w:r>
          <w:rPr>
            <w:rFonts w:ascii="仿宋" w:eastAsia="仿宋" w:hAnsi="仿宋" w:cs="仿宋" w:hint="eastAsia"/>
            <w:lang w:eastAsia="zh-CN"/>
          </w:rPr>
          <w:t>一、项目后期运营与拓展</w:t>
        </w:r>
        <w:r>
          <w:tab/>
        </w:r>
        <w:r>
          <w:fldChar w:fldCharType="begin"/>
        </w:r>
        <w:r>
          <w:instrText xml:space="preserve"> PAGEREF _Toc22642 \h </w:instrText>
        </w:r>
        <w:r>
          <w:fldChar w:fldCharType="separate"/>
        </w:r>
        <w:r>
          <w:t>3</w:t>
        </w:r>
        <w:r>
          <w:fldChar w:fldCharType="end"/>
        </w:r>
      </w:hyperlink>
    </w:p>
    <w:p>
      <w:pPr>
        <w:pStyle w:val="TOC2"/>
        <w:tabs>
          <w:tab w:val="right" w:leader="dot" w:pos="8306"/>
        </w:tabs>
      </w:pPr>
      <w:hyperlink w:anchor="_Toc19018" w:history="1">
        <w:r>
          <w:rPr>
            <w:rFonts w:ascii="仿宋" w:eastAsia="仿宋" w:hAnsi="仿宋" w:cs="仿宋" w:hint="eastAsia"/>
            <w:lang w:eastAsia="zh-CN"/>
          </w:rPr>
          <w:t>(一)、后期运营计划</w:t>
        </w:r>
        <w:r>
          <w:tab/>
        </w:r>
        <w:r>
          <w:fldChar w:fldCharType="begin"/>
        </w:r>
        <w:r>
          <w:instrText xml:space="preserve"> PAGEREF _Toc19018 \h </w:instrText>
        </w:r>
        <w:r>
          <w:fldChar w:fldCharType="separate"/>
        </w:r>
        <w:r>
          <w:t>3</w:t>
        </w:r>
        <w:r>
          <w:fldChar w:fldCharType="end"/>
        </w:r>
      </w:hyperlink>
    </w:p>
    <w:p>
      <w:pPr>
        <w:pStyle w:val="TOC2"/>
        <w:tabs>
          <w:tab w:val="right" w:leader="dot" w:pos="8306"/>
        </w:tabs>
      </w:pPr>
      <w:hyperlink w:anchor="_Toc27674" w:history="1">
        <w:r>
          <w:rPr>
            <w:rFonts w:ascii="仿宋" w:eastAsia="仿宋" w:hAnsi="仿宋" w:cs="仿宋" w:hint="eastAsia"/>
            <w:lang w:eastAsia="zh-CN"/>
          </w:rPr>
          <w:t>(二)、市场拓展与多元化发展</w:t>
        </w:r>
        <w:r>
          <w:tab/>
        </w:r>
        <w:r>
          <w:fldChar w:fldCharType="begin"/>
        </w:r>
        <w:r>
          <w:instrText xml:space="preserve"> PAGEREF _Toc27674 \h </w:instrText>
        </w:r>
        <w:r>
          <w:fldChar w:fldCharType="separate"/>
        </w:r>
        <w:r>
          <w:t>4</w:t>
        </w:r>
        <w:r>
          <w:fldChar w:fldCharType="end"/>
        </w:r>
      </w:hyperlink>
    </w:p>
    <w:p>
      <w:pPr>
        <w:pStyle w:val="TOC2"/>
        <w:tabs>
          <w:tab w:val="right" w:leader="dot" w:pos="8306"/>
        </w:tabs>
      </w:pPr>
      <w:hyperlink w:anchor="_Toc12180" w:history="1">
        <w:r>
          <w:rPr>
            <w:rFonts w:ascii="仿宋" w:eastAsia="仿宋" w:hAnsi="仿宋" w:cs="仿宋" w:hint="eastAsia"/>
            <w:lang w:eastAsia="zh-CN"/>
          </w:rPr>
          <w:t>(三)、技术创新与升级计划</w:t>
        </w:r>
        <w:r>
          <w:tab/>
        </w:r>
        <w:r>
          <w:fldChar w:fldCharType="begin"/>
        </w:r>
        <w:r>
          <w:instrText xml:space="preserve"> PAGEREF _Toc12180 \h </w:instrText>
        </w:r>
        <w:r>
          <w:fldChar w:fldCharType="separate"/>
        </w:r>
        <w:r>
          <w:t>5</w:t>
        </w:r>
        <w:r>
          <w:fldChar w:fldCharType="end"/>
        </w:r>
      </w:hyperlink>
    </w:p>
    <w:p>
      <w:pPr>
        <w:pStyle w:val="TOC1"/>
        <w:tabs>
          <w:tab w:val="right" w:leader="dot" w:pos="8306"/>
        </w:tabs>
      </w:pPr>
      <w:hyperlink w:anchor="_Toc32148" w:history="1">
        <w:r>
          <w:rPr>
            <w:rFonts w:ascii="仿宋" w:eastAsia="仿宋" w:hAnsi="仿宋" w:cs="仿宋" w:hint="eastAsia"/>
            <w:lang w:eastAsia="zh-CN"/>
          </w:rPr>
          <w:t>二、SWOT分析</w:t>
        </w:r>
        <w:r>
          <w:tab/>
        </w:r>
        <w:r>
          <w:fldChar w:fldCharType="begin"/>
        </w:r>
        <w:r>
          <w:instrText xml:space="preserve"> PAGEREF _Toc32148 \h </w:instrText>
        </w:r>
        <w:r>
          <w:fldChar w:fldCharType="separate"/>
        </w:r>
        <w:r>
          <w:t>7</w:t>
        </w:r>
        <w:r>
          <w:fldChar w:fldCharType="end"/>
        </w:r>
      </w:hyperlink>
    </w:p>
    <w:p>
      <w:pPr>
        <w:pStyle w:val="TOC2"/>
        <w:tabs>
          <w:tab w:val="right" w:leader="dot" w:pos="8306"/>
        </w:tabs>
      </w:pPr>
      <w:hyperlink w:anchor="_Toc20663" w:history="1">
        <w:r>
          <w:rPr>
            <w:rFonts w:ascii="仿宋" w:eastAsia="仿宋" w:hAnsi="仿宋" w:cs="仿宋" w:hint="eastAsia"/>
            <w:lang w:eastAsia="zh-CN"/>
          </w:rPr>
          <w:t>(一)、优势分析(S)</w:t>
        </w:r>
        <w:r>
          <w:tab/>
        </w:r>
        <w:r>
          <w:fldChar w:fldCharType="begin"/>
        </w:r>
        <w:r>
          <w:instrText xml:space="preserve"> PAGEREF _Toc20663 \h </w:instrText>
        </w:r>
        <w:r>
          <w:fldChar w:fldCharType="separate"/>
        </w:r>
        <w:r>
          <w:t>7</w:t>
        </w:r>
        <w:r>
          <w:fldChar w:fldCharType="end"/>
        </w:r>
      </w:hyperlink>
    </w:p>
    <w:p>
      <w:pPr>
        <w:pStyle w:val="TOC2"/>
        <w:tabs>
          <w:tab w:val="right" w:leader="dot" w:pos="8306"/>
        </w:tabs>
      </w:pPr>
      <w:hyperlink w:anchor="_Toc19605" w:history="1">
        <w:r>
          <w:rPr>
            <w:rFonts w:ascii="仿宋" w:eastAsia="仿宋" w:hAnsi="仿宋" w:cs="仿宋" w:hint="eastAsia"/>
            <w:lang w:eastAsia="zh-CN"/>
          </w:rPr>
          <w:t>(二)、劣势分析(W)</w:t>
        </w:r>
        <w:r>
          <w:tab/>
        </w:r>
        <w:r>
          <w:fldChar w:fldCharType="begin"/>
        </w:r>
        <w:r>
          <w:instrText xml:space="preserve"> PAGEREF _Toc19605 \h </w:instrText>
        </w:r>
        <w:r>
          <w:fldChar w:fldCharType="separate"/>
        </w:r>
        <w:r>
          <w:t>8</w:t>
        </w:r>
        <w:r>
          <w:fldChar w:fldCharType="end"/>
        </w:r>
      </w:hyperlink>
    </w:p>
    <w:p>
      <w:pPr>
        <w:pStyle w:val="TOC2"/>
        <w:tabs>
          <w:tab w:val="right" w:leader="dot" w:pos="8306"/>
        </w:tabs>
      </w:pPr>
      <w:hyperlink w:anchor="_Toc13083" w:history="1">
        <w:r>
          <w:rPr>
            <w:rFonts w:ascii="仿宋" w:eastAsia="仿宋" w:hAnsi="仿宋" w:cs="仿宋" w:hint="eastAsia"/>
            <w:lang w:eastAsia="zh-CN"/>
          </w:rPr>
          <w:t>(三)、机会分析(O)</w:t>
        </w:r>
        <w:r>
          <w:tab/>
        </w:r>
        <w:r>
          <w:fldChar w:fldCharType="begin"/>
        </w:r>
        <w:r>
          <w:instrText xml:space="preserve"> PAGEREF _Toc13083 \h </w:instrText>
        </w:r>
        <w:r>
          <w:fldChar w:fldCharType="separate"/>
        </w:r>
        <w:r>
          <w:t>10</w:t>
        </w:r>
        <w:r>
          <w:fldChar w:fldCharType="end"/>
        </w:r>
      </w:hyperlink>
    </w:p>
    <w:p>
      <w:pPr>
        <w:pStyle w:val="TOC2"/>
        <w:tabs>
          <w:tab w:val="right" w:leader="dot" w:pos="8306"/>
        </w:tabs>
      </w:pPr>
      <w:hyperlink w:anchor="_Toc860" w:history="1">
        <w:r>
          <w:rPr>
            <w:rFonts w:ascii="仿宋" w:eastAsia="仿宋" w:hAnsi="仿宋" w:cs="仿宋" w:hint="eastAsia"/>
            <w:lang w:eastAsia="zh-CN"/>
          </w:rPr>
          <w:t>(四)、威胁分析(T)</w:t>
        </w:r>
        <w:r>
          <w:tab/>
        </w:r>
        <w:r>
          <w:fldChar w:fldCharType="begin"/>
        </w:r>
        <w:r>
          <w:instrText xml:space="preserve"> PAGEREF _Toc860 \h </w:instrText>
        </w:r>
        <w:r>
          <w:fldChar w:fldCharType="separate"/>
        </w:r>
        <w:r>
          <w:t>12</w:t>
        </w:r>
        <w:r>
          <w:fldChar w:fldCharType="end"/>
        </w:r>
      </w:hyperlink>
    </w:p>
    <w:p>
      <w:pPr>
        <w:pStyle w:val="TOC1"/>
        <w:tabs>
          <w:tab w:val="right" w:leader="dot" w:pos="8306"/>
        </w:tabs>
      </w:pPr>
      <w:hyperlink w:anchor="_Toc4239" w:history="1">
        <w:r>
          <w:rPr>
            <w:rFonts w:ascii="仿宋" w:eastAsia="仿宋" w:hAnsi="仿宋" w:cs="仿宋" w:hint="eastAsia"/>
            <w:lang w:eastAsia="zh-CN"/>
          </w:rPr>
          <w:t>三、核仪器设备企业概貌</w:t>
        </w:r>
        <w:r>
          <w:tab/>
        </w:r>
        <w:r>
          <w:fldChar w:fldCharType="begin"/>
        </w:r>
        <w:r>
          <w:instrText xml:space="preserve"> PAGEREF _Toc4239 \h </w:instrText>
        </w:r>
        <w:r>
          <w:fldChar w:fldCharType="separate"/>
        </w:r>
        <w:r>
          <w:t>15</w:t>
        </w:r>
        <w:r>
          <w:fldChar w:fldCharType="end"/>
        </w:r>
      </w:hyperlink>
    </w:p>
    <w:p>
      <w:pPr>
        <w:pStyle w:val="TOC2"/>
        <w:tabs>
          <w:tab w:val="right" w:leader="dot" w:pos="8306"/>
        </w:tabs>
      </w:pPr>
      <w:hyperlink w:anchor="_Toc4806" w:history="1">
        <w:r>
          <w:rPr>
            <w:rFonts w:ascii="仿宋" w:eastAsia="仿宋" w:hAnsi="仿宋" w:cs="仿宋" w:hint="eastAsia"/>
            <w:lang w:eastAsia="zh-CN"/>
          </w:rPr>
          <w:t>(一)、核仪器设备企业基础信息</w:t>
        </w:r>
        <w:r>
          <w:tab/>
        </w:r>
        <w:r>
          <w:fldChar w:fldCharType="begin"/>
        </w:r>
        <w:r>
          <w:instrText xml:space="preserve"> PAGEREF _Toc4806 \h </w:instrText>
        </w:r>
        <w:r>
          <w:fldChar w:fldCharType="separate"/>
        </w:r>
        <w:r>
          <w:t>15</w:t>
        </w:r>
        <w:r>
          <w:fldChar w:fldCharType="end"/>
        </w:r>
      </w:hyperlink>
    </w:p>
    <w:p>
      <w:pPr>
        <w:pStyle w:val="TOC2"/>
        <w:tabs>
          <w:tab w:val="right" w:leader="dot" w:pos="8306"/>
        </w:tabs>
      </w:pPr>
      <w:hyperlink w:anchor="_Toc25501" w:history="1">
        <w:r>
          <w:rPr>
            <w:rFonts w:ascii="仿宋" w:eastAsia="仿宋" w:hAnsi="仿宋" w:cs="仿宋" w:hint="eastAsia"/>
            <w:lang w:eastAsia="zh-CN"/>
          </w:rPr>
          <w:t>(二)、核仪器设备企业简要介绍</w:t>
        </w:r>
        <w:r>
          <w:tab/>
        </w:r>
        <w:r>
          <w:fldChar w:fldCharType="begin"/>
        </w:r>
        <w:r>
          <w:instrText xml:space="preserve"> PAGEREF _Toc25501 \h </w:instrText>
        </w:r>
        <w:r>
          <w:fldChar w:fldCharType="separate"/>
        </w:r>
        <w:r>
          <w:t>16</w:t>
        </w:r>
        <w:r>
          <w:fldChar w:fldCharType="end"/>
        </w:r>
      </w:hyperlink>
    </w:p>
    <w:p>
      <w:pPr>
        <w:pStyle w:val="TOC2"/>
        <w:tabs>
          <w:tab w:val="right" w:leader="dot" w:pos="8306"/>
        </w:tabs>
      </w:pPr>
      <w:hyperlink w:anchor="_Toc11213" w:history="1">
        <w:r>
          <w:rPr>
            <w:rFonts w:ascii="仿宋" w:eastAsia="仿宋" w:hAnsi="仿宋" w:cs="仿宋" w:hint="eastAsia"/>
            <w:lang w:eastAsia="zh-CN"/>
          </w:rPr>
          <w:t>(三)、企业竞争优势概览</w:t>
        </w:r>
        <w:r>
          <w:tab/>
        </w:r>
        <w:r>
          <w:fldChar w:fldCharType="begin"/>
        </w:r>
        <w:r>
          <w:instrText xml:space="preserve"> PAGEREF _Toc11213 \h </w:instrText>
        </w:r>
        <w:r>
          <w:fldChar w:fldCharType="separate"/>
        </w:r>
        <w:r>
          <w:t>16</w:t>
        </w:r>
        <w:r>
          <w:fldChar w:fldCharType="end"/>
        </w:r>
      </w:hyperlink>
    </w:p>
    <w:p>
      <w:pPr>
        <w:pStyle w:val="TOC2"/>
        <w:tabs>
          <w:tab w:val="right" w:leader="dot" w:pos="8306"/>
        </w:tabs>
      </w:pPr>
      <w:hyperlink w:anchor="_Toc8082" w:history="1">
        <w:r>
          <w:rPr>
            <w:rFonts w:ascii="仿宋" w:eastAsia="仿宋" w:hAnsi="仿宋" w:cs="仿宋" w:hint="eastAsia"/>
            <w:lang w:eastAsia="zh-CN"/>
          </w:rPr>
          <w:t>(四)、核仪器设备企业财务数据要略</w:t>
        </w:r>
        <w:r>
          <w:tab/>
        </w:r>
        <w:r>
          <w:fldChar w:fldCharType="begin"/>
        </w:r>
        <w:r>
          <w:instrText xml:space="preserve"> PAGEREF _Toc8082 \h </w:instrText>
        </w:r>
        <w:r>
          <w:fldChar w:fldCharType="separate"/>
        </w:r>
        <w:r>
          <w:t>17</w:t>
        </w:r>
        <w:r>
          <w:fldChar w:fldCharType="end"/>
        </w:r>
      </w:hyperlink>
    </w:p>
    <w:p>
      <w:pPr>
        <w:pStyle w:val="TOC2"/>
        <w:tabs>
          <w:tab w:val="right" w:leader="dot" w:pos="8306"/>
        </w:tabs>
      </w:pPr>
      <w:hyperlink w:anchor="_Toc10746" w:history="1">
        <w:r>
          <w:rPr>
            <w:rFonts w:ascii="仿宋" w:eastAsia="仿宋" w:hAnsi="仿宋" w:cs="仿宋" w:hint="eastAsia"/>
            <w:lang w:eastAsia="zh-CN"/>
          </w:rPr>
          <w:t>(五)、核心团队成员简述</w:t>
        </w:r>
        <w:r>
          <w:tab/>
        </w:r>
        <w:r>
          <w:fldChar w:fldCharType="begin"/>
        </w:r>
        <w:r>
          <w:instrText xml:space="preserve"> PAGEREF _Toc10746 \h </w:instrText>
        </w:r>
        <w:r>
          <w:fldChar w:fldCharType="separate"/>
        </w:r>
        <w:r>
          <w:t>18</w:t>
        </w:r>
        <w:r>
          <w:fldChar w:fldCharType="end"/>
        </w:r>
      </w:hyperlink>
    </w:p>
    <w:p>
      <w:pPr>
        <w:pStyle w:val="TOC2"/>
        <w:tabs>
          <w:tab w:val="right" w:leader="dot" w:pos="8306"/>
        </w:tabs>
      </w:pPr>
      <w:hyperlink w:anchor="_Toc14733" w:history="1">
        <w:r>
          <w:rPr>
            <w:rFonts w:ascii="仿宋" w:eastAsia="仿宋" w:hAnsi="仿宋" w:cs="仿宋" w:hint="eastAsia"/>
            <w:lang w:eastAsia="zh-CN"/>
          </w:rPr>
          <w:t>(六)、核仪器设备企业经营宗旨阐述</w:t>
        </w:r>
        <w:r>
          <w:tab/>
        </w:r>
        <w:r>
          <w:fldChar w:fldCharType="begin"/>
        </w:r>
        <w:r>
          <w:instrText xml:space="preserve"> PAGEREF _Toc14733 \h </w:instrText>
        </w:r>
        <w:r>
          <w:fldChar w:fldCharType="separate"/>
        </w:r>
        <w:r>
          <w:t>19</w:t>
        </w:r>
        <w:r>
          <w:fldChar w:fldCharType="end"/>
        </w:r>
      </w:hyperlink>
    </w:p>
    <w:p>
      <w:pPr>
        <w:pStyle w:val="TOC2"/>
        <w:tabs>
          <w:tab w:val="right" w:leader="dot" w:pos="8306"/>
        </w:tabs>
      </w:pPr>
      <w:hyperlink w:anchor="_Toc7844" w:history="1">
        <w:r>
          <w:rPr>
            <w:rFonts w:ascii="仿宋" w:eastAsia="仿宋" w:hAnsi="仿宋" w:cs="仿宋" w:hint="eastAsia"/>
            <w:lang w:eastAsia="zh-CN"/>
          </w:rPr>
          <w:t>(七)、核仪器设备企业未来发展规划</w:t>
        </w:r>
        <w:r>
          <w:tab/>
        </w:r>
        <w:r>
          <w:fldChar w:fldCharType="begin"/>
        </w:r>
        <w:r>
          <w:instrText xml:space="preserve"> PAGEREF _Toc7844 \h </w:instrText>
        </w:r>
        <w:r>
          <w:fldChar w:fldCharType="separate"/>
        </w:r>
        <w:r>
          <w:t>19</w:t>
        </w:r>
        <w:r>
          <w:fldChar w:fldCharType="end"/>
        </w:r>
      </w:hyperlink>
    </w:p>
    <w:p>
      <w:pPr>
        <w:pStyle w:val="TOC1"/>
        <w:tabs>
          <w:tab w:val="right" w:leader="dot" w:pos="8306"/>
        </w:tabs>
      </w:pPr>
      <w:hyperlink w:anchor="_Toc4954" w:history="1">
        <w:r>
          <w:rPr>
            <w:rFonts w:ascii="仿宋" w:eastAsia="仿宋" w:hAnsi="仿宋" w:cs="仿宋" w:hint="eastAsia"/>
            <w:lang w:eastAsia="zh-CN"/>
          </w:rPr>
          <w:t>四、运营管理</w:t>
        </w:r>
        <w:r>
          <w:tab/>
        </w:r>
        <w:r>
          <w:fldChar w:fldCharType="begin"/>
        </w:r>
        <w:r>
          <w:instrText xml:space="preserve"> PAGEREF _Toc4954 \h </w:instrText>
        </w:r>
        <w:r>
          <w:fldChar w:fldCharType="separate"/>
        </w:r>
        <w:r>
          <w:t>21</w:t>
        </w:r>
        <w:r>
          <w:fldChar w:fldCharType="end"/>
        </w:r>
      </w:hyperlink>
    </w:p>
    <w:p>
      <w:pPr>
        <w:pStyle w:val="TOC2"/>
        <w:tabs>
          <w:tab w:val="right" w:leader="dot" w:pos="8306"/>
        </w:tabs>
      </w:pPr>
      <w:hyperlink w:anchor="_Toc27379" w:history="1">
        <w:r>
          <w:rPr>
            <w:rFonts w:ascii="仿宋" w:eastAsia="仿宋" w:hAnsi="仿宋" w:cs="仿宋" w:hint="eastAsia"/>
            <w:lang w:eastAsia="zh-CN"/>
          </w:rPr>
          <w:t>(一)、公司经营宗旨</w:t>
        </w:r>
        <w:r>
          <w:tab/>
        </w:r>
        <w:r>
          <w:fldChar w:fldCharType="begin"/>
        </w:r>
        <w:r>
          <w:instrText xml:space="preserve"> PAGEREF _Toc27379 \h </w:instrText>
        </w:r>
        <w:r>
          <w:fldChar w:fldCharType="separate"/>
        </w:r>
        <w:r>
          <w:t>21</w:t>
        </w:r>
        <w:r>
          <w:fldChar w:fldCharType="end"/>
        </w:r>
      </w:hyperlink>
    </w:p>
    <w:p>
      <w:pPr>
        <w:pStyle w:val="TOC2"/>
        <w:tabs>
          <w:tab w:val="right" w:leader="dot" w:pos="8306"/>
        </w:tabs>
      </w:pPr>
      <w:hyperlink w:anchor="_Toc7659" w:history="1">
        <w:r>
          <w:rPr>
            <w:rFonts w:ascii="仿宋" w:eastAsia="仿宋" w:hAnsi="仿宋" w:cs="仿宋" w:hint="eastAsia"/>
            <w:lang w:eastAsia="zh-CN"/>
          </w:rPr>
          <w:t>(二)、公司目标与主职责</w:t>
        </w:r>
        <w:r>
          <w:tab/>
        </w:r>
        <w:r>
          <w:fldChar w:fldCharType="begin"/>
        </w:r>
        <w:r>
          <w:instrText xml:space="preserve"> PAGEREF _Toc7659 \h </w:instrText>
        </w:r>
        <w:r>
          <w:fldChar w:fldCharType="separate"/>
        </w:r>
        <w:r>
          <w:t>21</w:t>
        </w:r>
        <w:r>
          <w:fldChar w:fldCharType="end"/>
        </w:r>
      </w:hyperlink>
    </w:p>
    <w:p>
      <w:pPr>
        <w:pStyle w:val="TOC2"/>
        <w:tabs>
          <w:tab w:val="right" w:leader="dot" w:pos="8306"/>
        </w:tabs>
      </w:pPr>
      <w:hyperlink w:anchor="_Toc1772" w:history="1">
        <w:r>
          <w:rPr>
            <w:rFonts w:ascii="仿宋" w:eastAsia="仿宋" w:hAnsi="仿宋" w:cs="仿宋" w:hint="eastAsia"/>
            <w:lang w:eastAsia="zh-CN"/>
          </w:rPr>
          <w:t>(三)、各部门职责及权限</w:t>
        </w:r>
        <w:r>
          <w:tab/>
        </w:r>
        <w:r>
          <w:fldChar w:fldCharType="begin"/>
        </w:r>
        <w:r>
          <w:instrText xml:space="preserve"> PAGEREF _Toc1772 \h </w:instrText>
        </w:r>
        <w:r>
          <w:fldChar w:fldCharType="separate"/>
        </w:r>
        <w:r>
          <w:t>22</w:t>
        </w:r>
        <w:r>
          <w:fldChar w:fldCharType="end"/>
        </w:r>
      </w:hyperlink>
    </w:p>
    <w:p>
      <w:pPr>
        <w:pStyle w:val="TOC2"/>
        <w:tabs>
          <w:tab w:val="right" w:leader="dot" w:pos="8306"/>
        </w:tabs>
      </w:pPr>
      <w:hyperlink w:anchor="_Toc30876" w:history="1">
        <w:r>
          <w:rPr>
            <w:rFonts w:ascii="仿宋" w:eastAsia="仿宋" w:hAnsi="仿宋" w:cs="仿宋" w:hint="eastAsia"/>
            <w:lang w:eastAsia="zh-CN"/>
          </w:rPr>
          <w:t>(四)、财务会计制度</w:t>
        </w:r>
        <w:r>
          <w:tab/>
        </w:r>
        <w:r>
          <w:fldChar w:fldCharType="begin"/>
        </w:r>
        <w:r>
          <w:instrText xml:space="preserve"> PAGEREF _Toc30876 \h </w:instrText>
        </w:r>
        <w:r>
          <w:fldChar w:fldCharType="separate"/>
        </w:r>
        <w:r>
          <w:t>26</w:t>
        </w:r>
        <w:r>
          <w:fldChar w:fldCharType="end"/>
        </w:r>
      </w:hyperlink>
    </w:p>
    <w:p>
      <w:pPr>
        <w:pStyle w:val="TOC1"/>
        <w:tabs>
          <w:tab w:val="right" w:leader="dot" w:pos="8306"/>
        </w:tabs>
      </w:pPr>
      <w:hyperlink w:anchor="_Toc17957" w:history="1">
        <w:r>
          <w:rPr>
            <w:rFonts w:ascii="仿宋" w:eastAsia="仿宋" w:hAnsi="仿宋" w:cs="仿宋" w:hint="eastAsia"/>
            <w:lang w:eastAsia="zh-CN"/>
          </w:rPr>
          <w:t>五、核仪器设备行业发展分析</w:t>
        </w:r>
        <w:r>
          <w:tab/>
        </w:r>
        <w:r>
          <w:fldChar w:fldCharType="begin"/>
        </w:r>
        <w:r>
          <w:instrText xml:space="preserve"> PAGEREF _Toc17957 \h </w:instrText>
        </w:r>
        <w:r>
          <w:fldChar w:fldCharType="separate"/>
        </w:r>
        <w:r>
          <w:t>28</w:t>
        </w:r>
        <w:r>
          <w:fldChar w:fldCharType="end"/>
        </w:r>
      </w:hyperlink>
    </w:p>
    <w:p>
      <w:pPr>
        <w:pStyle w:val="TOC2"/>
        <w:tabs>
          <w:tab w:val="right" w:leader="dot" w:pos="8306"/>
        </w:tabs>
      </w:pPr>
      <w:hyperlink w:anchor="_Toc15280" w:history="1">
        <w:r>
          <w:rPr>
            <w:rFonts w:ascii="仿宋" w:eastAsia="仿宋" w:hAnsi="仿宋" w:cs="仿宋" w:hint="eastAsia"/>
            <w:lang w:eastAsia="zh-CN"/>
          </w:rPr>
          <w:t>(一)、核仪器设备行业发展总体概况</w:t>
        </w:r>
        <w:r>
          <w:tab/>
        </w:r>
        <w:r>
          <w:fldChar w:fldCharType="begin"/>
        </w:r>
        <w:r>
          <w:instrText xml:space="preserve"> PAGEREF _Toc15280 \h </w:instrText>
        </w:r>
        <w:r>
          <w:fldChar w:fldCharType="separate"/>
        </w:r>
        <w:r>
          <w:t>28</w:t>
        </w:r>
        <w:r>
          <w:fldChar w:fldCharType="end"/>
        </w:r>
      </w:hyperlink>
    </w:p>
    <w:p>
      <w:pPr>
        <w:pStyle w:val="TOC2"/>
        <w:tabs>
          <w:tab w:val="right" w:leader="dot" w:pos="8306"/>
        </w:tabs>
      </w:pPr>
      <w:hyperlink w:anchor="_Toc11981" w:history="1">
        <w:r>
          <w:rPr>
            <w:rFonts w:ascii="仿宋" w:eastAsia="仿宋" w:hAnsi="仿宋" w:cs="仿宋" w:hint="eastAsia"/>
            <w:lang w:eastAsia="zh-CN"/>
          </w:rPr>
          <w:t>(二)、核仪器设备行业发展背景</w:t>
        </w:r>
        <w:r>
          <w:tab/>
        </w:r>
        <w:r>
          <w:fldChar w:fldCharType="begin"/>
        </w:r>
        <w:r>
          <w:instrText xml:space="preserve"> PAGEREF _Toc11981 \h </w:instrText>
        </w:r>
        <w:r>
          <w:fldChar w:fldCharType="separate"/>
        </w:r>
        <w:r>
          <w:t>28</w:t>
        </w:r>
        <w:r>
          <w:fldChar w:fldCharType="end"/>
        </w:r>
      </w:hyperlink>
    </w:p>
    <w:p>
      <w:pPr>
        <w:pStyle w:val="TOC2"/>
        <w:tabs>
          <w:tab w:val="right" w:leader="dot" w:pos="8306"/>
        </w:tabs>
      </w:pPr>
      <w:hyperlink w:anchor="_Toc20395" w:history="1">
        <w:r>
          <w:rPr>
            <w:rFonts w:ascii="仿宋" w:eastAsia="仿宋" w:hAnsi="仿宋" w:cs="仿宋" w:hint="eastAsia"/>
            <w:lang w:eastAsia="zh-CN"/>
          </w:rPr>
          <w:t>(三)、核仪器设备行业发展前景</w:t>
        </w:r>
        <w:r>
          <w:tab/>
        </w:r>
        <w:r>
          <w:fldChar w:fldCharType="begin"/>
        </w:r>
        <w:r>
          <w:instrText xml:space="preserve"> PAGEREF _Toc20395 \h </w:instrText>
        </w:r>
        <w:r>
          <w:fldChar w:fldCharType="separate"/>
        </w:r>
        <w:r>
          <w:t>28</w:t>
        </w:r>
        <w:r>
          <w:fldChar w:fldCharType="end"/>
        </w:r>
      </w:hyperlink>
    </w:p>
    <w:p>
      <w:pPr>
        <w:pStyle w:val="TOC1"/>
        <w:tabs>
          <w:tab w:val="right" w:leader="dot" w:pos="8306"/>
        </w:tabs>
      </w:pPr>
      <w:hyperlink w:anchor="_Toc24101" w:history="1">
        <w:r>
          <w:rPr>
            <w:rFonts w:ascii="仿宋" w:eastAsia="仿宋" w:hAnsi="仿宋" w:cs="仿宋" w:hint="eastAsia"/>
            <w:lang w:eastAsia="zh-CN"/>
          </w:rPr>
          <w:t>六、社会效益评价</w:t>
        </w:r>
        <w:r>
          <w:tab/>
        </w:r>
        <w:r>
          <w:fldChar w:fldCharType="begin"/>
        </w:r>
        <w:r>
          <w:instrText xml:space="preserve"> PAGEREF _Toc24101 \h </w:instrText>
        </w:r>
        <w:r>
          <w:fldChar w:fldCharType="separate"/>
        </w:r>
        <w:r>
          <w:t>29</w:t>
        </w:r>
        <w:r>
          <w:fldChar w:fldCharType="end"/>
        </w:r>
      </w:hyperlink>
    </w:p>
    <w:p>
      <w:pPr>
        <w:pStyle w:val="TOC2"/>
        <w:tabs>
          <w:tab w:val="right" w:leader="dot" w:pos="8306"/>
        </w:tabs>
      </w:pPr>
      <w:hyperlink w:anchor="_Toc108" w:history="1">
        <w:r>
          <w:rPr>
            <w:rFonts w:ascii="仿宋" w:eastAsia="仿宋" w:hAnsi="仿宋" w:cs="仿宋" w:hint="eastAsia"/>
            <w:lang w:eastAsia="zh-CN"/>
          </w:rPr>
          <w:t>(一)、促进当地经济进展</w:t>
        </w:r>
        <w:r>
          <w:tab/>
        </w:r>
        <w:r>
          <w:fldChar w:fldCharType="begin"/>
        </w:r>
        <w:r>
          <w:instrText xml:space="preserve"> PAGEREF _Toc108 \h </w:instrText>
        </w:r>
        <w:r>
          <w:fldChar w:fldCharType="separate"/>
        </w:r>
        <w:r>
          <w:t>29</w:t>
        </w:r>
        <w:r>
          <w:fldChar w:fldCharType="end"/>
        </w:r>
      </w:hyperlink>
    </w:p>
    <w:p>
      <w:pPr>
        <w:pStyle w:val="TOC2"/>
        <w:tabs>
          <w:tab w:val="right" w:leader="dot" w:pos="8306"/>
        </w:tabs>
      </w:pPr>
      <w:hyperlink w:anchor="_Toc3493" w:history="1">
        <w:r>
          <w:rPr>
            <w:rFonts w:ascii="仿宋" w:eastAsia="仿宋" w:hAnsi="仿宋" w:cs="仿宋" w:hint="eastAsia"/>
            <w:lang w:eastAsia="zh-CN"/>
          </w:rPr>
          <w:t>(二)、带动有关产业进展</w:t>
        </w:r>
        <w:r>
          <w:tab/>
        </w:r>
        <w:r>
          <w:fldChar w:fldCharType="begin"/>
        </w:r>
        <w:r>
          <w:instrText xml:space="preserve"> PAGEREF _Toc3493 \h </w:instrText>
        </w:r>
        <w:r>
          <w:fldChar w:fldCharType="separate"/>
        </w:r>
        <w:r>
          <w:t>30</w:t>
        </w:r>
        <w:r>
          <w:fldChar w:fldCharType="end"/>
        </w:r>
      </w:hyperlink>
    </w:p>
    <w:p>
      <w:pPr>
        <w:pStyle w:val="TOC2"/>
        <w:tabs>
          <w:tab w:val="right" w:leader="dot" w:pos="8306"/>
        </w:tabs>
      </w:pPr>
      <w:hyperlink w:anchor="_Toc12861" w:history="1">
        <w:r>
          <w:rPr>
            <w:rFonts w:ascii="仿宋" w:eastAsia="仿宋" w:hAnsi="仿宋" w:cs="仿宋" w:hint="eastAsia"/>
            <w:lang w:eastAsia="zh-CN"/>
          </w:rPr>
          <w:t>(三)、增加地方财政收入</w:t>
        </w:r>
        <w:r>
          <w:tab/>
        </w:r>
        <w:r>
          <w:fldChar w:fldCharType="begin"/>
        </w:r>
        <w:r>
          <w:instrText xml:space="preserve"> PAGEREF _Toc12861 \h </w:instrText>
        </w:r>
        <w:r>
          <w:fldChar w:fldCharType="separate"/>
        </w:r>
        <w:r>
          <w:t>30</w:t>
        </w:r>
        <w:r>
          <w:fldChar w:fldCharType="end"/>
        </w:r>
      </w:hyperlink>
    </w:p>
    <w:p>
      <w:pPr>
        <w:pStyle w:val="TOC2"/>
        <w:tabs>
          <w:tab w:val="right" w:leader="dot" w:pos="8306"/>
        </w:tabs>
      </w:pPr>
      <w:hyperlink w:anchor="_Toc9822" w:history="1">
        <w:r>
          <w:rPr>
            <w:rFonts w:ascii="仿宋" w:eastAsia="仿宋" w:hAnsi="仿宋" w:cs="仿宋" w:hint="eastAsia"/>
            <w:lang w:eastAsia="zh-CN"/>
          </w:rPr>
          <w:t>(四)、增加就业机会</w:t>
        </w:r>
        <w:r>
          <w:tab/>
        </w:r>
        <w:r>
          <w:fldChar w:fldCharType="begin"/>
        </w:r>
        <w:r>
          <w:instrText xml:space="preserve"> PAGEREF _Toc9822 \h </w:instrText>
        </w:r>
        <w:r>
          <w:fldChar w:fldCharType="separate"/>
        </w:r>
        <w:r>
          <w:t>31</w:t>
        </w:r>
        <w:r>
          <w:fldChar w:fldCharType="end"/>
        </w:r>
      </w:hyperlink>
    </w:p>
    <w:p>
      <w:pPr>
        <w:pStyle w:val="TOC1"/>
        <w:tabs>
          <w:tab w:val="right" w:leader="dot" w:pos="8306"/>
        </w:tabs>
      </w:pPr>
      <w:hyperlink w:anchor="_Toc4142" w:history="1">
        <w:r>
          <w:rPr>
            <w:rFonts w:ascii="仿宋" w:eastAsia="仿宋" w:hAnsi="仿宋" w:cs="仿宋" w:hint="eastAsia"/>
            <w:lang w:eastAsia="zh-CN"/>
          </w:rPr>
          <w:t>七、项目市场分析</w:t>
        </w:r>
        <w:r>
          <w:tab/>
        </w:r>
        <w:r>
          <w:fldChar w:fldCharType="begin"/>
        </w:r>
        <w:r>
          <w:instrText xml:space="preserve"> PAGEREF _Toc4142 \h </w:instrText>
        </w:r>
        <w:r>
          <w:fldChar w:fldCharType="separate"/>
        </w:r>
        <w:r>
          <w:t>32</w:t>
        </w:r>
        <w:r>
          <w:fldChar w:fldCharType="end"/>
        </w:r>
      </w:hyperlink>
    </w:p>
    <w:p>
      <w:pPr>
        <w:pStyle w:val="TOC2"/>
        <w:tabs>
          <w:tab w:val="right" w:leader="dot" w:pos="8306"/>
        </w:tabs>
      </w:pPr>
      <w:hyperlink w:anchor="_Toc31834" w:history="1">
        <w:r>
          <w:rPr>
            <w:rFonts w:ascii="仿宋" w:eastAsia="仿宋" w:hAnsi="仿宋" w:cs="仿宋" w:hint="eastAsia"/>
            <w:lang w:eastAsia="zh-CN"/>
          </w:rPr>
          <w:t>(一)、XXX市场分析</w:t>
        </w:r>
        <w:r>
          <w:tab/>
        </w:r>
        <w:r>
          <w:fldChar w:fldCharType="begin"/>
        </w:r>
        <w:r>
          <w:instrText xml:space="preserve"> PAGEREF _Toc31834 \h </w:instrText>
        </w:r>
        <w:r>
          <w:fldChar w:fldCharType="separate"/>
        </w:r>
        <w:r>
          <w:t>32</w:t>
        </w:r>
        <w:r>
          <w:fldChar w:fldCharType="end"/>
        </w:r>
      </w:hyperlink>
    </w:p>
    <w:p>
      <w:pPr>
        <w:pStyle w:val="TOC2"/>
        <w:tabs>
          <w:tab w:val="right" w:leader="dot" w:pos="8306"/>
        </w:tabs>
      </w:pPr>
      <w:hyperlink w:anchor="_Toc1650" w:history="1">
        <w:r>
          <w:rPr>
            <w:rFonts w:ascii="仿宋" w:eastAsia="仿宋" w:hAnsi="仿宋" w:cs="仿宋" w:hint="eastAsia"/>
            <w:lang w:eastAsia="zh-CN"/>
          </w:rPr>
          <w:t>(二)、区域经济市场分析</w:t>
        </w:r>
        <w:r>
          <w:tab/>
        </w:r>
        <w:r>
          <w:fldChar w:fldCharType="begin"/>
        </w:r>
        <w:r>
          <w:instrText xml:space="preserve"> PAGEREF _Toc1650 \h </w:instrText>
        </w:r>
        <w:r>
          <w:fldChar w:fldCharType="separate"/>
        </w:r>
        <w:r>
          <w:t>33</w:t>
        </w:r>
        <w:r>
          <w:fldChar w:fldCharType="end"/>
        </w:r>
      </w:hyperlink>
    </w:p>
    <w:p>
      <w:pPr>
        <w:pStyle w:val="TOC2"/>
        <w:tabs>
          <w:tab w:val="right" w:leader="dot" w:pos="8306"/>
        </w:tabs>
      </w:pPr>
      <w:hyperlink w:anchor="_Toc23046" w:history="1">
        <w:r>
          <w:rPr>
            <w:rFonts w:ascii="仿宋" w:eastAsia="仿宋" w:hAnsi="仿宋" w:cs="仿宋" w:hint="eastAsia"/>
            <w:lang w:eastAsia="zh-CN"/>
          </w:rPr>
          <w:t>(三)、项目建设的必要性</w:t>
        </w:r>
        <w:r>
          <w:tab/>
        </w:r>
        <w:r>
          <w:fldChar w:fldCharType="begin"/>
        </w:r>
        <w:r>
          <w:instrText xml:space="preserve"> PAGEREF _Toc23046 \h </w:instrText>
        </w:r>
        <w:r>
          <w:fldChar w:fldCharType="separate"/>
        </w:r>
        <w:r>
          <w:t>33</w:t>
        </w:r>
        <w:r>
          <w:fldChar w:fldCharType="end"/>
        </w:r>
      </w:hyperlink>
    </w:p>
    <w:p>
      <w:pPr>
        <w:pStyle w:val="TOC1"/>
        <w:tabs>
          <w:tab w:val="right" w:leader="dot" w:pos="8306"/>
        </w:tabs>
      </w:pPr>
      <w:hyperlink w:anchor="_Toc12452" w:history="1">
        <w:r>
          <w:rPr>
            <w:rFonts w:ascii="仿宋" w:eastAsia="仿宋" w:hAnsi="仿宋" w:cs="仿宋" w:hint="eastAsia"/>
            <w:lang w:eastAsia="zh-CN"/>
          </w:rPr>
          <w:t>八、组织机构及人力资源</w:t>
        </w:r>
        <w:r>
          <w:tab/>
        </w:r>
        <w:r>
          <w:fldChar w:fldCharType="begin"/>
        </w:r>
        <w:r>
          <w:instrText xml:space="preserve"> PAGEREF _Toc12452 \h </w:instrText>
        </w:r>
        <w:r>
          <w:fldChar w:fldCharType="separate"/>
        </w:r>
        <w:r>
          <w:t>34</w:t>
        </w:r>
        <w:r>
          <w:fldChar w:fldCharType="end"/>
        </w:r>
      </w:hyperlink>
    </w:p>
    <w:p>
      <w:pPr>
        <w:pStyle w:val="TOC2"/>
        <w:tabs>
          <w:tab w:val="right" w:leader="dot" w:pos="8306"/>
        </w:tabs>
      </w:pPr>
      <w:hyperlink w:anchor="_Toc1006" w:history="1">
        <w:r>
          <w:rPr>
            <w:rFonts w:ascii="仿宋" w:eastAsia="仿宋" w:hAnsi="仿宋" w:cs="仿宋" w:hint="eastAsia"/>
            <w:lang w:eastAsia="zh-CN"/>
          </w:rPr>
          <w:t>(一)、人力资源配置</w:t>
        </w:r>
        <w:r>
          <w:tab/>
        </w:r>
        <w:r>
          <w:fldChar w:fldCharType="begin"/>
        </w:r>
        <w:r>
          <w:instrText xml:space="preserve"> PAGEREF _Toc1006 \h </w:instrText>
        </w:r>
        <w:r>
          <w:fldChar w:fldCharType="separate"/>
        </w:r>
        <w:r>
          <w:t>34</w:t>
        </w:r>
        <w:r>
          <w:fldChar w:fldCharType="end"/>
        </w:r>
      </w:hyperlink>
    </w:p>
    <w:p>
      <w:pPr>
        <w:pStyle w:val="TOC2"/>
        <w:tabs>
          <w:tab w:val="right" w:leader="dot" w:pos="8306"/>
        </w:tabs>
      </w:pPr>
      <w:hyperlink w:anchor="_Toc25362" w:history="1">
        <w:r>
          <w:rPr>
            <w:rFonts w:ascii="仿宋" w:eastAsia="仿宋" w:hAnsi="仿宋" w:cs="仿宋" w:hint="eastAsia"/>
            <w:lang w:eastAsia="zh-CN"/>
          </w:rPr>
          <w:t>(二)、员工技能培训</w:t>
        </w:r>
        <w:r>
          <w:tab/>
        </w:r>
        <w:r>
          <w:fldChar w:fldCharType="begin"/>
        </w:r>
        <w:r>
          <w:instrText xml:space="preserve"> PAGEREF _Toc25362 \h </w:instrText>
        </w:r>
        <w:r>
          <w:fldChar w:fldCharType="separate"/>
        </w:r>
        <w:r>
          <w:t>35</w:t>
        </w:r>
        <w:r>
          <w:fldChar w:fldCharType="end"/>
        </w:r>
      </w:hyperlink>
    </w:p>
    <w:p>
      <w:pPr>
        <w:pStyle w:val="TOC1"/>
        <w:tabs>
          <w:tab w:val="right" w:leader="dot" w:pos="8306"/>
        </w:tabs>
      </w:pPr>
      <w:hyperlink w:anchor="_Toc24400" w:history="1">
        <w:r>
          <w:rPr>
            <w:rFonts w:ascii="仿宋" w:eastAsia="仿宋" w:hAnsi="仿宋" w:cs="仿宋" w:hint="eastAsia"/>
            <w:lang w:eastAsia="zh-CN"/>
          </w:rPr>
          <w:t>九、项目风险分析及防范措施</w:t>
        </w:r>
        <w:r>
          <w:tab/>
        </w:r>
        <w:r>
          <w:fldChar w:fldCharType="begin"/>
        </w:r>
        <w:r>
          <w:instrText xml:space="preserve"> PAGEREF _Toc24400 \h </w:instrText>
        </w:r>
        <w:r>
          <w:fldChar w:fldCharType="separate"/>
        </w:r>
        <w:r>
          <w:t>36</w:t>
        </w:r>
        <w:r>
          <w:fldChar w:fldCharType="end"/>
        </w:r>
      </w:hyperlink>
    </w:p>
    <w:p>
      <w:pPr>
        <w:pStyle w:val="TOC2"/>
        <w:tabs>
          <w:tab w:val="right" w:leader="dot" w:pos="8306"/>
        </w:tabs>
      </w:pPr>
      <w:hyperlink w:anchor="_Toc28547" w:history="1">
        <w:r>
          <w:rPr>
            <w:rFonts w:ascii="仿宋" w:eastAsia="仿宋" w:hAnsi="仿宋" w:cs="仿宋" w:hint="eastAsia"/>
            <w:lang w:eastAsia="zh-CN"/>
          </w:rPr>
          <w:t>(一)、项目的要紧风险因素识别</w:t>
        </w:r>
        <w:r>
          <w:tab/>
        </w:r>
        <w:r>
          <w:fldChar w:fldCharType="begin"/>
        </w:r>
        <w:r>
          <w:instrText xml:space="preserve"> PAGEREF _Toc28547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15" w:history="1">
        <w:r>
          <w:rPr>
            <w:rFonts w:ascii="仿宋" w:eastAsia="仿宋" w:hAnsi="仿宋" w:cs="仿宋" w:hint="eastAsia"/>
            <w:lang w:eastAsia="zh-CN"/>
          </w:rPr>
          <w:t>(二)、风险程度分析</w:t>
        </w:r>
        <w:r>
          <w:tab/>
        </w:r>
        <w:r>
          <w:fldChar w:fldCharType="begin"/>
        </w:r>
        <w:r>
          <w:instrText xml:space="preserve"> PAGEREF _Toc31315 \h </w:instrText>
        </w:r>
        <w:r>
          <w:fldChar w:fldCharType="separate"/>
        </w:r>
        <w:r>
          <w:t>37</w:t>
        </w:r>
        <w:r>
          <w:fldChar w:fldCharType="end"/>
        </w:r>
      </w:hyperlink>
    </w:p>
    <w:p>
      <w:pPr>
        <w:pStyle w:val="TOC2"/>
        <w:tabs>
          <w:tab w:val="right" w:leader="dot" w:pos="8306"/>
        </w:tabs>
      </w:pPr>
      <w:hyperlink w:anchor="_Toc2326" w:history="1">
        <w:r>
          <w:rPr>
            <w:rFonts w:ascii="仿宋" w:eastAsia="仿宋" w:hAnsi="仿宋" w:cs="仿宋" w:hint="eastAsia"/>
            <w:lang w:eastAsia="zh-CN"/>
          </w:rPr>
          <w:t>(三)、防范与降低风险的计策</w:t>
        </w:r>
        <w:r>
          <w:tab/>
        </w:r>
        <w:r>
          <w:fldChar w:fldCharType="begin"/>
        </w:r>
        <w:r>
          <w:instrText xml:space="preserve"> PAGEREF _Toc2326 \h </w:instrText>
        </w:r>
        <w:r>
          <w:fldChar w:fldCharType="separate"/>
        </w:r>
        <w:r>
          <w:t>38</w:t>
        </w:r>
        <w:r>
          <w:fldChar w:fldCharType="end"/>
        </w:r>
      </w:hyperlink>
    </w:p>
    <w:p>
      <w:pPr>
        <w:pStyle w:val="TOC1"/>
        <w:tabs>
          <w:tab w:val="right" w:leader="dot" w:pos="8306"/>
        </w:tabs>
      </w:pPr>
      <w:hyperlink w:anchor="_Toc27363" w:history="1">
        <w:r>
          <w:rPr>
            <w:rFonts w:ascii="仿宋" w:eastAsia="仿宋" w:hAnsi="仿宋" w:cs="仿宋" w:hint="eastAsia"/>
            <w:lang w:eastAsia="zh-CN"/>
          </w:rPr>
          <w:t>十、项目招标方案及组织管理</w:t>
        </w:r>
        <w:r>
          <w:tab/>
        </w:r>
        <w:r>
          <w:fldChar w:fldCharType="begin"/>
        </w:r>
        <w:r>
          <w:instrText xml:space="preserve"> PAGEREF _Toc27363 \h </w:instrText>
        </w:r>
        <w:r>
          <w:fldChar w:fldCharType="separate"/>
        </w:r>
        <w:r>
          <w:t>39</w:t>
        </w:r>
        <w:r>
          <w:fldChar w:fldCharType="end"/>
        </w:r>
      </w:hyperlink>
    </w:p>
    <w:p>
      <w:pPr>
        <w:pStyle w:val="TOC2"/>
        <w:tabs>
          <w:tab w:val="right" w:leader="dot" w:pos="8306"/>
        </w:tabs>
      </w:pPr>
      <w:hyperlink w:anchor="_Toc2089" w:history="1">
        <w:r>
          <w:rPr>
            <w:rFonts w:ascii="仿宋" w:eastAsia="仿宋" w:hAnsi="仿宋" w:cs="仿宋" w:hint="eastAsia"/>
            <w:lang w:eastAsia="zh-CN"/>
          </w:rPr>
          <w:t>(一)、项目建设管理</w:t>
        </w:r>
        <w:r>
          <w:tab/>
        </w:r>
        <w:r>
          <w:fldChar w:fldCharType="begin"/>
        </w:r>
        <w:r>
          <w:instrText xml:space="preserve"> PAGEREF _Toc2089 \h </w:instrText>
        </w:r>
        <w:r>
          <w:fldChar w:fldCharType="separate"/>
        </w:r>
        <w:r>
          <w:t>39</w:t>
        </w:r>
        <w:r>
          <w:fldChar w:fldCharType="end"/>
        </w:r>
      </w:hyperlink>
    </w:p>
    <w:p>
      <w:pPr>
        <w:pStyle w:val="TOC2"/>
        <w:tabs>
          <w:tab w:val="right" w:leader="dot" w:pos="8306"/>
        </w:tabs>
      </w:pPr>
      <w:hyperlink w:anchor="_Toc24961" w:history="1">
        <w:r>
          <w:rPr>
            <w:rFonts w:ascii="仿宋" w:eastAsia="仿宋" w:hAnsi="仿宋" w:cs="仿宋" w:hint="eastAsia"/>
            <w:lang w:eastAsia="zh-CN"/>
          </w:rPr>
          <w:t>(二)、招投标初步方案</w:t>
        </w:r>
        <w:r>
          <w:tab/>
        </w:r>
        <w:r>
          <w:fldChar w:fldCharType="begin"/>
        </w:r>
        <w:r>
          <w:instrText xml:space="preserve"> PAGEREF _Toc24961 \h </w:instrText>
        </w:r>
        <w:r>
          <w:fldChar w:fldCharType="separate"/>
        </w:r>
        <w:r>
          <w:t>41</w:t>
        </w:r>
        <w:r>
          <w:fldChar w:fldCharType="end"/>
        </w:r>
      </w:hyperlink>
    </w:p>
    <w:p>
      <w:pPr>
        <w:pStyle w:val="TOC2"/>
        <w:tabs>
          <w:tab w:val="right" w:leader="dot" w:pos="8306"/>
        </w:tabs>
      </w:pPr>
      <w:hyperlink w:anchor="_Toc5739" w:history="1">
        <w:r>
          <w:rPr>
            <w:rFonts w:ascii="仿宋" w:eastAsia="仿宋" w:hAnsi="仿宋" w:cs="仿宋" w:hint="eastAsia"/>
            <w:lang w:eastAsia="zh-CN"/>
          </w:rPr>
          <w:t>(三)、工程评标</w:t>
        </w:r>
        <w:r>
          <w:tab/>
        </w:r>
        <w:r>
          <w:fldChar w:fldCharType="begin"/>
        </w:r>
        <w:r>
          <w:instrText xml:space="preserve"> PAGEREF _Toc5739 \h </w:instrText>
        </w:r>
        <w:r>
          <w:fldChar w:fldCharType="separate"/>
        </w:r>
        <w:r>
          <w:t>42</w:t>
        </w:r>
        <w:r>
          <w:fldChar w:fldCharType="end"/>
        </w:r>
      </w:hyperlink>
    </w:p>
    <w:p>
      <w:pPr>
        <w:pStyle w:val="TOC2"/>
        <w:tabs>
          <w:tab w:val="right" w:leader="dot" w:pos="8306"/>
        </w:tabs>
      </w:pPr>
      <w:hyperlink w:anchor="_Toc30604" w:history="1">
        <w:r>
          <w:rPr>
            <w:rFonts w:ascii="仿宋" w:eastAsia="仿宋" w:hAnsi="仿宋" w:cs="仿宋" w:hint="eastAsia"/>
            <w:lang w:eastAsia="zh-CN"/>
          </w:rPr>
          <w:t>(四)、项目组织机构与人力资源配置</w:t>
        </w:r>
        <w:r>
          <w:tab/>
        </w:r>
        <w:r>
          <w:fldChar w:fldCharType="begin"/>
        </w:r>
        <w:r>
          <w:instrText xml:space="preserve"> PAGEREF _Toc30604 \h </w:instrText>
        </w:r>
        <w:r>
          <w:fldChar w:fldCharType="separate"/>
        </w:r>
        <w:r>
          <w:t>43</w:t>
        </w:r>
        <w:r>
          <w:fldChar w:fldCharType="end"/>
        </w:r>
      </w:hyperlink>
    </w:p>
    <w:p>
      <w:pPr>
        <w:pStyle w:val="TOC1"/>
        <w:tabs>
          <w:tab w:val="right" w:leader="dot" w:pos="8306"/>
        </w:tabs>
      </w:pPr>
      <w:hyperlink w:anchor="_Toc19586" w:history="1">
        <w:r>
          <w:rPr>
            <w:rFonts w:ascii="仿宋" w:eastAsia="仿宋" w:hAnsi="仿宋" w:cs="仿宋" w:hint="eastAsia"/>
            <w:lang w:eastAsia="zh-CN"/>
          </w:rPr>
          <w:t>十一、法律法规及环境影响评价</w:t>
        </w:r>
        <w:r>
          <w:tab/>
        </w:r>
        <w:r>
          <w:fldChar w:fldCharType="begin"/>
        </w:r>
        <w:r>
          <w:instrText xml:space="preserve"> PAGEREF _Toc19586 \h </w:instrText>
        </w:r>
        <w:r>
          <w:fldChar w:fldCharType="separate"/>
        </w:r>
        <w:r>
          <w:t>45</w:t>
        </w:r>
        <w:r>
          <w:fldChar w:fldCharType="end"/>
        </w:r>
      </w:hyperlink>
    </w:p>
    <w:p>
      <w:pPr>
        <w:pStyle w:val="TOC2"/>
        <w:tabs>
          <w:tab w:val="right" w:leader="dot" w:pos="8306"/>
        </w:tabs>
      </w:pPr>
      <w:hyperlink w:anchor="_Toc15559" w:history="1">
        <w:r>
          <w:rPr>
            <w:rFonts w:ascii="仿宋" w:eastAsia="仿宋" w:hAnsi="仿宋" w:cs="仿宋" w:hint="eastAsia"/>
            <w:lang w:eastAsia="zh-CN"/>
          </w:rPr>
          <w:t>(一)、法律法规的遵守</w:t>
        </w:r>
        <w:r>
          <w:tab/>
        </w:r>
        <w:r>
          <w:fldChar w:fldCharType="begin"/>
        </w:r>
        <w:r>
          <w:instrText xml:space="preserve"> PAGEREF _Toc15559 \h </w:instrText>
        </w:r>
        <w:r>
          <w:fldChar w:fldCharType="separate"/>
        </w:r>
        <w:r>
          <w:t>45</w:t>
        </w:r>
        <w:r>
          <w:fldChar w:fldCharType="end"/>
        </w:r>
      </w:hyperlink>
    </w:p>
    <w:p>
      <w:pPr>
        <w:pStyle w:val="TOC2"/>
        <w:tabs>
          <w:tab w:val="right" w:leader="dot" w:pos="8306"/>
        </w:tabs>
      </w:pPr>
      <w:hyperlink w:anchor="_Toc22002" w:history="1">
        <w:r>
          <w:rPr>
            <w:rFonts w:ascii="仿宋" w:eastAsia="仿宋" w:hAnsi="仿宋" w:cs="仿宋" w:hint="eastAsia"/>
            <w:lang w:eastAsia="zh-CN"/>
          </w:rPr>
          <w:t>(二)、环境影响评价</w:t>
        </w:r>
        <w:r>
          <w:tab/>
        </w:r>
        <w:r>
          <w:fldChar w:fldCharType="begin"/>
        </w:r>
        <w:r>
          <w:instrText xml:space="preserve"> PAGEREF _Toc22002 \h </w:instrText>
        </w:r>
        <w:r>
          <w:fldChar w:fldCharType="separate"/>
        </w:r>
        <w:r>
          <w:t>46</w:t>
        </w:r>
        <w:r>
          <w:fldChar w:fldCharType="end"/>
        </w:r>
      </w:hyperlink>
    </w:p>
    <w:p>
      <w:pPr>
        <w:pStyle w:val="TOC2"/>
        <w:tabs>
          <w:tab w:val="right" w:leader="dot" w:pos="8306"/>
        </w:tabs>
      </w:pPr>
      <w:hyperlink w:anchor="_Toc26159" w:history="1">
        <w:r>
          <w:rPr>
            <w:rFonts w:ascii="仿宋" w:eastAsia="仿宋" w:hAnsi="仿宋" w:cs="仿宋" w:hint="eastAsia"/>
            <w:lang w:eastAsia="zh-CN"/>
          </w:rPr>
          <w:t>(三)、环保手续办理</w:t>
        </w:r>
        <w:r>
          <w:tab/>
        </w:r>
        <w:r>
          <w:fldChar w:fldCharType="begin"/>
        </w:r>
        <w:r>
          <w:instrText xml:space="preserve"> PAGEREF _Toc26159 \h </w:instrText>
        </w:r>
        <w:r>
          <w:fldChar w:fldCharType="separate"/>
        </w:r>
        <w:r>
          <w:t>47</w:t>
        </w:r>
        <w:r>
          <w:fldChar w:fldCharType="end"/>
        </w:r>
      </w:hyperlink>
    </w:p>
    <w:p>
      <w:pPr>
        <w:pStyle w:val="TOC1"/>
        <w:tabs>
          <w:tab w:val="right" w:leader="dot" w:pos="8306"/>
        </w:tabs>
      </w:pPr>
      <w:hyperlink w:anchor="_Toc5416" w:history="1">
        <w:r>
          <w:rPr>
            <w:rFonts w:ascii="仿宋" w:eastAsia="仿宋" w:hAnsi="仿宋" w:cs="仿宋" w:hint="eastAsia"/>
            <w:lang w:eastAsia="zh-CN"/>
          </w:rPr>
          <w:t>十二、项目运营管理</w:t>
        </w:r>
        <w:r>
          <w:tab/>
        </w:r>
        <w:r>
          <w:fldChar w:fldCharType="begin"/>
        </w:r>
        <w:r>
          <w:instrText xml:space="preserve"> PAGEREF _Toc5416 \h </w:instrText>
        </w:r>
        <w:r>
          <w:fldChar w:fldCharType="separate"/>
        </w:r>
        <w:r>
          <w:t>48</w:t>
        </w:r>
        <w:r>
          <w:fldChar w:fldCharType="end"/>
        </w:r>
      </w:hyperlink>
    </w:p>
    <w:p>
      <w:pPr>
        <w:pStyle w:val="TOC2"/>
        <w:tabs>
          <w:tab w:val="right" w:leader="dot" w:pos="8306"/>
        </w:tabs>
      </w:pPr>
      <w:hyperlink w:anchor="_Toc20574" w:history="1">
        <w:r>
          <w:rPr>
            <w:rFonts w:ascii="仿宋" w:eastAsia="仿宋" w:hAnsi="仿宋" w:cs="仿宋" w:hint="eastAsia"/>
            <w:lang w:eastAsia="zh-CN"/>
          </w:rPr>
          <w:t>(一)、项目管理体系建设</w:t>
        </w:r>
        <w:r>
          <w:tab/>
        </w:r>
        <w:r>
          <w:fldChar w:fldCharType="begin"/>
        </w:r>
        <w:r>
          <w:instrText xml:space="preserve"> PAGEREF _Toc20574 \h </w:instrText>
        </w:r>
        <w:r>
          <w:fldChar w:fldCharType="separate"/>
        </w:r>
        <w:r>
          <w:t>48</w:t>
        </w:r>
        <w:r>
          <w:fldChar w:fldCharType="end"/>
        </w:r>
      </w:hyperlink>
    </w:p>
    <w:p>
      <w:pPr>
        <w:pStyle w:val="TOC2"/>
        <w:tabs>
          <w:tab w:val="right" w:leader="dot" w:pos="8306"/>
        </w:tabs>
      </w:pPr>
      <w:hyperlink w:anchor="_Toc20683" w:history="1">
        <w:r>
          <w:rPr>
            <w:rFonts w:ascii="仿宋" w:eastAsia="仿宋" w:hAnsi="仿宋" w:cs="仿宋" w:hint="eastAsia"/>
            <w:lang w:eastAsia="zh-CN"/>
          </w:rPr>
          <w:t>(二)、运营计划</w:t>
        </w:r>
        <w:r>
          <w:tab/>
        </w:r>
        <w:r>
          <w:fldChar w:fldCharType="begin"/>
        </w:r>
        <w:r>
          <w:instrText xml:space="preserve"> PAGEREF _Toc20683 \h </w:instrText>
        </w:r>
        <w:r>
          <w:fldChar w:fldCharType="separate"/>
        </w:r>
        <w:r>
          <w:t>49</w:t>
        </w:r>
        <w:r>
          <w:fldChar w:fldCharType="end"/>
        </w:r>
      </w:hyperlink>
    </w:p>
    <w:p>
      <w:pPr>
        <w:pStyle w:val="TOC2"/>
        <w:tabs>
          <w:tab w:val="right" w:leader="dot" w:pos="8306"/>
        </w:tabs>
      </w:pPr>
      <w:hyperlink w:anchor="_Toc23044" w:history="1">
        <w:r>
          <w:rPr>
            <w:rFonts w:ascii="仿宋" w:eastAsia="仿宋" w:hAnsi="仿宋" w:cs="仿宋" w:hint="eastAsia"/>
            <w:lang w:eastAsia="zh-CN"/>
          </w:rPr>
          <w:t>(三)、运营管理措施</w:t>
        </w:r>
        <w:r>
          <w:tab/>
        </w:r>
        <w:r>
          <w:fldChar w:fldCharType="begin"/>
        </w:r>
        <w:r>
          <w:instrText xml:space="preserve"> PAGEREF _Toc23044 \h </w:instrText>
        </w:r>
        <w:r>
          <w:fldChar w:fldCharType="separate"/>
        </w:r>
        <w:r>
          <w:t>50</w:t>
        </w:r>
        <w:r>
          <w:fldChar w:fldCharType="end"/>
        </w:r>
      </w:hyperlink>
    </w:p>
    <w:p>
      <w:pPr>
        <w:pStyle w:val="TOC2"/>
        <w:tabs>
          <w:tab w:val="right" w:leader="dot" w:pos="8306"/>
        </w:tabs>
      </w:pPr>
      <w:hyperlink w:anchor="_Toc31950" w:history="1">
        <w:r>
          <w:rPr>
            <w:rFonts w:ascii="仿宋" w:eastAsia="仿宋" w:hAnsi="仿宋" w:cs="仿宋" w:hint="eastAsia"/>
            <w:lang w:eastAsia="zh-CN"/>
          </w:rPr>
          <w:t>(四)、项目监测与改进</w:t>
        </w:r>
        <w:r>
          <w:tab/>
        </w:r>
        <w:r>
          <w:fldChar w:fldCharType="begin"/>
        </w:r>
        <w:r>
          <w:instrText xml:space="preserve"> PAGEREF _Toc31950 \h </w:instrText>
        </w:r>
        <w:r>
          <w:fldChar w:fldCharType="separate"/>
        </w:r>
        <w:r>
          <w:t>51</w:t>
        </w:r>
        <w:r>
          <w:fldChar w:fldCharType="end"/>
        </w:r>
      </w:hyperlink>
    </w:p>
    <w:p>
      <w:pPr>
        <w:pStyle w:val="TOC1"/>
        <w:tabs>
          <w:tab w:val="right" w:leader="dot" w:pos="8306"/>
        </w:tabs>
      </w:pPr>
      <w:hyperlink w:anchor="_Toc32580" w:history="1">
        <w:r>
          <w:rPr>
            <w:rFonts w:ascii="仿宋" w:eastAsia="仿宋" w:hAnsi="仿宋" w:cs="仿宋" w:hint="eastAsia"/>
            <w:lang w:eastAsia="zh-CN"/>
          </w:rPr>
          <w:t>十三、应急管理与安全防护</w:t>
        </w:r>
        <w:r>
          <w:tab/>
        </w:r>
        <w:r>
          <w:fldChar w:fldCharType="begin"/>
        </w:r>
        <w:r>
          <w:instrText xml:space="preserve"> PAGEREF _Toc32580 \h </w:instrText>
        </w:r>
        <w:r>
          <w:fldChar w:fldCharType="separate"/>
        </w:r>
        <w:r>
          <w:t>52</w:t>
        </w:r>
        <w:r>
          <w:fldChar w:fldCharType="end"/>
        </w:r>
      </w:hyperlink>
    </w:p>
    <w:p>
      <w:pPr>
        <w:pStyle w:val="TOC2"/>
        <w:tabs>
          <w:tab w:val="right" w:leader="dot" w:pos="8306"/>
        </w:tabs>
      </w:pPr>
      <w:hyperlink w:anchor="_Toc1235" w:history="1">
        <w:r>
          <w:rPr>
            <w:rFonts w:ascii="仿宋" w:eastAsia="仿宋" w:hAnsi="仿宋" w:cs="仿宋" w:hint="eastAsia"/>
            <w:lang w:eastAsia="zh-CN"/>
          </w:rPr>
          <w:t>(一)、应急管理计划</w:t>
        </w:r>
        <w:r>
          <w:tab/>
        </w:r>
        <w:r>
          <w:fldChar w:fldCharType="begin"/>
        </w:r>
        <w:r>
          <w:instrText xml:space="preserve"> PAGEREF _Toc1235 \h </w:instrText>
        </w:r>
        <w:r>
          <w:fldChar w:fldCharType="separate"/>
        </w:r>
        <w:r>
          <w:t>52</w:t>
        </w:r>
        <w:r>
          <w:fldChar w:fldCharType="end"/>
        </w:r>
      </w:hyperlink>
    </w:p>
    <w:p>
      <w:pPr>
        <w:pStyle w:val="TOC2"/>
        <w:tabs>
          <w:tab w:val="right" w:leader="dot" w:pos="8306"/>
        </w:tabs>
      </w:pPr>
      <w:hyperlink w:anchor="_Toc9471" w:history="1">
        <w:r>
          <w:rPr>
            <w:rFonts w:ascii="仿宋" w:eastAsia="仿宋" w:hAnsi="仿宋" w:cs="仿宋" w:hint="eastAsia"/>
            <w:lang w:eastAsia="zh-CN"/>
          </w:rPr>
          <w:t>(二)、安全防护措施</w:t>
        </w:r>
        <w:r>
          <w:tab/>
        </w:r>
        <w:r>
          <w:fldChar w:fldCharType="begin"/>
        </w:r>
        <w:r>
          <w:instrText xml:space="preserve"> PAGEREF _Toc9471 \h </w:instrText>
        </w:r>
        <w:r>
          <w:fldChar w:fldCharType="separate"/>
        </w:r>
        <w:r>
          <w:t>54</w:t>
        </w:r>
        <w:r>
          <w:fldChar w:fldCharType="end"/>
        </w:r>
      </w:hyperlink>
    </w:p>
    <w:p>
      <w:pPr>
        <w:pStyle w:val="TOC2"/>
        <w:tabs>
          <w:tab w:val="right" w:leader="dot" w:pos="8306"/>
        </w:tabs>
      </w:pPr>
      <w:hyperlink w:anchor="_Toc27358" w:history="1">
        <w:r>
          <w:rPr>
            <w:rFonts w:ascii="仿宋" w:eastAsia="仿宋" w:hAnsi="仿宋" w:cs="仿宋" w:hint="eastAsia"/>
            <w:lang w:eastAsia="zh-CN"/>
          </w:rPr>
          <w:t>(三)、危险化学品管理</w:t>
        </w:r>
        <w:r>
          <w:tab/>
        </w:r>
        <w:r>
          <w:fldChar w:fldCharType="begin"/>
        </w:r>
        <w:r>
          <w:instrText xml:space="preserve"> PAGEREF _Toc27358 \h </w:instrText>
        </w:r>
        <w:r>
          <w:fldChar w:fldCharType="separate"/>
        </w:r>
        <w:r>
          <w:t>55</w:t>
        </w:r>
        <w:r>
          <w:fldChar w:fldCharType="end"/>
        </w:r>
      </w:hyperlink>
    </w:p>
    <w:p>
      <w:pPr>
        <w:pStyle w:val="TOC1"/>
        <w:tabs>
          <w:tab w:val="right" w:leader="dot" w:pos="8306"/>
        </w:tabs>
      </w:pPr>
      <w:hyperlink w:anchor="_Toc15175" w:history="1">
        <w:r>
          <w:rPr>
            <w:rFonts w:ascii="仿宋" w:eastAsia="仿宋" w:hAnsi="仿宋" w:cs="仿宋" w:hint="eastAsia"/>
            <w:lang w:eastAsia="zh-CN"/>
          </w:rPr>
          <w:t>十四、市场营销策略</w:t>
        </w:r>
        <w:r>
          <w:tab/>
        </w:r>
        <w:r>
          <w:fldChar w:fldCharType="begin"/>
        </w:r>
        <w:r>
          <w:instrText xml:space="preserve"> PAGEREF _Toc15175 \h </w:instrText>
        </w:r>
        <w:r>
          <w:fldChar w:fldCharType="separate"/>
        </w:r>
        <w:r>
          <w:t>56</w:t>
        </w:r>
        <w:r>
          <w:fldChar w:fldCharType="end"/>
        </w:r>
      </w:hyperlink>
    </w:p>
    <w:p>
      <w:pPr>
        <w:pStyle w:val="TOC2"/>
        <w:tabs>
          <w:tab w:val="right" w:leader="dot" w:pos="8306"/>
        </w:tabs>
      </w:pPr>
      <w:hyperlink w:anchor="_Toc25707" w:history="1">
        <w:r>
          <w:rPr>
            <w:rFonts w:ascii="仿宋" w:eastAsia="仿宋" w:hAnsi="仿宋" w:cs="仿宋" w:hint="eastAsia"/>
            <w:lang w:eastAsia="zh-CN"/>
          </w:rPr>
          <w:t>(一)、市场定位与目标客户</w:t>
        </w:r>
        <w:r>
          <w:tab/>
        </w:r>
        <w:r>
          <w:fldChar w:fldCharType="begin"/>
        </w:r>
        <w:r>
          <w:instrText xml:space="preserve"> PAGEREF _Toc25707 \h </w:instrText>
        </w:r>
        <w:r>
          <w:fldChar w:fldCharType="separate"/>
        </w:r>
        <w:r>
          <w:t>56</w:t>
        </w:r>
        <w:r>
          <w:fldChar w:fldCharType="end"/>
        </w:r>
      </w:hyperlink>
    </w:p>
    <w:p>
      <w:pPr>
        <w:pStyle w:val="TOC2"/>
        <w:tabs>
          <w:tab w:val="right" w:leader="dot" w:pos="8306"/>
        </w:tabs>
      </w:pPr>
      <w:hyperlink w:anchor="_Toc22672" w:history="1">
        <w:r>
          <w:rPr>
            <w:rFonts w:ascii="仿宋" w:eastAsia="仿宋" w:hAnsi="仿宋" w:cs="仿宋" w:hint="eastAsia"/>
            <w:lang w:eastAsia="zh-CN"/>
          </w:rPr>
          <w:t>(二)、产品定位及差异化策略</w:t>
        </w:r>
        <w:r>
          <w:tab/>
        </w:r>
        <w:r>
          <w:fldChar w:fldCharType="begin"/>
        </w:r>
        <w:r>
          <w:instrText xml:space="preserve"> PAGEREF _Toc22672 \h </w:instrText>
        </w:r>
        <w:r>
          <w:fldChar w:fldCharType="separate"/>
        </w:r>
        <w:r>
          <w:t>58</w:t>
        </w:r>
        <w:r>
          <w:fldChar w:fldCharType="end"/>
        </w:r>
      </w:hyperlink>
    </w:p>
    <w:p>
      <w:pPr>
        <w:pStyle w:val="TOC2"/>
        <w:tabs>
          <w:tab w:val="right" w:leader="dot" w:pos="8306"/>
        </w:tabs>
      </w:pPr>
      <w:hyperlink w:anchor="_Toc12641" w:history="1">
        <w:r>
          <w:rPr>
            <w:rFonts w:ascii="仿宋" w:eastAsia="仿宋" w:hAnsi="仿宋" w:cs="仿宋" w:hint="eastAsia"/>
            <w:lang w:eastAsia="zh-CN"/>
          </w:rPr>
          <w:t>(三)、价格策略</w:t>
        </w:r>
        <w:r>
          <w:tab/>
        </w:r>
        <w:r>
          <w:fldChar w:fldCharType="begin"/>
        </w:r>
        <w:r>
          <w:instrText xml:space="preserve"> PAGEREF _Toc12641 \h </w:instrText>
        </w:r>
        <w:r>
          <w:fldChar w:fldCharType="separate"/>
        </w:r>
        <w:r>
          <w:t>59</w:t>
        </w:r>
        <w:r>
          <w:fldChar w:fldCharType="end"/>
        </w:r>
      </w:hyperlink>
    </w:p>
    <w:p>
      <w:pPr>
        <w:pStyle w:val="TOC2"/>
        <w:tabs>
          <w:tab w:val="right" w:leader="dot" w:pos="8306"/>
        </w:tabs>
      </w:pPr>
      <w:hyperlink w:anchor="_Toc15200" w:history="1">
        <w:r>
          <w:rPr>
            <w:rFonts w:ascii="仿宋" w:eastAsia="仿宋" w:hAnsi="仿宋" w:cs="仿宋" w:hint="eastAsia"/>
            <w:lang w:eastAsia="zh-CN"/>
          </w:rPr>
          <w:t>(四)、销售渠道与推广</w:t>
        </w:r>
        <w:r>
          <w:tab/>
        </w:r>
        <w:r>
          <w:fldChar w:fldCharType="begin"/>
        </w:r>
        <w:r>
          <w:instrText xml:space="preserve"> PAGEREF _Toc15200 \h </w:instrText>
        </w:r>
        <w:r>
          <w:fldChar w:fldCharType="separate"/>
        </w:r>
        <w:r>
          <w:t>59</w:t>
        </w:r>
        <w:r>
          <w:fldChar w:fldCharType="end"/>
        </w:r>
      </w:hyperlink>
    </w:p>
    <w:p>
      <w:pPr>
        <w:pStyle w:val="TOC2"/>
        <w:tabs>
          <w:tab w:val="right" w:leader="dot" w:pos="8306"/>
        </w:tabs>
      </w:pPr>
      <w:hyperlink w:anchor="_Toc892" w:history="1">
        <w:r>
          <w:rPr>
            <w:rFonts w:ascii="仿宋" w:eastAsia="仿宋" w:hAnsi="仿宋" w:cs="仿宋" w:hint="eastAsia"/>
            <w:lang w:eastAsia="zh-CN"/>
          </w:rPr>
          <w:t>(五)、市场营销风险与对策</w:t>
        </w:r>
        <w:r>
          <w:tab/>
        </w:r>
        <w:r>
          <w:fldChar w:fldCharType="begin"/>
        </w:r>
        <w:r>
          <w:instrText xml:space="preserve"> PAGEREF _Toc892 \h </w:instrText>
        </w:r>
        <w:r>
          <w:fldChar w:fldCharType="separate"/>
        </w:r>
        <w:r>
          <w:t>61</w:t>
        </w:r>
        <w:r>
          <w:fldChar w:fldCharType="end"/>
        </w:r>
      </w:hyperlink>
    </w:p>
    <w:p>
      <w:pPr>
        <w:pStyle w:val="TOC1"/>
        <w:tabs>
          <w:tab w:val="right" w:leader="dot" w:pos="8306"/>
        </w:tabs>
      </w:pPr>
      <w:hyperlink w:anchor="_Toc20109" w:history="1">
        <w:r>
          <w:rPr>
            <w:rFonts w:ascii="仿宋" w:eastAsia="仿宋" w:hAnsi="仿宋" w:cs="仿宋" w:hint="eastAsia"/>
            <w:lang w:eastAsia="zh-CN"/>
          </w:rPr>
          <w:t>十五、社会责任与可持续发展</w:t>
        </w:r>
        <w:r>
          <w:tab/>
        </w:r>
        <w:r>
          <w:fldChar w:fldCharType="begin"/>
        </w:r>
        <w:r>
          <w:instrText xml:space="preserve"> PAGEREF _Toc20109 \h </w:instrText>
        </w:r>
        <w:r>
          <w:fldChar w:fldCharType="separate"/>
        </w:r>
        <w:r>
          <w:t>61</w:t>
        </w:r>
        <w:r>
          <w:fldChar w:fldCharType="end"/>
        </w:r>
      </w:hyperlink>
    </w:p>
    <w:p>
      <w:pPr>
        <w:pStyle w:val="TOC2"/>
        <w:tabs>
          <w:tab w:val="right" w:leader="dot" w:pos="8306"/>
        </w:tabs>
      </w:pPr>
      <w:hyperlink w:anchor="_Toc16928" w:history="1">
        <w:r>
          <w:rPr>
            <w:rFonts w:ascii="仿宋" w:eastAsia="仿宋" w:hAnsi="仿宋" w:cs="仿宋" w:hint="eastAsia"/>
            <w:lang w:eastAsia="zh-CN"/>
          </w:rPr>
          <w:t>(一)、社会责任理念</w:t>
        </w:r>
        <w:r>
          <w:tab/>
        </w:r>
        <w:r>
          <w:fldChar w:fldCharType="begin"/>
        </w:r>
        <w:r>
          <w:instrText xml:space="preserve"> PAGEREF _Toc16928 \h </w:instrText>
        </w:r>
        <w:r>
          <w:fldChar w:fldCharType="separate"/>
        </w:r>
        <w:r>
          <w:t>61</w:t>
        </w:r>
        <w:r>
          <w:fldChar w:fldCharType="end"/>
        </w:r>
      </w:hyperlink>
    </w:p>
    <w:p>
      <w:pPr>
        <w:pStyle w:val="TOC2"/>
        <w:tabs>
          <w:tab w:val="right" w:leader="dot" w:pos="8306"/>
        </w:tabs>
      </w:pPr>
      <w:hyperlink w:anchor="_Toc27715" w:history="1">
        <w:r>
          <w:rPr>
            <w:rFonts w:ascii="仿宋" w:eastAsia="仿宋" w:hAnsi="仿宋" w:cs="仿宋" w:hint="eastAsia"/>
            <w:lang w:eastAsia="zh-CN"/>
          </w:rPr>
          <w:t>(二)、可持续发展策略</w:t>
        </w:r>
        <w:r>
          <w:tab/>
        </w:r>
        <w:r>
          <w:fldChar w:fldCharType="begin"/>
        </w:r>
        <w:r>
          <w:instrText xml:space="preserve"> PAGEREF _Toc27715 \h </w:instrText>
        </w:r>
        <w:r>
          <w:fldChar w:fldCharType="separate"/>
        </w:r>
        <w:r>
          <w:t>63</w:t>
        </w:r>
        <w:r>
          <w:fldChar w:fldCharType="end"/>
        </w:r>
      </w:hyperlink>
    </w:p>
    <w:p>
      <w:pPr>
        <w:pStyle w:val="TOC2"/>
        <w:tabs>
          <w:tab w:val="right" w:leader="dot" w:pos="8306"/>
        </w:tabs>
      </w:pPr>
      <w:hyperlink w:anchor="_Toc5560" w:history="1">
        <w:r>
          <w:rPr>
            <w:rFonts w:ascii="仿宋" w:eastAsia="仿宋" w:hAnsi="仿宋" w:cs="仿宋" w:hint="eastAsia"/>
            <w:lang w:eastAsia="zh-CN"/>
          </w:rPr>
          <w:t>(三)、社会责任实施方案</w:t>
        </w:r>
        <w:r>
          <w:tab/>
        </w:r>
        <w:r>
          <w:fldChar w:fldCharType="begin"/>
        </w:r>
        <w:r>
          <w:instrText xml:space="preserve"> PAGEREF _Toc5560 \h </w:instrText>
        </w:r>
        <w:r>
          <w:fldChar w:fldCharType="separate"/>
        </w:r>
        <w:r>
          <w:t>64</w:t>
        </w:r>
        <w:r>
          <w:fldChar w:fldCharType="end"/>
        </w:r>
      </w:hyperlink>
    </w:p>
    <w:p>
      <w:pPr>
        <w:pStyle w:val="TOC2"/>
        <w:tabs>
          <w:tab w:val="right" w:leader="dot" w:pos="8306"/>
        </w:tabs>
      </w:pPr>
      <w:hyperlink w:anchor="_Toc15981" w:history="1">
        <w:r>
          <w:rPr>
            <w:rFonts w:ascii="仿宋" w:eastAsia="仿宋" w:hAnsi="仿宋" w:cs="仿宋" w:hint="eastAsia"/>
            <w:lang w:eastAsia="zh-CN"/>
          </w:rPr>
          <w:t>(四)、社会影响评估</w:t>
        </w:r>
        <w:r>
          <w:tab/>
        </w:r>
        <w:r>
          <w:fldChar w:fldCharType="begin"/>
        </w:r>
        <w:r>
          <w:instrText xml:space="preserve"> PAGEREF _Toc15981 \h </w:instrText>
        </w:r>
        <w:r>
          <w:fldChar w:fldCharType="separate"/>
        </w:r>
        <w:r>
          <w:t>65</w:t>
        </w:r>
        <w:r>
          <w:fldChar w:fldCharType="end"/>
        </w:r>
      </w:hyperlink>
    </w:p>
    <w:p>
      <w:pPr>
        <w:pStyle w:val="TOC2"/>
        <w:tabs>
          <w:tab w:val="right" w:leader="dot" w:pos="8306"/>
        </w:tabs>
      </w:pPr>
      <w:hyperlink w:anchor="_Toc16136" w:history="1">
        <w:r>
          <w:rPr>
            <w:rFonts w:ascii="仿宋" w:eastAsia="仿宋" w:hAnsi="仿宋" w:cs="仿宋" w:hint="eastAsia"/>
            <w:lang w:eastAsia="zh-CN"/>
          </w:rPr>
          <w:t>(五)、环保与绿色发展</w:t>
        </w:r>
        <w:r>
          <w:tab/>
        </w:r>
        <w:r>
          <w:fldChar w:fldCharType="begin"/>
        </w:r>
        <w:r>
          <w:instrText xml:space="preserve"> PAGEREF _Toc16136 \h </w:instrText>
        </w:r>
        <w:r>
          <w:fldChar w:fldCharType="separate"/>
        </w:r>
        <w:r>
          <w:t>67</w:t>
        </w:r>
        <w:r>
          <w:fldChar w:fldCharType="end"/>
        </w:r>
      </w:hyperlink>
    </w:p>
    <w:p>
      <w:pPr>
        <w:pStyle w:val="TOC2"/>
        <w:tabs>
          <w:tab w:val="right" w:leader="dot" w:pos="8306"/>
        </w:tabs>
      </w:pPr>
      <w:hyperlink w:anchor="_Toc20276" w:history="1">
        <w:r>
          <w:rPr>
            <w:rFonts w:ascii="仿宋" w:eastAsia="仿宋" w:hAnsi="仿宋" w:cs="仿宋" w:hint="eastAsia"/>
            <w:lang w:eastAsia="zh-CN"/>
          </w:rPr>
          <w:t>(六)、社会责任履行</w:t>
        </w:r>
        <w:r>
          <w:tab/>
        </w:r>
        <w:r>
          <w:fldChar w:fldCharType="begin"/>
        </w:r>
        <w:r>
          <w:instrText xml:space="preserve"> PAGEREF _Toc20276 \h </w:instrText>
        </w:r>
        <w:r>
          <w:fldChar w:fldCharType="separate"/>
        </w:r>
        <w:r>
          <w:t>68</w:t>
        </w:r>
        <w:r>
          <w:fldChar w:fldCharType="end"/>
        </w:r>
      </w:hyperlink>
    </w:p>
    <w:p>
      <w:pPr>
        <w:pStyle w:val="TOC2"/>
        <w:tabs>
          <w:tab w:val="right" w:leader="dot" w:pos="8306"/>
        </w:tabs>
      </w:pPr>
      <w:hyperlink w:anchor="_Toc8738" w:history="1">
        <w:r>
          <w:rPr>
            <w:rFonts w:ascii="仿宋" w:eastAsia="仿宋" w:hAnsi="仿宋" w:cs="仿宋" w:hint="eastAsia"/>
            <w:lang w:eastAsia="zh-CN"/>
          </w:rPr>
          <w:t>(七)、可持续供应链管理</w:t>
        </w:r>
        <w:r>
          <w:tab/>
        </w:r>
        <w:r>
          <w:fldChar w:fldCharType="begin"/>
        </w:r>
        <w:r>
          <w:instrText xml:space="preserve"> PAGEREF _Toc8738 \h </w:instrText>
        </w:r>
        <w:r>
          <w:fldChar w:fldCharType="separate"/>
        </w:r>
        <w:r>
          <w:t>69</w:t>
        </w:r>
        <w:r>
          <w:fldChar w:fldCharType="end"/>
        </w:r>
      </w:hyperlink>
    </w:p>
    <w:p>
      <w:pPr>
        <w:pStyle w:val="TOC2"/>
        <w:tabs>
          <w:tab w:val="right" w:leader="dot" w:pos="8306"/>
        </w:tabs>
      </w:pPr>
      <w:hyperlink w:anchor="_Toc12982" w:history="1">
        <w:r>
          <w:rPr>
            <w:rFonts w:ascii="仿宋" w:eastAsia="仿宋" w:hAnsi="仿宋" w:cs="仿宋" w:hint="eastAsia"/>
            <w:lang w:eastAsia="zh-CN"/>
          </w:rPr>
          <w:t>(八)、员工可持续发展计划</w:t>
        </w:r>
        <w:r>
          <w:tab/>
        </w:r>
        <w:r>
          <w:fldChar w:fldCharType="begin"/>
        </w:r>
        <w:r>
          <w:instrText xml:space="preserve"> PAGEREF _Toc12982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核仪器设备市场需求，保持技术和管理上的创新。我们明确表示申请的资金将专注于支持和实现组织的核心目标与战略，进而实现长期发展。核仪器设备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2642"/>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19018"/>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核仪器设备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27674"/>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12180"/>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随着科技的不断进步，技术创新和升级是项目后期运营的关键。我们将制定全面的技术创新与升级计划，以确保项目始终保持在核仪器设备行业的前沿。以下是计划的主要内容：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核仪器设备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核仪器设备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32148"/>
      <w:r>
        <w:rPr>
          <w:rFonts w:ascii="仿宋" w:eastAsia="仿宋" w:hAnsi="仿宋" w:cs="仿宋" w:hint="eastAsia"/>
          <w:sz w:val="28"/>
          <w:lang w:eastAsia="zh-CN"/>
        </w:rPr>
        <w:t>二、SWOT分析</w:t>
      </w:r>
      <w:bookmarkEnd w:id="6"/>
    </w:p>
    <w:p>
      <w:pPr>
        <w:pStyle w:val="Heading2"/>
        <w:rPr>
          <w:rFonts w:ascii="仿宋" w:eastAsia="仿宋" w:hAnsi="仿宋" w:cs="仿宋" w:hint="eastAsia"/>
          <w:lang w:eastAsia="zh-CN"/>
        </w:rPr>
      </w:pPr>
      <w:bookmarkStart w:id="7" w:name="_Toc20663"/>
      <w:r>
        <w:rPr>
          <w:rFonts w:ascii="仿宋" w:eastAsia="仿宋" w:hAnsi="仿宋" w:cs="仿宋" w:hint="eastAsia"/>
          <w:lang w:eastAsia="zh-CN"/>
        </w:rPr>
        <w:t>(一)、优势分析(S)</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核仪器设备公司在技术研发方面拥有显著的优势，创新能力备受瞩目。持续投入大量资源进行研究开发和技术成果的应用，致力于构建独具核心竞争力的自主知识产权。核仪器设备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核仪器设备行业内积累多年研发、经营管理和市场拓展经验的资深专业人士组成。他们与公司的利益紧密相连，为公司树立了高效务实、协同合作的企业文化。核仪器设备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核仪器设备公司拥有一批优质的核仪器设备行业领先客户。凭借卓越的技术创新、产品质量和服务水平，核仪器设备公司成功树立了卓越的品牌形象，赢得了高度认可。与优质客户之间保持牢固的合作关系，使公司更深刻地理解核仪器设备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核仪器设备行业中占据有利的竞争地位。通过多年的深耕，公司已经在技术、品牌、运营效率等多个方面形成了竞争优势。同时，随着核仪器设备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8" w:name="_Toc19605"/>
      <w:r>
        <w:rPr>
          <w:rFonts w:ascii="仿宋" w:eastAsia="仿宋" w:hAnsi="仿宋" w:cs="仿宋" w:hint="eastAsia"/>
          <w:sz w:val="28"/>
          <w:lang w:eastAsia="zh-CN"/>
        </w:rPr>
        <w:t>(二)、劣势分析(W)</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近年来，随着核仪器设备公司订单急剧增加，生产规模不断扩大，各类核仪器设备产品市场逐步开拓，公司对流动资金的需求显著增加。随着产品技术水平的提升，公司对先进生产设备和研发核仪器设备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核仪器设备行业整合不断加速。尽管公司在同核仪器设备行业中已经占据了相对优势的市场地位，但与核仪器设备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核仪器设备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9" w:name="_Toc13083"/>
      <w:r>
        <w:rPr>
          <w:rFonts w:ascii="仿宋" w:eastAsia="仿宋" w:hAnsi="仿宋" w:cs="仿宋" w:hint="eastAsia"/>
          <w:sz w:val="28"/>
          <w:lang w:eastAsia="zh-CN"/>
        </w:rPr>
        <w:t>(三)、机会分析(O)</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核仪器设备产业结构的升级和转型制定了多项发展规划和产业政策，以支持各核仪器设备行业的发展。这些政策的主要目标是鼓励核仪器设备行业进行新材料、新工艺、新产品的研发，以推动核仪器设备行业实现结构调整和升级转型，为本核仪器设备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由于终端消费市场的广泛存在以及不断升级的消费需求，核仪器设备行业将持续保持增长。市场的广阔前景为核仪器设备行业提供了发展的空间，使其能够适应不断变化的市场趋势，实现持续增长。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核仪器设备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核仪器设备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核仪器设备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核仪器设备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0" w:name="_Toc860"/>
      <w:r>
        <w:rPr>
          <w:rFonts w:ascii="仿宋" w:eastAsia="仿宋" w:hAnsi="仿宋" w:cs="仿宋" w:hint="eastAsia"/>
          <w:sz w:val="28"/>
          <w:lang w:eastAsia="zh-CN"/>
        </w:rPr>
        <w:t>(四)、威胁分析(T)</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核仪器设备行业属于高新技术产业，新进入者面临较高技术门槛。公司需要持续进行工艺研发，确保产品的稳定性。由于核仪器设备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核仪器设备行业为技术密集型，对高素质人才的需求较大。人才是公司发展的核心资源，但在竞争激烈的核仪器设备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宏观经济波动风险：公司的发展受到整体宏观经济状况的影响，与国内外宏观经济走势紧密相连。如果宏观经济形势无法好转，可能导致核仪器设备行业需求下降，从而影响公司产品的销售和盈利水平。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核仪器设备行业波动及客户集中风险：作为战略性新兴产业，公司受到产业政策、产业链平衡、市场需求和其他能源竞争因素的影响。客户的减少可能由于产业政策变化、下游核仪器设备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核仪器设备行业迅速发展，核仪器设备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核仪器设备行业水平风险：公司毛利率受多方面因素影响，包括产品价格波动、原材料采购价格变化、产品结构变动等。若未来核仪器设备行业竞争加剧，公司未能调整成本结构或推出新产品以保持竞争力，公司毛利率可能持续低于核仪器设备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核仪器设备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https://d.book118.com/926134120151010030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6343EE"/>
    <w:rsid w:val="026343EE"/>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2613412015101003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2024-01-01T14:19:00Z</dcterms:created>
  <dcterms:modified xsi:type="dcterms:W3CDTF">2024-01-01T14:19:51Z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3A8FAA8D800D4E6BA0D9DA7AB64384E3_11</vt:lpwstr>
  </property>
  <property fmtid="{D5CDD505-2E9C-101B-9397-08002B2CF9AE}" pid="3" name="KSOProductBuildVer">
    <vt:lpwstr>2052-12.1.0.16120</vt:lpwstr>
  </property>
</Properties>
</file>