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749F5" w:rsidP="004749F5" w14:paraId="7355205A" w14:textId="77777777">
      <w:pPr>
        <w:spacing w:before="48" w:beforeLines="20" w:after="360" w:afterLines="150" w:line="360" w:lineRule="auto"/>
        <w:jc w:val="center"/>
        <w:rPr>
          <w:rFonts w:ascii="华文中宋" w:eastAsia="华文中宋" w:hAnsi="华文中宋"/>
          <w:b/>
          <w:sz w:val="30"/>
        </w:rPr>
      </w:pPr>
      <w:r w:rsidRPr="004749F5">
        <w:rPr>
          <w:rFonts w:ascii="华文中宋" w:eastAsia="华文中宋" w:hAnsi="华文中宋"/>
          <w:b/>
          <w:sz w:val="30"/>
        </w:rPr>
        <w:t>2023</w:t>
      </w:r>
      <w:r w:rsidRPr="004749F5">
        <w:rPr>
          <w:rFonts w:ascii="华文中宋" w:eastAsia="华文中宋" w:hAnsi="华文中宋"/>
          <w:b/>
          <w:sz w:val="30"/>
        </w:rPr>
        <w:t>四川省绵阳中学引进高层次人才考核招聘</w:t>
      </w:r>
      <w:r w:rsidRPr="004749F5">
        <w:rPr>
          <w:rFonts w:ascii="华文中宋" w:eastAsia="华文中宋" w:hAnsi="华文中宋"/>
          <w:b/>
          <w:sz w:val="30"/>
        </w:rPr>
        <w:t>6</w:t>
      </w:r>
      <w:r w:rsidRPr="004749F5">
        <w:rPr>
          <w:rFonts w:ascii="华文中宋" w:eastAsia="华文中宋" w:hAnsi="华文中宋"/>
          <w:b/>
          <w:sz w:val="30"/>
        </w:rPr>
        <w:t>人笔试备考题库及答案解析</w:t>
      </w:r>
    </w:p>
    <w:p w:rsidR="00A77B3E" w14:paraId="23C70A2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5DDD5A3" w14:textId="77777777">
      <w:pPr>
        <w:spacing w:after="260" w:line="360" w:lineRule="auto"/>
      </w:pPr>
      <w:r>
        <w:rPr>
          <w:rFonts w:ascii="微软雅黑" w:eastAsia="微软雅黑" w:cs="微软雅黑"/>
        </w:rPr>
        <w:t>一、选择题</w:t>
      </w:r>
    </w:p>
    <w:p w:rsidR="0030475A" w14:paraId="4A5982AA"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66F6934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1C7D6E6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13021EB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536056F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31F667A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54F3448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139937E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7803581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358224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5728049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3544E5E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2F35A37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7CCFB6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4DD64D5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31625DD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25B713B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7B7D258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0B16A80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7F380C1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434FDD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1FFAE42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77100EE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3E18801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4CF7F4C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5F75ABF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4052F56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99C4B2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0BFAF00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34D626F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16A27C7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728DE92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493643A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41CF1AD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1457F8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https://d.book118.com/926135143100010042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rsidP="00683DD2" w14:paraId="29F849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49F5" w14:paraId="279317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rsidP="00683DD2" w14:paraId="35292A51" w14:textId="13F031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749F5" w14:paraId="349859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paraId="00BB33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49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rsidP="00683DD2" w14:textId="13F031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749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49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rsidP="00683DD2" w14:textId="13F031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749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paraId="7D6FB6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paraId="6ABE1B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paraId="738E41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49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749F5"/>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20E24E"/>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749F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749F5"/>
    <w:rPr>
      <w:sz w:val="18"/>
      <w:szCs w:val="18"/>
    </w:rPr>
  </w:style>
  <w:style w:type="paragraph" w:styleId="Footer">
    <w:name w:val="footer"/>
    <w:basedOn w:val="Normal"/>
    <w:link w:val="a0"/>
    <w:rsid w:val="004749F5"/>
    <w:pPr>
      <w:tabs>
        <w:tab w:val="center" w:pos="4153"/>
        <w:tab w:val="right" w:pos="8306"/>
      </w:tabs>
      <w:snapToGrid w:val="0"/>
    </w:pPr>
    <w:rPr>
      <w:sz w:val="18"/>
      <w:szCs w:val="18"/>
    </w:rPr>
  </w:style>
  <w:style w:type="character" w:customStyle="1" w:styleId="a0">
    <w:name w:val="页脚 字符"/>
    <w:basedOn w:val="DefaultParagraphFont"/>
    <w:link w:val="Footer"/>
    <w:rsid w:val="004749F5"/>
    <w:rPr>
      <w:sz w:val="18"/>
      <w:szCs w:val="18"/>
    </w:rPr>
  </w:style>
  <w:style w:type="character" w:styleId="PageNumber">
    <w:name w:val="page number"/>
    <w:basedOn w:val="DefaultParagraphFont"/>
    <w:rsid w:val="00474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6135143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3185</Words>
  <Characters>18159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