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焊接设备项目计划设计方案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23" w:history="1">
        <w:r>
          <w:rPr>
            <w:rFonts w:ascii="仿宋" w:eastAsia="仿宋" w:hAnsi="仿宋" w:cs="仿宋" w:hint="eastAsia"/>
            <w:lang w:eastAsia="zh-CN"/>
          </w:rPr>
          <w:t>概论</w:t>
        </w:r>
        <w:r>
          <w:tab/>
        </w:r>
        <w:r>
          <w:fldChar w:fldCharType="begin"/>
        </w:r>
        <w:r>
          <w:instrText xml:space="preserve"> PAGEREF _Toc1923 \h </w:instrText>
        </w:r>
        <w:r>
          <w:fldChar w:fldCharType="separate"/>
        </w:r>
        <w:r>
          <w:t>3</w:t>
        </w:r>
        <w:r>
          <w:fldChar w:fldCharType="end"/>
        </w:r>
      </w:hyperlink>
    </w:p>
    <w:p>
      <w:pPr>
        <w:pStyle w:val="TOC1"/>
        <w:tabs>
          <w:tab w:val="right" w:leader="dot" w:pos="8306"/>
        </w:tabs>
      </w:pPr>
      <w:hyperlink w:anchor="_Toc445" w:history="1">
        <w:r>
          <w:rPr>
            <w:rFonts w:ascii="仿宋" w:eastAsia="仿宋" w:hAnsi="仿宋" w:cs="仿宋" w:hint="eastAsia"/>
            <w:lang w:eastAsia="zh-CN"/>
          </w:rPr>
          <w:t>一、焊接设备项目可持续发展</w:t>
        </w:r>
        <w:r>
          <w:tab/>
        </w:r>
        <w:r>
          <w:fldChar w:fldCharType="begin"/>
        </w:r>
        <w:r>
          <w:instrText xml:space="preserve"> PAGEREF _Toc445 \h </w:instrText>
        </w:r>
        <w:r>
          <w:fldChar w:fldCharType="separate"/>
        </w:r>
        <w:r>
          <w:t>3</w:t>
        </w:r>
        <w:r>
          <w:fldChar w:fldCharType="end"/>
        </w:r>
      </w:hyperlink>
    </w:p>
    <w:p>
      <w:pPr>
        <w:pStyle w:val="TOC2"/>
        <w:tabs>
          <w:tab w:val="right" w:leader="dot" w:pos="8306"/>
        </w:tabs>
      </w:pPr>
      <w:hyperlink w:anchor="_Toc3361" w:history="1">
        <w:r>
          <w:rPr>
            <w:rFonts w:ascii="仿宋" w:eastAsia="仿宋" w:hAnsi="仿宋" w:cs="仿宋" w:hint="eastAsia"/>
            <w:lang w:eastAsia="zh-CN"/>
          </w:rPr>
          <w:t>(一)、可持续战略与实践</w:t>
        </w:r>
        <w:r>
          <w:tab/>
        </w:r>
        <w:r>
          <w:fldChar w:fldCharType="begin"/>
        </w:r>
        <w:r>
          <w:instrText xml:space="preserve"> PAGEREF _Toc3361 \h </w:instrText>
        </w:r>
        <w:r>
          <w:fldChar w:fldCharType="separate"/>
        </w:r>
        <w:r>
          <w:t>3</w:t>
        </w:r>
        <w:r>
          <w:fldChar w:fldCharType="end"/>
        </w:r>
      </w:hyperlink>
    </w:p>
    <w:p>
      <w:pPr>
        <w:pStyle w:val="TOC2"/>
        <w:tabs>
          <w:tab w:val="right" w:leader="dot" w:pos="8306"/>
        </w:tabs>
      </w:pPr>
      <w:hyperlink w:anchor="_Toc30317" w:history="1">
        <w:r>
          <w:rPr>
            <w:rFonts w:ascii="仿宋" w:eastAsia="仿宋" w:hAnsi="仿宋" w:cs="仿宋" w:hint="eastAsia"/>
            <w:lang w:eastAsia="zh-CN"/>
          </w:rPr>
          <w:t>(二)、环保与社会责任</w:t>
        </w:r>
        <w:r>
          <w:tab/>
        </w:r>
        <w:r>
          <w:fldChar w:fldCharType="begin"/>
        </w:r>
        <w:r>
          <w:instrText xml:space="preserve"> PAGEREF _Toc30317 \h </w:instrText>
        </w:r>
        <w:r>
          <w:fldChar w:fldCharType="separate"/>
        </w:r>
        <w:r>
          <w:t>4</w:t>
        </w:r>
        <w:r>
          <w:fldChar w:fldCharType="end"/>
        </w:r>
      </w:hyperlink>
    </w:p>
    <w:p>
      <w:pPr>
        <w:pStyle w:val="TOC1"/>
        <w:tabs>
          <w:tab w:val="right" w:leader="dot" w:pos="8306"/>
        </w:tabs>
      </w:pPr>
      <w:hyperlink w:anchor="_Toc27410" w:history="1">
        <w:r>
          <w:rPr>
            <w:rFonts w:ascii="仿宋" w:eastAsia="仿宋" w:hAnsi="仿宋" w:cs="仿宋" w:hint="eastAsia"/>
            <w:lang w:eastAsia="zh-CN"/>
          </w:rPr>
          <w:t>二、市场分析、调研</w:t>
        </w:r>
        <w:r>
          <w:tab/>
        </w:r>
        <w:r>
          <w:fldChar w:fldCharType="begin"/>
        </w:r>
        <w:r>
          <w:instrText xml:space="preserve"> PAGEREF _Toc27410 \h </w:instrText>
        </w:r>
        <w:r>
          <w:fldChar w:fldCharType="separate"/>
        </w:r>
        <w:r>
          <w:t>5</w:t>
        </w:r>
        <w:r>
          <w:fldChar w:fldCharType="end"/>
        </w:r>
      </w:hyperlink>
    </w:p>
    <w:p>
      <w:pPr>
        <w:pStyle w:val="TOC2"/>
        <w:tabs>
          <w:tab w:val="right" w:leader="dot" w:pos="8306"/>
        </w:tabs>
      </w:pPr>
      <w:hyperlink w:anchor="_Toc17082" w:history="1">
        <w:r>
          <w:rPr>
            <w:rFonts w:ascii="仿宋" w:eastAsia="仿宋" w:hAnsi="仿宋" w:cs="仿宋" w:hint="eastAsia"/>
            <w:lang w:eastAsia="zh-CN"/>
          </w:rPr>
          <w:t>(一)、焊接设备行业分析</w:t>
        </w:r>
        <w:r>
          <w:tab/>
        </w:r>
        <w:r>
          <w:fldChar w:fldCharType="begin"/>
        </w:r>
        <w:r>
          <w:instrText xml:space="preserve"> PAGEREF _Toc17082 \h </w:instrText>
        </w:r>
        <w:r>
          <w:fldChar w:fldCharType="separate"/>
        </w:r>
        <w:r>
          <w:t>5</w:t>
        </w:r>
        <w:r>
          <w:fldChar w:fldCharType="end"/>
        </w:r>
      </w:hyperlink>
    </w:p>
    <w:p>
      <w:pPr>
        <w:pStyle w:val="TOC2"/>
        <w:tabs>
          <w:tab w:val="right" w:leader="dot" w:pos="8306"/>
        </w:tabs>
      </w:pPr>
      <w:hyperlink w:anchor="_Toc1387" w:history="1">
        <w:r>
          <w:rPr>
            <w:rFonts w:ascii="仿宋" w:eastAsia="仿宋" w:hAnsi="仿宋" w:cs="仿宋" w:hint="eastAsia"/>
            <w:lang w:eastAsia="zh-CN"/>
          </w:rPr>
          <w:t>(二)、焊接设备市场分析预测</w:t>
        </w:r>
        <w:r>
          <w:tab/>
        </w:r>
        <w:r>
          <w:fldChar w:fldCharType="begin"/>
        </w:r>
        <w:r>
          <w:instrText xml:space="preserve"> PAGEREF _Toc1387 \h </w:instrText>
        </w:r>
        <w:r>
          <w:fldChar w:fldCharType="separate"/>
        </w:r>
        <w:r>
          <w:t>5</w:t>
        </w:r>
        <w:r>
          <w:fldChar w:fldCharType="end"/>
        </w:r>
      </w:hyperlink>
    </w:p>
    <w:p>
      <w:pPr>
        <w:pStyle w:val="TOC1"/>
        <w:tabs>
          <w:tab w:val="right" w:leader="dot" w:pos="8306"/>
        </w:tabs>
      </w:pPr>
      <w:hyperlink w:anchor="_Toc24845" w:history="1">
        <w:r>
          <w:rPr>
            <w:rFonts w:ascii="仿宋" w:eastAsia="仿宋" w:hAnsi="仿宋" w:cs="仿宋" w:hint="eastAsia"/>
            <w:lang w:eastAsia="zh-CN"/>
          </w:rPr>
          <w:t>三、工艺说明</w:t>
        </w:r>
        <w:r>
          <w:tab/>
        </w:r>
        <w:r>
          <w:fldChar w:fldCharType="begin"/>
        </w:r>
        <w:r>
          <w:instrText xml:space="preserve"> PAGEREF _Toc24845 \h </w:instrText>
        </w:r>
        <w:r>
          <w:fldChar w:fldCharType="separate"/>
        </w:r>
        <w:r>
          <w:t>6</w:t>
        </w:r>
        <w:r>
          <w:fldChar w:fldCharType="end"/>
        </w:r>
      </w:hyperlink>
    </w:p>
    <w:p>
      <w:pPr>
        <w:pStyle w:val="TOC2"/>
        <w:tabs>
          <w:tab w:val="right" w:leader="dot" w:pos="8306"/>
        </w:tabs>
      </w:pPr>
      <w:hyperlink w:anchor="_Toc8436" w:history="1">
        <w:r>
          <w:rPr>
            <w:rFonts w:ascii="仿宋" w:eastAsia="仿宋" w:hAnsi="仿宋" w:cs="仿宋" w:hint="eastAsia"/>
            <w:lang w:eastAsia="zh-CN"/>
          </w:rPr>
          <w:t>(一)、技术管理特点</w:t>
        </w:r>
        <w:r>
          <w:tab/>
        </w:r>
        <w:r>
          <w:fldChar w:fldCharType="begin"/>
        </w:r>
        <w:r>
          <w:instrText xml:space="preserve"> PAGEREF _Toc8436 \h </w:instrText>
        </w:r>
        <w:r>
          <w:fldChar w:fldCharType="separate"/>
        </w:r>
        <w:r>
          <w:t>6</w:t>
        </w:r>
        <w:r>
          <w:fldChar w:fldCharType="end"/>
        </w:r>
      </w:hyperlink>
    </w:p>
    <w:p>
      <w:pPr>
        <w:pStyle w:val="TOC2"/>
        <w:tabs>
          <w:tab w:val="right" w:leader="dot" w:pos="8306"/>
        </w:tabs>
      </w:pPr>
      <w:hyperlink w:anchor="_Toc28429" w:history="1">
        <w:r>
          <w:rPr>
            <w:rFonts w:ascii="仿宋" w:eastAsia="仿宋" w:hAnsi="仿宋" w:cs="仿宋" w:hint="eastAsia"/>
            <w:lang w:eastAsia="zh-CN"/>
          </w:rPr>
          <w:t>(二)、焊接设备项目工艺技术设计方案</w:t>
        </w:r>
        <w:r>
          <w:tab/>
        </w:r>
        <w:r>
          <w:fldChar w:fldCharType="begin"/>
        </w:r>
        <w:r>
          <w:instrText xml:space="preserve"> PAGEREF _Toc28429 \h </w:instrText>
        </w:r>
        <w:r>
          <w:fldChar w:fldCharType="separate"/>
        </w:r>
        <w:r>
          <w:t>7</w:t>
        </w:r>
        <w:r>
          <w:fldChar w:fldCharType="end"/>
        </w:r>
      </w:hyperlink>
    </w:p>
    <w:p>
      <w:pPr>
        <w:pStyle w:val="TOC2"/>
        <w:tabs>
          <w:tab w:val="right" w:leader="dot" w:pos="8306"/>
        </w:tabs>
      </w:pPr>
      <w:hyperlink w:anchor="_Toc2251" w:history="1">
        <w:r>
          <w:rPr>
            <w:rFonts w:ascii="仿宋" w:eastAsia="仿宋" w:hAnsi="仿宋" w:cs="仿宋" w:hint="eastAsia"/>
            <w:lang w:eastAsia="zh-CN"/>
          </w:rPr>
          <w:t>(三)、设备选型方案</w:t>
        </w:r>
        <w:r>
          <w:tab/>
        </w:r>
        <w:r>
          <w:fldChar w:fldCharType="begin"/>
        </w:r>
        <w:r>
          <w:instrText xml:space="preserve"> PAGEREF _Toc2251 \h </w:instrText>
        </w:r>
        <w:r>
          <w:fldChar w:fldCharType="separate"/>
        </w:r>
        <w:r>
          <w:t>9</w:t>
        </w:r>
        <w:r>
          <w:fldChar w:fldCharType="end"/>
        </w:r>
      </w:hyperlink>
    </w:p>
    <w:p>
      <w:pPr>
        <w:pStyle w:val="TOC1"/>
        <w:tabs>
          <w:tab w:val="right" w:leader="dot" w:pos="8306"/>
        </w:tabs>
      </w:pPr>
      <w:hyperlink w:anchor="_Toc26402" w:history="1">
        <w:r>
          <w:rPr>
            <w:rFonts w:ascii="仿宋" w:eastAsia="仿宋" w:hAnsi="仿宋" w:cs="仿宋" w:hint="eastAsia"/>
            <w:lang w:eastAsia="zh-CN"/>
          </w:rPr>
          <w:t>四、焊接设备项目选址可行性分析</w:t>
        </w:r>
        <w:r>
          <w:tab/>
        </w:r>
        <w:r>
          <w:fldChar w:fldCharType="begin"/>
        </w:r>
        <w:r>
          <w:instrText xml:space="preserve"> PAGEREF _Toc26402 \h </w:instrText>
        </w:r>
        <w:r>
          <w:fldChar w:fldCharType="separate"/>
        </w:r>
        <w:r>
          <w:t>10</w:t>
        </w:r>
        <w:r>
          <w:fldChar w:fldCharType="end"/>
        </w:r>
      </w:hyperlink>
    </w:p>
    <w:p>
      <w:pPr>
        <w:pStyle w:val="TOC2"/>
        <w:tabs>
          <w:tab w:val="right" w:leader="dot" w:pos="8306"/>
        </w:tabs>
      </w:pPr>
      <w:hyperlink w:anchor="_Toc25178" w:history="1">
        <w:r>
          <w:rPr>
            <w:rFonts w:ascii="仿宋" w:eastAsia="仿宋" w:hAnsi="仿宋" w:cs="仿宋" w:hint="eastAsia"/>
            <w:lang w:eastAsia="zh-CN"/>
          </w:rPr>
          <w:t>(一)、焊接设备项目选址</w:t>
        </w:r>
        <w:r>
          <w:tab/>
        </w:r>
        <w:r>
          <w:fldChar w:fldCharType="begin"/>
        </w:r>
        <w:r>
          <w:instrText xml:space="preserve"> PAGEREF _Toc25178 \h </w:instrText>
        </w:r>
        <w:r>
          <w:fldChar w:fldCharType="separate"/>
        </w:r>
        <w:r>
          <w:t>10</w:t>
        </w:r>
        <w:r>
          <w:fldChar w:fldCharType="end"/>
        </w:r>
      </w:hyperlink>
    </w:p>
    <w:p>
      <w:pPr>
        <w:pStyle w:val="TOC2"/>
        <w:tabs>
          <w:tab w:val="right" w:leader="dot" w:pos="8306"/>
        </w:tabs>
      </w:pPr>
      <w:hyperlink w:anchor="_Toc9006" w:history="1">
        <w:r>
          <w:rPr>
            <w:rFonts w:ascii="仿宋" w:eastAsia="仿宋" w:hAnsi="仿宋" w:cs="仿宋" w:hint="eastAsia"/>
            <w:lang w:eastAsia="zh-CN"/>
          </w:rPr>
          <w:t>(二)、用地控制指标</w:t>
        </w:r>
        <w:r>
          <w:tab/>
        </w:r>
        <w:r>
          <w:fldChar w:fldCharType="begin"/>
        </w:r>
        <w:r>
          <w:instrText xml:space="preserve"> PAGEREF _Toc9006 \h </w:instrText>
        </w:r>
        <w:r>
          <w:fldChar w:fldCharType="separate"/>
        </w:r>
        <w:r>
          <w:t>10</w:t>
        </w:r>
        <w:r>
          <w:fldChar w:fldCharType="end"/>
        </w:r>
      </w:hyperlink>
    </w:p>
    <w:p>
      <w:pPr>
        <w:pStyle w:val="TOC2"/>
        <w:tabs>
          <w:tab w:val="right" w:leader="dot" w:pos="8306"/>
        </w:tabs>
      </w:pPr>
      <w:hyperlink w:anchor="_Toc10666" w:history="1">
        <w:r>
          <w:rPr>
            <w:rFonts w:ascii="仿宋" w:eastAsia="仿宋" w:hAnsi="仿宋" w:cs="仿宋" w:hint="eastAsia"/>
            <w:lang w:eastAsia="zh-CN"/>
          </w:rPr>
          <w:t>(三)、节约用地措施</w:t>
        </w:r>
        <w:r>
          <w:tab/>
        </w:r>
        <w:r>
          <w:fldChar w:fldCharType="begin"/>
        </w:r>
        <w:r>
          <w:instrText xml:space="preserve"> PAGEREF _Toc10666 \h </w:instrText>
        </w:r>
        <w:r>
          <w:fldChar w:fldCharType="separate"/>
        </w:r>
        <w:r>
          <w:t>12</w:t>
        </w:r>
        <w:r>
          <w:fldChar w:fldCharType="end"/>
        </w:r>
      </w:hyperlink>
    </w:p>
    <w:p>
      <w:pPr>
        <w:pStyle w:val="TOC2"/>
        <w:tabs>
          <w:tab w:val="right" w:leader="dot" w:pos="8306"/>
        </w:tabs>
      </w:pPr>
      <w:hyperlink w:anchor="_Toc23039" w:history="1">
        <w:r>
          <w:rPr>
            <w:rFonts w:ascii="仿宋" w:eastAsia="仿宋" w:hAnsi="仿宋" w:cs="仿宋" w:hint="eastAsia"/>
            <w:lang w:eastAsia="zh-CN"/>
          </w:rPr>
          <w:t>(四)、总图布置方案</w:t>
        </w:r>
        <w:r>
          <w:tab/>
        </w:r>
        <w:r>
          <w:fldChar w:fldCharType="begin"/>
        </w:r>
        <w:r>
          <w:instrText xml:space="preserve"> PAGEREF _Toc23039 \h </w:instrText>
        </w:r>
        <w:r>
          <w:fldChar w:fldCharType="separate"/>
        </w:r>
        <w:r>
          <w:t>13</w:t>
        </w:r>
        <w:r>
          <w:fldChar w:fldCharType="end"/>
        </w:r>
      </w:hyperlink>
    </w:p>
    <w:p>
      <w:pPr>
        <w:pStyle w:val="TOC2"/>
        <w:tabs>
          <w:tab w:val="right" w:leader="dot" w:pos="8306"/>
        </w:tabs>
      </w:pPr>
      <w:hyperlink w:anchor="_Toc24981" w:history="1">
        <w:r>
          <w:rPr>
            <w:rFonts w:ascii="仿宋" w:eastAsia="仿宋" w:hAnsi="仿宋" w:cs="仿宋" w:hint="eastAsia"/>
            <w:lang w:eastAsia="zh-CN"/>
          </w:rPr>
          <w:t>(五)、选址综合评价</w:t>
        </w:r>
        <w:r>
          <w:tab/>
        </w:r>
        <w:r>
          <w:fldChar w:fldCharType="begin"/>
        </w:r>
        <w:r>
          <w:instrText xml:space="preserve"> PAGEREF _Toc24981 \h </w:instrText>
        </w:r>
        <w:r>
          <w:fldChar w:fldCharType="separate"/>
        </w:r>
        <w:r>
          <w:t>14</w:t>
        </w:r>
        <w:r>
          <w:fldChar w:fldCharType="end"/>
        </w:r>
      </w:hyperlink>
    </w:p>
    <w:p>
      <w:pPr>
        <w:pStyle w:val="TOC1"/>
        <w:tabs>
          <w:tab w:val="right" w:leader="dot" w:pos="8306"/>
        </w:tabs>
      </w:pPr>
      <w:hyperlink w:anchor="_Toc5437" w:history="1">
        <w:r>
          <w:rPr>
            <w:rFonts w:ascii="仿宋" w:eastAsia="仿宋" w:hAnsi="仿宋" w:cs="仿宋" w:hint="eastAsia"/>
            <w:lang w:eastAsia="zh-CN"/>
          </w:rPr>
          <w:t>五、焊接设备项目概论</w:t>
        </w:r>
        <w:r>
          <w:tab/>
        </w:r>
        <w:r>
          <w:fldChar w:fldCharType="begin"/>
        </w:r>
        <w:r>
          <w:instrText xml:space="preserve"> PAGEREF _Toc5437 \h </w:instrText>
        </w:r>
        <w:r>
          <w:fldChar w:fldCharType="separate"/>
        </w:r>
        <w:r>
          <w:t>15</w:t>
        </w:r>
        <w:r>
          <w:fldChar w:fldCharType="end"/>
        </w:r>
      </w:hyperlink>
    </w:p>
    <w:p>
      <w:pPr>
        <w:pStyle w:val="TOC2"/>
        <w:tabs>
          <w:tab w:val="right" w:leader="dot" w:pos="8306"/>
        </w:tabs>
      </w:pPr>
      <w:hyperlink w:anchor="_Toc7799" w:history="1">
        <w:r>
          <w:rPr>
            <w:rFonts w:ascii="仿宋" w:eastAsia="仿宋" w:hAnsi="仿宋" w:cs="仿宋" w:hint="eastAsia"/>
            <w:lang w:eastAsia="zh-CN"/>
          </w:rPr>
          <w:t>(一)、焊接设备项目概况</w:t>
        </w:r>
        <w:r>
          <w:tab/>
        </w:r>
        <w:r>
          <w:fldChar w:fldCharType="begin"/>
        </w:r>
        <w:r>
          <w:instrText xml:space="preserve"> PAGEREF _Toc7799 \h </w:instrText>
        </w:r>
        <w:r>
          <w:fldChar w:fldCharType="separate"/>
        </w:r>
        <w:r>
          <w:t>15</w:t>
        </w:r>
        <w:r>
          <w:fldChar w:fldCharType="end"/>
        </w:r>
      </w:hyperlink>
    </w:p>
    <w:p>
      <w:pPr>
        <w:pStyle w:val="TOC2"/>
        <w:tabs>
          <w:tab w:val="right" w:leader="dot" w:pos="8306"/>
        </w:tabs>
      </w:pPr>
      <w:hyperlink w:anchor="_Toc19430" w:history="1">
        <w:r>
          <w:rPr>
            <w:rFonts w:ascii="仿宋" w:eastAsia="仿宋" w:hAnsi="仿宋" w:cs="仿宋" w:hint="eastAsia"/>
            <w:lang w:eastAsia="zh-CN"/>
          </w:rPr>
          <w:t>(二)、焊接设备项目目标</w:t>
        </w:r>
        <w:r>
          <w:tab/>
        </w:r>
        <w:r>
          <w:fldChar w:fldCharType="begin"/>
        </w:r>
        <w:r>
          <w:instrText xml:space="preserve"> PAGEREF _Toc19430 \h </w:instrText>
        </w:r>
        <w:r>
          <w:fldChar w:fldCharType="separate"/>
        </w:r>
        <w:r>
          <w:t>17</w:t>
        </w:r>
        <w:r>
          <w:fldChar w:fldCharType="end"/>
        </w:r>
      </w:hyperlink>
    </w:p>
    <w:p>
      <w:pPr>
        <w:pStyle w:val="TOC2"/>
        <w:tabs>
          <w:tab w:val="right" w:leader="dot" w:pos="8306"/>
        </w:tabs>
      </w:pPr>
      <w:hyperlink w:anchor="_Toc1847" w:history="1">
        <w:r>
          <w:rPr>
            <w:rFonts w:ascii="仿宋" w:eastAsia="仿宋" w:hAnsi="仿宋" w:cs="仿宋" w:hint="eastAsia"/>
            <w:lang w:eastAsia="zh-CN"/>
          </w:rPr>
          <w:t>(三)、焊接设备项目提出的理由</w:t>
        </w:r>
        <w:r>
          <w:tab/>
        </w:r>
        <w:r>
          <w:fldChar w:fldCharType="begin"/>
        </w:r>
        <w:r>
          <w:instrText xml:space="preserve"> PAGEREF _Toc1847 \h </w:instrText>
        </w:r>
        <w:r>
          <w:fldChar w:fldCharType="separate"/>
        </w:r>
        <w:r>
          <w:t>18</w:t>
        </w:r>
        <w:r>
          <w:fldChar w:fldCharType="end"/>
        </w:r>
      </w:hyperlink>
    </w:p>
    <w:p>
      <w:pPr>
        <w:pStyle w:val="TOC2"/>
        <w:tabs>
          <w:tab w:val="right" w:leader="dot" w:pos="8306"/>
        </w:tabs>
      </w:pPr>
      <w:hyperlink w:anchor="_Toc28055" w:history="1">
        <w:r>
          <w:rPr>
            <w:rFonts w:ascii="仿宋" w:eastAsia="仿宋" w:hAnsi="仿宋" w:cs="仿宋" w:hint="eastAsia"/>
            <w:lang w:eastAsia="zh-CN"/>
          </w:rPr>
          <w:t>(四)、焊接设备项目意义</w:t>
        </w:r>
        <w:r>
          <w:tab/>
        </w:r>
        <w:r>
          <w:fldChar w:fldCharType="begin"/>
        </w:r>
        <w:r>
          <w:instrText xml:space="preserve"> PAGEREF _Toc28055 \h </w:instrText>
        </w:r>
        <w:r>
          <w:fldChar w:fldCharType="separate"/>
        </w:r>
        <w:r>
          <w:t>20</w:t>
        </w:r>
        <w:r>
          <w:fldChar w:fldCharType="end"/>
        </w:r>
      </w:hyperlink>
    </w:p>
    <w:p>
      <w:pPr>
        <w:pStyle w:val="TOC2"/>
        <w:tabs>
          <w:tab w:val="right" w:leader="dot" w:pos="8306"/>
        </w:tabs>
      </w:pPr>
      <w:hyperlink w:anchor="_Toc2030" w:history="1">
        <w:r>
          <w:rPr>
            <w:rFonts w:ascii="仿宋" w:eastAsia="仿宋" w:hAnsi="仿宋" w:cs="仿宋" w:hint="eastAsia"/>
            <w:lang w:eastAsia="zh-CN"/>
          </w:rPr>
          <w:t>(五)、焊接设备项目背景</w:t>
        </w:r>
        <w:r>
          <w:tab/>
        </w:r>
        <w:r>
          <w:fldChar w:fldCharType="begin"/>
        </w:r>
        <w:r>
          <w:instrText xml:space="preserve"> PAGEREF _Toc2030 \h </w:instrText>
        </w:r>
        <w:r>
          <w:fldChar w:fldCharType="separate"/>
        </w:r>
        <w:r>
          <w:t>21</w:t>
        </w:r>
        <w:r>
          <w:fldChar w:fldCharType="end"/>
        </w:r>
      </w:hyperlink>
    </w:p>
    <w:p>
      <w:pPr>
        <w:pStyle w:val="TOC1"/>
        <w:tabs>
          <w:tab w:val="right" w:leader="dot" w:pos="8306"/>
        </w:tabs>
      </w:pPr>
      <w:hyperlink w:anchor="_Toc19764" w:history="1">
        <w:r>
          <w:rPr>
            <w:rFonts w:ascii="仿宋" w:eastAsia="仿宋" w:hAnsi="仿宋" w:cs="仿宋" w:hint="eastAsia"/>
            <w:lang w:eastAsia="zh-CN"/>
          </w:rPr>
          <w:t>六、焊接设备项目土建工程</w:t>
        </w:r>
        <w:r>
          <w:tab/>
        </w:r>
        <w:r>
          <w:fldChar w:fldCharType="begin"/>
        </w:r>
        <w:r>
          <w:instrText xml:space="preserve"> PAGEREF _Toc19764 \h </w:instrText>
        </w:r>
        <w:r>
          <w:fldChar w:fldCharType="separate"/>
        </w:r>
        <w:r>
          <w:t>22</w:t>
        </w:r>
        <w:r>
          <w:fldChar w:fldCharType="end"/>
        </w:r>
      </w:hyperlink>
    </w:p>
    <w:p>
      <w:pPr>
        <w:pStyle w:val="TOC2"/>
        <w:tabs>
          <w:tab w:val="right" w:leader="dot" w:pos="8306"/>
        </w:tabs>
      </w:pPr>
      <w:hyperlink w:anchor="_Toc2677" w:history="1">
        <w:r>
          <w:rPr>
            <w:rFonts w:ascii="仿宋" w:eastAsia="仿宋" w:hAnsi="仿宋" w:cs="仿宋" w:hint="eastAsia"/>
            <w:lang w:eastAsia="zh-CN"/>
          </w:rPr>
          <w:t>(一)、建筑工程设计原则</w:t>
        </w:r>
        <w:r>
          <w:tab/>
        </w:r>
        <w:r>
          <w:fldChar w:fldCharType="begin"/>
        </w:r>
        <w:r>
          <w:instrText xml:space="preserve"> PAGEREF _Toc2677 \h </w:instrText>
        </w:r>
        <w:r>
          <w:fldChar w:fldCharType="separate"/>
        </w:r>
        <w:r>
          <w:t>22</w:t>
        </w:r>
        <w:r>
          <w:fldChar w:fldCharType="end"/>
        </w:r>
      </w:hyperlink>
    </w:p>
    <w:p>
      <w:pPr>
        <w:pStyle w:val="TOC2"/>
        <w:tabs>
          <w:tab w:val="right" w:leader="dot" w:pos="8306"/>
        </w:tabs>
      </w:pPr>
      <w:hyperlink w:anchor="_Toc3496" w:history="1">
        <w:r>
          <w:rPr>
            <w:rFonts w:ascii="仿宋" w:eastAsia="仿宋" w:hAnsi="仿宋" w:cs="仿宋" w:hint="eastAsia"/>
            <w:lang w:eastAsia="zh-CN"/>
          </w:rPr>
          <w:t>(二)、土建工程设计年限及安全等级</w:t>
        </w:r>
        <w:r>
          <w:tab/>
        </w:r>
        <w:r>
          <w:fldChar w:fldCharType="begin"/>
        </w:r>
        <w:r>
          <w:instrText xml:space="preserve"> PAGEREF _Toc3496 \h </w:instrText>
        </w:r>
        <w:r>
          <w:fldChar w:fldCharType="separate"/>
        </w:r>
        <w:r>
          <w:t>23</w:t>
        </w:r>
        <w:r>
          <w:fldChar w:fldCharType="end"/>
        </w:r>
      </w:hyperlink>
    </w:p>
    <w:p>
      <w:pPr>
        <w:pStyle w:val="TOC2"/>
        <w:tabs>
          <w:tab w:val="right" w:leader="dot" w:pos="8306"/>
        </w:tabs>
      </w:pPr>
      <w:hyperlink w:anchor="_Toc27802" w:history="1">
        <w:r>
          <w:rPr>
            <w:rFonts w:ascii="仿宋" w:eastAsia="仿宋" w:hAnsi="仿宋" w:cs="仿宋" w:hint="eastAsia"/>
            <w:lang w:eastAsia="zh-CN"/>
          </w:rPr>
          <w:t>(三)、建筑工程设计总体要求</w:t>
        </w:r>
        <w:r>
          <w:tab/>
        </w:r>
        <w:r>
          <w:fldChar w:fldCharType="begin"/>
        </w:r>
        <w:r>
          <w:instrText xml:space="preserve"> PAGEREF _Toc27802 \h </w:instrText>
        </w:r>
        <w:r>
          <w:fldChar w:fldCharType="separate"/>
        </w:r>
        <w:r>
          <w:t>24</w:t>
        </w:r>
        <w:r>
          <w:fldChar w:fldCharType="end"/>
        </w:r>
      </w:hyperlink>
    </w:p>
    <w:p>
      <w:pPr>
        <w:pStyle w:val="TOC2"/>
        <w:tabs>
          <w:tab w:val="right" w:leader="dot" w:pos="8306"/>
        </w:tabs>
      </w:pPr>
      <w:hyperlink w:anchor="_Toc2520" w:history="1">
        <w:r>
          <w:rPr>
            <w:rFonts w:ascii="仿宋" w:eastAsia="仿宋" w:hAnsi="仿宋" w:cs="仿宋" w:hint="eastAsia"/>
            <w:lang w:eastAsia="zh-CN"/>
          </w:rPr>
          <w:t>(四)、土建工程建设指标</w:t>
        </w:r>
        <w:r>
          <w:tab/>
        </w:r>
        <w:r>
          <w:fldChar w:fldCharType="begin"/>
        </w:r>
        <w:r>
          <w:instrText xml:space="preserve"> PAGEREF _Toc2520 \h </w:instrText>
        </w:r>
        <w:r>
          <w:fldChar w:fldCharType="separate"/>
        </w:r>
        <w:r>
          <w:t>25</w:t>
        </w:r>
        <w:r>
          <w:fldChar w:fldCharType="end"/>
        </w:r>
      </w:hyperlink>
    </w:p>
    <w:p>
      <w:pPr>
        <w:pStyle w:val="TOC1"/>
        <w:tabs>
          <w:tab w:val="right" w:leader="dot" w:pos="8306"/>
        </w:tabs>
      </w:pPr>
      <w:hyperlink w:anchor="_Toc26832" w:history="1">
        <w:r>
          <w:rPr>
            <w:rFonts w:ascii="仿宋" w:eastAsia="仿宋" w:hAnsi="仿宋" w:cs="仿宋" w:hint="eastAsia"/>
            <w:lang w:eastAsia="zh-CN"/>
          </w:rPr>
          <w:t>七、焊接设备项目创新与研发</w:t>
        </w:r>
        <w:r>
          <w:tab/>
        </w:r>
        <w:r>
          <w:fldChar w:fldCharType="begin"/>
        </w:r>
        <w:r>
          <w:instrText xml:space="preserve"> PAGEREF _Toc26832 \h </w:instrText>
        </w:r>
        <w:r>
          <w:fldChar w:fldCharType="separate"/>
        </w:r>
        <w:r>
          <w:t>25</w:t>
        </w:r>
        <w:r>
          <w:fldChar w:fldCharType="end"/>
        </w:r>
      </w:hyperlink>
    </w:p>
    <w:p>
      <w:pPr>
        <w:pStyle w:val="TOC2"/>
        <w:tabs>
          <w:tab w:val="right" w:leader="dot" w:pos="8306"/>
        </w:tabs>
      </w:pPr>
      <w:hyperlink w:anchor="_Toc14592" w:history="1">
        <w:r>
          <w:rPr>
            <w:rFonts w:ascii="仿宋" w:eastAsia="仿宋" w:hAnsi="仿宋" w:cs="仿宋" w:hint="eastAsia"/>
            <w:lang w:eastAsia="zh-CN"/>
          </w:rPr>
          <w:t>(一)、创新策略与方向</w:t>
        </w:r>
        <w:r>
          <w:tab/>
        </w:r>
        <w:r>
          <w:fldChar w:fldCharType="begin"/>
        </w:r>
        <w:r>
          <w:instrText xml:space="preserve"> PAGEREF _Toc14592 \h </w:instrText>
        </w:r>
        <w:r>
          <w:fldChar w:fldCharType="separate"/>
        </w:r>
        <w:r>
          <w:t>25</w:t>
        </w:r>
        <w:r>
          <w:fldChar w:fldCharType="end"/>
        </w:r>
      </w:hyperlink>
    </w:p>
    <w:p>
      <w:pPr>
        <w:pStyle w:val="TOC2"/>
        <w:tabs>
          <w:tab w:val="right" w:leader="dot" w:pos="8306"/>
        </w:tabs>
      </w:pPr>
      <w:hyperlink w:anchor="_Toc3480" w:history="1">
        <w:r>
          <w:rPr>
            <w:rFonts w:ascii="仿宋" w:eastAsia="仿宋" w:hAnsi="仿宋" w:cs="仿宋" w:hint="eastAsia"/>
            <w:lang w:eastAsia="zh-CN"/>
          </w:rPr>
          <w:t>(二)、研发规划与投入</w:t>
        </w:r>
        <w:r>
          <w:tab/>
        </w:r>
        <w:r>
          <w:fldChar w:fldCharType="begin"/>
        </w:r>
        <w:r>
          <w:instrText xml:space="preserve"> PAGEREF _Toc3480 \h </w:instrText>
        </w:r>
        <w:r>
          <w:fldChar w:fldCharType="separate"/>
        </w:r>
        <w:r>
          <w:t>26</w:t>
        </w:r>
        <w:r>
          <w:fldChar w:fldCharType="end"/>
        </w:r>
      </w:hyperlink>
    </w:p>
    <w:p>
      <w:pPr>
        <w:pStyle w:val="TOC1"/>
        <w:tabs>
          <w:tab w:val="right" w:leader="dot" w:pos="8306"/>
        </w:tabs>
      </w:pPr>
      <w:hyperlink w:anchor="_Toc23305" w:history="1">
        <w:r>
          <w:rPr>
            <w:rFonts w:ascii="仿宋" w:eastAsia="仿宋" w:hAnsi="仿宋" w:cs="仿宋" w:hint="eastAsia"/>
            <w:lang w:eastAsia="zh-CN"/>
          </w:rPr>
          <w:t>八、焊接设备项目财务管理</w:t>
        </w:r>
        <w:r>
          <w:tab/>
        </w:r>
        <w:r>
          <w:fldChar w:fldCharType="begin"/>
        </w:r>
        <w:r>
          <w:instrText xml:space="preserve"> PAGEREF _Toc23305 \h </w:instrText>
        </w:r>
        <w:r>
          <w:fldChar w:fldCharType="separate"/>
        </w:r>
        <w:r>
          <w:t>28</w:t>
        </w:r>
        <w:r>
          <w:fldChar w:fldCharType="end"/>
        </w:r>
      </w:hyperlink>
    </w:p>
    <w:p>
      <w:pPr>
        <w:pStyle w:val="TOC2"/>
        <w:tabs>
          <w:tab w:val="right" w:leader="dot" w:pos="8306"/>
        </w:tabs>
      </w:pPr>
      <w:hyperlink w:anchor="_Toc245" w:history="1">
        <w:r>
          <w:rPr>
            <w:rFonts w:ascii="仿宋" w:eastAsia="仿宋" w:hAnsi="仿宋" w:cs="仿宋" w:hint="eastAsia"/>
            <w:lang w:eastAsia="zh-CN"/>
          </w:rPr>
          <w:t>(一)、资金需求大</w:t>
        </w:r>
        <w:r>
          <w:tab/>
        </w:r>
        <w:r>
          <w:fldChar w:fldCharType="begin"/>
        </w:r>
        <w:r>
          <w:instrText xml:space="preserve"> PAGEREF _Toc245 \h </w:instrText>
        </w:r>
        <w:r>
          <w:fldChar w:fldCharType="separate"/>
        </w:r>
        <w:r>
          <w:t>28</w:t>
        </w:r>
        <w:r>
          <w:fldChar w:fldCharType="end"/>
        </w:r>
      </w:hyperlink>
    </w:p>
    <w:p>
      <w:pPr>
        <w:pStyle w:val="TOC2"/>
        <w:tabs>
          <w:tab w:val="right" w:leader="dot" w:pos="8306"/>
        </w:tabs>
      </w:pPr>
      <w:hyperlink w:anchor="_Toc21672" w:history="1">
        <w:r>
          <w:rPr>
            <w:rFonts w:ascii="仿宋" w:eastAsia="仿宋" w:hAnsi="仿宋" w:cs="仿宋" w:hint="eastAsia"/>
            <w:lang w:eastAsia="zh-CN"/>
          </w:rPr>
          <w:t>(二)、研发周期长</w:t>
        </w:r>
        <w:r>
          <w:tab/>
        </w:r>
        <w:r>
          <w:fldChar w:fldCharType="begin"/>
        </w:r>
        <w:r>
          <w:instrText xml:space="preserve"> PAGEREF _Toc21672 \h </w:instrText>
        </w:r>
        <w:r>
          <w:fldChar w:fldCharType="separate"/>
        </w:r>
        <w:r>
          <w:t>29</w:t>
        </w:r>
        <w:r>
          <w:fldChar w:fldCharType="end"/>
        </w:r>
      </w:hyperlink>
    </w:p>
    <w:p>
      <w:pPr>
        <w:pStyle w:val="TOC2"/>
        <w:tabs>
          <w:tab w:val="right" w:leader="dot" w:pos="8306"/>
        </w:tabs>
      </w:pPr>
      <w:hyperlink w:anchor="_Toc30879" w:history="1">
        <w:r>
          <w:rPr>
            <w:rFonts w:ascii="仿宋" w:eastAsia="仿宋" w:hAnsi="仿宋" w:cs="仿宋" w:hint="eastAsia"/>
            <w:lang w:eastAsia="zh-CN"/>
          </w:rPr>
          <w:t>(三)、市场风险大</w:t>
        </w:r>
        <w:r>
          <w:tab/>
        </w:r>
        <w:r>
          <w:fldChar w:fldCharType="begin"/>
        </w:r>
        <w:r>
          <w:instrText xml:space="preserve"> PAGEREF _Toc30879 \h </w:instrText>
        </w:r>
        <w:r>
          <w:fldChar w:fldCharType="separate"/>
        </w:r>
        <w:r>
          <w:t>30</w:t>
        </w:r>
        <w:r>
          <w:fldChar w:fldCharType="end"/>
        </w:r>
      </w:hyperlink>
    </w:p>
    <w:p>
      <w:pPr>
        <w:pStyle w:val="TOC2"/>
        <w:tabs>
          <w:tab w:val="right" w:leader="dot" w:pos="8306"/>
        </w:tabs>
      </w:pPr>
      <w:hyperlink w:anchor="_Toc8505" w:history="1">
        <w:r>
          <w:rPr>
            <w:rFonts w:ascii="仿宋" w:eastAsia="仿宋" w:hAnsi="仿宋" w:cs="仿宋" w:hint="eastAsia"/>
            <w:lang w:eastAsia="zh-CN"/>
          </w:rPr>
          <w:t>(四)、利润率高</w:t>
        </w:r>
        <w:r>
          <w:tab/>
        </w:r>
        <w:r>
          <w:fldChar w:fldCharType="begin"/>
        </w:r>
        <w:r>
          <w:instrText xml:space="preserve"> PAGEREF _Toc8505 \h </w:instrText>
        </w:r>
        <w:r>
          <w:fldChar w:fldCharType="separate"/>
        </w:r>
        <w:r>
          <w:t>33</w:t>
        </w:r>
        <w:r>
          <w:fldChar w:fldCharType="end"/>
        </w:r>
      </w:hyperlink>
    </w:p>
    <w:p>
      <w:pPr>
        <w:pStyle w:val="TOC1"/>
        <w:tabs>
          <w:tab w:val="right" w:leader="dot" w:pos="8306"/>
        </w:tabs>
      </w:pPr>
      <w:hyperlink w:anchor="_Toc21729" w:history="1">
        <w:r>
          <w:rPr>
            <w:rFonts w:ascii="仿宋" w:eastAsia="仿宋" w:hAnsi="仿宋" w:cs="仿宋" w:hint="eastAsia"/>
            <w:lang w:eastAsia="zh-CN"/>
          </w:rPr>
          <w:t>九、焊接设备项目环境影响分析</w:t>
        </w:r>
        <w:r>
          <w:tab/>
        </w:r>
        <w:r>
          <w:fldChar w:fldCharType="begin"/>
        </w:r>
        <w:r>
          <w:instrText xml:space="preserve"> PAGEREF _Toc21729 \h </w:instrText>
        </w:r>
        <w:r>
          <w:fldChar w:fldCharType="separate"/>
        </w:r>
        <w:r>
          <w:t>35</w:t>
        </w:r>
        <w:r>
          <w:fldChar w:fldCharType="end"/>
        </w:r>
      </w:hyperlink>
    </w:p>
    <w:p>
      <w:pPr>
        <w:pStyle w:val="TOC2"/>
        <w:tabs>
          <w:tab w:val="right" w:leader="dot" w:pos="8306"/>
        </w:tabs>
      </w:pPr>
      <w:hyperlink w:anchor="_Toc12470" w:history="1">
        <w:r>
          <w:rPr>
            <w:rFonts w:ascii="仿宋" w:eastAsia="仿宋" w:hAnsi="仿宋" w:cs="仿宋" w:hint="eastAsia"/>
            <w:lang w:eastAsia="zh-CN"/>
          </w:rPr>
          <w:t>(一)、建设区域环境质量现状</w:t>
        </w:r>
        <w:r>
          <w:tab/>
        </w:r>
        <w:r>
          <w:fldChar w:fldCharType="begin"/>
        </w:r>
        <w:r>
          <w:instrText xml:space="preserve"> PAGEREF _Toc12470 \h </w:instrText>
        </w:r>
        <w:r>
          <w:fldChar w:fldCharType="separate"/>
        </w:r>
        <w:r>
          <w:t>35</w:t>
        </w:r>
        <w:r>
          <w:fldChar w:fldCharType="end"/>
        </w:r>
      </w:hyperlink>
    </w:p>
    <w:p>
      <w:pPr>
        <w:pStyle w:val="TOC2"/>
        <w:tabs>
          <w:tab w:val="right" w:leader="dot" w:pos="8306"/>
        </w:tabs>
      </w:pPr>
      <w:hyperlink w:anchor="_Toc31549" w:history="1">
        <w:r>
          <w:rPr>
            <w:rFonts w:ascii="仿宋" w:eastAsia="仿宋" w:hAnsi="仿宋" w:cs="仿宋" w:hint="eastAsia"/>
            <w:lang w:eastAsia="zh-CN"/>
          </w:rPr>
          <w:t>(二)、建设期环境保护</w:t>
        </w:r>
        <w:r>
          <w:tab/>
        </w:r>
        <w:r>
          <w:fldChar w:fldCharType="begin"/>
        </w:r>
        <w:r>
          <w:instrText xml:space="preserve"> PAGEREF _Toc31549 \h </w:instrText>
        </w:r>
        <w:r>
          <w:fldChar w:fldCharType="separate"/>
        </w:r>
        <w:r>
          <w:t>36</w:t>
        </w:r>
        <w:r>
          <w:fldChar w:fldCharType="end"/>
        </w:r>
      </w:hyperlink>
    </w:p>
    <w:p>
      <w:pPr>
        <w:pStyle w:val="TOC2"/>
        <w:tabs>
          <w:tab w:val="right" w:leader="dot" w:pos="8306"/>
        </w:tabs>
      </w:pPr>
      <w:hyperlink w:anchor="_Toc31300" w:history="1">
        <w:r>
          <w:rPr>
            <w:rFonts w:ascii="仿宋" w:eastAsia="仿宋" w:hAnsi="仿宋" w:cs="仿宋" w:hint="eastAsia"/>
            <w:lang w:eastAsia="zh-CN"/>
          </w:rPr>
          <w:t>(三)、运营期环境保护</w:t>
        </w:r>
        <w:r>
          <w:tab/>
        </w:r>
        <w:r>
          <w:fldChar w:fldCharType="begin"/>
        </w:r>
        <w:r>
          <w:instrText xml:space="preserve"> PAGEREF _Toc31300 \h </w:instrText>
        </w:r>
        <w:r>
          <w:fldChar w:fldCharType="separate"/>
        </w:r>
        <w:r>
          <w:t>38</w:t>
        </w:r>
        <w:r>
          <w:fldChar w:fldCharType="end"/>
        </w:r>
      </w:hyperlink>
    </w:p>
    <w:p>
      <w:pPr>
        <w:pStyle w:val="TOC2"/>
        <w:tabs>
          <w:tab w:val="right" w:leader="dot" w:pos="8306"/>
        </w:tabs>
      </w:pPr>
      <w:hyperlink w:anchor="_Toc14152" w:history="1">
        <w:r>
          <w:rPr>
            <w:rFonts w:ascii="仿宋" w:eastAsia="仿宋" w:hAnsi="仿宋" w:cs="仿宋" w:hint="eastAsia"/>
            <w:lang w:eastAsia="zh-CN"/>
          </w:rPr>
          <w:t>(四)、焊接设备项目建设对区域经济的影响</w:t>
        </w:r>
        <w:r>
          <w:tab/>
        </w:r>
        <w:r>
          <w:fldChar w:fldCharType="begin"/>
        </w:r>
        <w:r>
          <w:instrText xml:space="preserve"> PAGEREF _Toc14152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27" w:history="1">
        <w:r>
          <w:rPr>
            <w:rFonts w:ascii="仿宋" w:eastAsia="仿宋" w:hAnsi="仿宋" w:cs="仿宋" w:hint="eastAsia"/>
            <w:lang w:eastAsia="zh-CN"/>
          </w:rPr>
          <w:t>(五)、废弃物处理</w:t>
        </w:r>
        <w:r>
          <w:tab/>
        </w:r>
        <w:r>
          <w:fldChar w:fldCharType="begin"/>
        </w:r>
        <w:r>
          <w:instrText xml:space="preserve"> PAGEREF _Toc4127 \h </w:instrText>
        </w:r>
        <w:r>
          <w:fldChar w:fldCharType="separate"/>
        </w:r>
        <w:r>
          <w:t>41</w:t>
        </w:r>
        <w:r>
          <w:fldChar w:fldCharType="end"/>
        </w:r>
      </w:hyperlink>
    </w:p>
    <w:p>
      <w:pPr>
        <w:pStyle w:val="TOC2"/>
        <w:tabs>
          <w:tab w:val="right" w:leader="dot" w:pos="8306"/>
        </w:tabs>
      </w:pPr>
      <w:hyperlink w:anchor="_Toc23395" w:history="1">
        <w:r>
          <w:rPr>
            <w:rFonts w:ascii="仿宋" w:eastAsia="仿宋" w:hAnsi="仿宋" w:cs="仿宋" w:hint="eastAsia"/>
            <w:lang w:eastAsia="zh-CN"/>
          </w:rPr>
          <w:t>(六)、特殊环境影响分析</w:t>
        </w:r>
        <w:r>
          <w:tab/>
        </w:r>
        <w:r>
          <w:fldChar w:fldCharType="begin"/>
        </w:r>
        <w:r>
          <w:instrText xml:space="preserve"> PAGEREF _Toc23395 \h </w:instrText>
        </w:r>
        <w:r>
          <w:fldChar w:fldCharType="separate"/>
        </w:r>
        <w:r>
          <w:t>42</w:t>
        </w:r>
        <w:r>
          <w:fldChar w:fldCharType="end"/>
        </w:r>
      </w:hyperlink>
    </w:p>
    <w:p>
      <w:pPr>
        <w:pStyle w:val="TOC2"/>
        <w:tabs>
          <w:tab w:val="right" w:leader="dot" w:pos="8306"/>
        </w:tabs>
      </w:pPr>
      <w:hyperlink w:anchor="_Toc10222" w:history="1">
        <w:r>
          <w:rPr>
            <w:rFonts w:ascii="仿宋" w:eastAsia="仿宋" w:hAnsi="仿宋" w:cs="仿宋" w:hint="eastAsia"/>
            <w:lang w:eastAsia="zh-CN"/>
          </w:rPr>
          <w:t>(七)、清洁生产</w:t>
        </w:r>
        <w:r>
          <w:tab/>
        </w:r>
        <w:r>
          <w:fldChar w:fldCharType="begin"/>
        </w:r>
        <w:r>
          <w:instrText xml:space="preserve"> PAGEREF _Toc10222 \h </w:instrText>
        </w:r>
        <w:r>
          <w:fldChar w:fldCharType="separate"/>
        </w:r>
        <w:r>
          <w:t>43</w:t>
        </w:r>
        <w:r>
          <w:fldChar w:fldCharType="end"/>
        </w:r>
      </w:hyperlink>
    </w:p>
    <w:p>
      <w:pPr>
        <w:pStyle w:val="TOC2"/>
        <w:tabs>
          <w:tab w:val="right" w:leader="dot" w:pos="8306"/>
        </w:tabs>
      </w:pPr>
      <w:hyperlink w:anchor="_Toc26680" w:history="1">
        <w:r>
          <w:rPr>
            <w:rFonts w:ascii="仿宋" w:eastAsia="仿宋" w:hAnsi="仿宋" w:cs="仿宋" w:hint="eastAsia"/>
            <w:lang w:eastAsia="zh-CN"/>
          </w:rPr>
          <w:t>(八)、环境保护综合评价</w:t>
        </w:r>
        <w:r>
          <w:tab/>
        </w:r>
        <w:r>
          <w:fldChar w:fldCharType="begin"/>
        </w:r>
        <w:r>
          <w:instrText xml:space="preserve"> PAGEREF _Toc26680 \h </w:instrText>
        </w:r>
        <w:r>
          <w:fldChar w:fldCharType="separate"/>
        </w:r>
        <w:r>
          <w:t>44</w:t>
        </w:r>
        <w:r>
          <w:fldChar w:fldCharType="end"/>
        </w:r>
      </w:hyperlink>
    </w:p>
    <w:p>
      <w:pPr>
        <w:pStyle w:val="TOC1"/>
        <w:tabs>
          <w:tab w:val="right" w:leader="dot" w:pos="8306"/>
        </w:tabs>
      </w:pPr>
      <w:hyperlink w:anchor="_Toc25293" w:history="1">
        <w:r>
          <w:rPr>
            <w:rFonts w:ascii="仿宋" w:eastAsia="仿宋" w:hAnsi="仿宋" w:cs="仿宋" w:hint="eastAsia"/>
            <w:lang w:eastAsia="zh-CN"/>
          </w:rPr>
          <w:t>十、焊接设备项目技术管理</w:t>
        </w:r>
        <w:r>
          <w:tab/>
        </w:r>
        <w:r>
          <w:fldChar w:fldCharType="begin"/>
        </w:r>
        <w:r>
          <w:instrText xml:space="preserve"> PAGEREF _Toc25293 \h </w:instrText>
        </w:r>
        <w:r>
          <w:fldChar w:fldCharType="separate"/>
        </w:r>
        <w:r>
          <w:t>46</w:t>
        </w:r>
        <w:r>
          <w:fldChar w:fldCharType="end"/>
        </w:r>
      </w:hyperlink>
    </w:p>
    <w:p>
      <w:pPr>
        <w:pStyle w:val="TOC2"/>
        <w:tabs>
          <w:tab w:val="right" w:leader="dot" w:pos="8306"/>
        </w:tabs>
      </w:pPr>
      <w:hyperlink w:anchor="_Toc31012" w:history="1">
        <w:r>
          <w:rPr>
            <w:rFonts w:ascii="仿宋" w:eastAsia="仿宋" w:hAnsi="仿宋" w:cs="仿宋" w:hint="eastAsia"/>
            <w:lang w:eastAsia="zh-CN"/>
          </w:rPr>
          <w:t>(一)、技术方案选用方向</w:t>
        </w:r>
        <w:r>
          <w:tab/>
        </w:r>
        <w:r>
          <w:fldChar w:fldCharType="begin"/>
        </w:r>
        <w:r>
          <w:instrText xml:space="preserve"> PAGEREF _Toc31012 \h </w:instrText>
        </w:r>
        <w:r>
          <w:fldChar w:fldCharType="separate"/>
        </w:r>
        <w:r>
          <w:t>46</w:t>
        </w:r>
        <w:r>
          <w:fldChar w:fldCharType="end"/>
        </w:r>
      </w:hyperlink>
    </w:p>
    <w:p>
      <w:pPr>
        <w:pStyle w:val="TOC2"/>
        <w:tabs>
          <w:tab w:val="right" w:leader="dot" w:pos="8306"/>
        </w:tabs>
      </w:pPr>
      <w:hyperlink w:anchor="_Toc14988" w:history="1">
        <w:r>
          <w:rPr>
            <w:rFonts w:ascii="仿宋" w:eastAsia="仿宋" w:hAnsi="仿宋" w:cs="仿宋" w:hint="eastAsia"/>
            <w:lang w:eastAsia="zh-CN"/>
          </w:rPr>
          <w:t>(二)、工艺技术方案选用原则</w:t>
        </w:r>
        <w:r>
          <w:tab/>
        </w:r>
        <w:r>
          <w:fldChar w:fldCharType="begin"/>
        </w:r>
        <w:r>
          <w:instrText xml:space="preserve"> PAGEREF _Toc14988 \h </w:instrText>
        </w:r>
        <w:r>
          <w:fldChar w:fldCharType="separate"/>
        </w:r>
        <w:r>
          <w:t>47</w:t>
        </w:r>
        <w:r>
          <w:fldChar w:fldCharType="end"/>
        </w:r>
      </w:hyperlink>
    </w:p>
    <w:p>
      <w:pPr>
        <w:pStyle w:val="TOC2"/>
        <w:tabs>
          <w:tab w:val="right" w:leader="dot" w:pos="8306"/>
        </w:tabs>
      </w:pPr>
      <w:hyperlink w:anchor="_Toc25850" w:history="1">
        <w:r>
          <w:rPr>
            <w:rFonts w:ascii="仿宋" w:eastAsia="仿宋" w:hAnsi="仿宋" w:cs="仿宋" w:hint="eastAsia"/>
            <w:lang w:eastAsia="zh-CN"/>
          </w:rPr>
          <w:t>(三)、工艺技术方案要求</w:t>
        </w:r>
        <w:r>
          <w:tab/>
        </w:r>
        <w:r>
          <w:fldChar w:fldCharType="begin"/>
        </w:r>
        <w:r>
          <w:instrText xml:space="preserve"> PAGEREF _Toc25850 \h </w:instrText>
        </w:r>
        <w:r>
          <w:fldChar w:fldCharType="separate"/>
        </w:r>
        <w:r>
          <w:t>49</w:t>
        </w:r>
        <w:r>
          <w:fldChar w:fldCharType="end"/>
        </w:r>
      </w:hyperlink>
    </w:p>
    <w:p>
      <w:pPr>
        <w:pStyle w:val="TOC1"/>
        <w:tabs>
          <w:tab w:val="right" w:leader="dot" w:pos="8306"/>
        </w:tabs>
      </w:pPr>
      <w:hyperlink w:anchor="_Toc26097" w:history="1">
        <w:r>
          <w:rPr>
            <w:rFonts w:ascii="仿宋" w:eastAsia="仿宋" w:hAnsi="仿宋" w:cs="仿宋" w:hint="eastAsia"/>
            <w:lang w:eastAsia="zh-CN"/>
          </w:rPr>
          <w:t>十一、焊接设备项目风险管理</w:t>
        </w:r>
        <w:r>
          <w:tab/>
        </w:r>
        <w:r>
          <w:fldChar w:fldCharType="begin"/>
        </w:r>
        <w:r>
          <w:instrText xml:space="preserve"> PAGEREF _Toc26097 \h </w:instrText>
        </w:r>
        <w:r>
          <w:fldChar w:fldCharType="separate"/>
        </w:r>
        <w:r>
          <w:t>52</w:t>
        </w:r>
        <w:r>
          <w:fldChar w:fldCharType="end"/>
        </w:r>
      </w:hyperlink>
    </w:p>
    <w:p>
      <w:pPr>
        <w:pStyle w:val="TOC2"/>
        <w:tabs>
          <w:tab w:val="right" w:leader="dot" w:pos="8306"/>
        </w:tabs>
      </w:pPr>
      <w:hyperlink w:anchor="_Toc15802" w:history="1">
        <w:r>
          <w:rPr>
            <w:rFonts w:ascii="仿宋" w:eastAsia="仿宋" w:hAnsi="仿宋" w:cs="仿宋" w:hint="eastAsia"/>
            <w:lang w:eastAsia="zh-CN"/>
          </w:rPr>
          <w:t>(一)、风险识别与评估</w:t>
        </w:r>
        <w:r>
          <w:tab/>
        </w:r>
        <w:r>
          <w:fldChar w:fldCharType="begin"/>
        </w:r>
        <w:r>
          <w:instrText xml:space="preserve"> PAGEREF _Toc15802 \h </w:instrText>
        </w:r>
        <w:r>
          <w:fldChar w:fldCharType="separate"/>
        </w:r>
        <w:r>
          <w:t>52</w:t>
        </w:r>
        <w:r>
          <w:fldChar w:fldCharType="end"/>
        </w:r>
      </w:hyperlink>
    </w:p>
    <w:p>
      <w:pPr>
        <w:pStyle w:val="TOC2"/>
        <w:tabs>
          <w:tab w:val="right" w:leader="dot" w:pos="8306"/>
        </w:tabs>
      </w:pPr>
      <w:hyperlink w:anchor="_Toc21505" w:history="1">
        <w:r>
          <w:rPr>
            <w:rFonts w:ascii="仿宋" w:eastAsia="仿宋" w:hAnsi="仿宋" w:cs="仿宋" w:hint="eastAsia"/>
            <w:lang w:eastAsia="zh-CN"/>
          </w:rPr>
          <w:t>(二)、风险应对策略</w:t>
        </w:r>
        <w:r>
          <w:tab/>
        </w:r>
        <w:r>
          <w:fldChar w:fldCharType="begin"/>
        </w:r>
        <w:r>
          <w:instrText xml:space="preserve"> PAGEREF _Toc21505 \h </w:instrText>
        </w:r>
        <w:r>
          <w:fldChar w:fldCharType="separate"/>
        </w:r>
        <w:r>
          <w:t>53</w:t>
        </w:r>
        <w:r>
          <w:fldChar w:fldCharType="end"/>
        </w:r>
      </w:hyperlink>
    </w:p>
    <w:p>
      <w:pPr>
        <w:pStyle w:val="TOC2"/>
        <w:tabs>
          <w:tab w:val="right" w:leader="dot" w:pos="8306"/>
        </w:tabs>
      </w:pPr>
      <w:hyperlink w:anchor="_Toc28473" w:history="1">
        <w:r>
          <w:rPr>
            <w:rFonts w:ascii="仿宋" w:eastAsia="仿宋" w:hAnsi="仿宋" w:cs="仿宋" w:hint="eastAsia"/>
            <w:lang w:eastAsia="zh-CN"/>
          </w:rPr>
          <w:t>(三)、风险监控与控制</w:t>
        </w:r>
        <w:r>
          <w:tab/>
        </w:r>
        <w:r>
          <w:fldChar w:fldCharType="begin"/>
        </w:r>
        <w:r>
          <w:instrText xml:space="preserve"> PAGEREF _Toc28473 \h </w:instrText>
        </w:r>
        <w:r>
          <w:fldChar w:fldCharType="separate"/>
        </w:r>
        <w:r>
          <w:t>55</w:t>
        </w:r>
        <w:r>
          <w:fldChar w:fldCharType="end"/>
        </w:r>
      </w:hyperlink>
    </w:p>
    <w:p>
      <w:pPr>
        <w:pStyle w:val="TOC1"/>
        <w:tabs>
          <w:tab w:val="right" w:leader="dot" w:pos="8306"/>
        </w:tabs>
      </w:pPr>
      <w:hyperlink w:anchor="_Toc7835" w:history="1">
        <w:r>
          <w:rPr>
            <w:rFonts w:ascii="仿宋" w:eastAsia="仿宋" w:hAnsi="仿宋" w:cs="仿宋" w:hint="eastAsia"/>
            <w:lang w:eastAsia="zh-CN"/>
          </w:rPr>
          <w:t>十二、焊接设备项目社会影响</w:t>
        </w:r>
        <w:r>
          <w:tab/>
        </w:r>
        <w:r>
          <w:fldChar w:fldCharType="begin"/>
        </w:r>
        <w:r>
          <w:instrText xml:space="preserve"> PAGEREF _Toc7835 \h </w:instrText>
        </w:r>
        <w:r>
          <w:fldChar w:fldCharType="separate"/>
        </w:r>
        <w:r>
          <w:t>56</w:t>
        </w:r>
        <w:r>
          <w:fldChar w:fldCharType="end"/>
        </w:r>
      </w:hyperlink>
    </w:p>
    <w:p>
      <w:pPr>
        <w:pStyle w:val="TOC2"/>
        <w:tabs>
          <w:tab w:val="right" w:leader="dot" w:pos="8306"/>
        </w:tabs>
      </w:pPr>
      <w:hyperlink w:anchor="_Toc31690" w:history="1">
        <w:r>
          <w:rPr>
            <w:rFonts w:ascii="仿宋" w:eastAsia="仿宋" w:hAnsi="仿宋" w:cs="仿宋" w:hint="eastAsia"/>
            <w:lang w:eastAsia="zh-CN"/>
          </w:rPr>
          <w:t>(一)、社会责任与义务</w:t>
        </w:r>
        <w:r>
          <w:tab/>
        </w:r>
        <w:r>
          <w:fldChar w:fldCharType="begin"/>
        </w:r>
        <w:r>
          <w:instrText xml:space="preserve"> PAGEREF _Toc31690 \h </w:instrText>
        </w:r>
        <w:r>
          <w:fldChar w:fldCharType="separate"/>
        </w:r>
        <w:r>
          <w:t>56</w:t>
        </w:r>
        <w:r>
          <w:fldChar w:fldCharType="end"/>
        </w:r>
      </w:hyperlink>
    </w:p>
    <w:p>
      <w:pPr>
        <w:pStyle w:val="TOC2"/>
        <w:tabs>
          <w:tab w:val="right" w:leader="dot" w:pos="8306"/>
        </w:tabs>
      </w:pPr>
      <w:hyperlink w:anchor="_Toc5868" w:history="1">
        <w:r>
          <w:rPr>
            <w:rFonts w:ascii="仿宋" w:eastAsia="仿宋" w:hAnsi="仿宋" w:cs="仿宋" w:hint="eastAsia"/>
            <w:lang w:eastAsia="zh-CN"/>
          </w:rPr>
          <w:t>(二)、社会参与与沟通</w:t>
        </w:r>
        <w:r>
          <w:tab/>
        </w:r>
        <w:r>
          <w:fldChar w:fldCharType="begin"/>
        </w:r>
        <w:r>
          <w:instrText xml:space="preserve"> PAGEREF _Toc5868 \h </w:instrText>
        </w:r>
        <w:r>
          <w:fldChar w:fldCharType="separate"/>
        </w:r>
        <w:r>
          <w:t>56</w:t>
        </w:r>
        <w:r>
          <w:fldChar w:fldCharType="end"/>
        </w:r>
      </w:hyperlink>
    </w:p>
    <w:p>
      <w:pPr>
        <w:pStyle w:val="TOC1"/>
        <w:tabs>
          <w:tab w:val="right" w:leader="dot" w:pos="8306"/>
        </w:tabs>
      </w:pPr>
      <w:hyperlink w:anchor="_Toc3941" w:history="1">
        <w:r>
          <w:rPr>
            <w:rFonts w:ascii="仿宋" w:eastAsia="仿宋" w:hAnsi="仿宋" w:cs="仿宋" w:hint="eastAsia"/>
            <w:lang w:eastAsia="zh-CN"/>
          </w:rPr>
          <w:t>十三、营销与推广策略</w:t>
        </w:r>
        <w:r>
          <w:tab/>
        </w:r>
        <w:r>
          <w:fldChar w:fldCharType="begin"/>
        </w:r>
        <w:r>
          <w:instrText xml:space="preserve"> PAGEREF _Toc3941 \h </w:instrText>
        </w:r>
        <w:r>
          <w:fldChar w:fldCharType="separate"/>
        </w:r>
        <w:r>
          <w:t>57</w:t>
        </w:r>
        <w:r>
          <w:fldChar w:fldCharType="end"/>
        </w:r>
      </w:hyperlink>
    </w:p>
    <w:p>
      <w:pPr>
        <w:pStyle w:val="TOC2"/>
        <w:tabs>
          <w:tab w:val="right" w:leader="dot" w:pos="8306"/>
        </w:tabs>
      </w:pPr>
      <w:hyperlink w:anchor="_Toc25224" w:history="1">
        <w:r>
          <w:rPr>
            <w:rFonts w:ascii="仿宋" w:eastAsia="仿宋" w:hAnsi="仿宋" w:cs="仿宋" w:hint="eastAsia"/>
            <w:lang w:eastAsia="zh-CN"/>
          </w:rPr>
          <w:t>(一)、产品/服务定位与特点</w:t>
        </w:r>
        <w:r>
          <w:tab/>
        </w:r>
        <w:r>
          <w:fldChar w:fldCharType="begin"/>
        </w:r>
        <w:r>
          <w:instrText xml:space="preserve"> PAGEREF _Toc25224 \h </w:instrText>
        </w:r>
        <w:r>
          <w:fldChar w:fldCharType="separate"/>
        </w:r>
        <w:r>
          <w:t>57</w:t>
        </w:r>
        <w:r>
          <w:fldChar w:fldCharType="end"/>
        </w:r>
      </w:hyperlink>
    </w:p>
    <w:p>
      <w:pPr>
        <w:pStyle w:val="TOC2"/>
        <w:tabs>
          <w:tab w:val="right" w:leader="dot" w:pos="8306"/>
        </w:tabs>
      </w:pPr>
      <w:hyperlink w:anchor="_Toc9449" w:history="1">
        <w:r>
          <w:rPr>
            <w:rFonts w:ascii="仿宋" w:eastAsia="仿宋" w:hAnsi="仿宋" w:cs="仿宋" w:hint="eastAsia"/>
            <w:lang w:eastAsia="zh-CN"/>
          </w:rPr>
          <w:t>(二)、市场定位与竞争分析</w:t>
        </w:r>
        <w:r>
          <w:tab/>
        </w:r>
        <w:r>
          <w:fldChar w:fldCharType="begin"/>
        </w:r>
        <w:r>
          <w:instrText xml:space="preserve"> PAGEREF _Toc9449 \h </w:instrText>
        </w:r>
        <w:r>
          <w:fldChar w:fldCharType="separate"/>
        </w:r>
        <w:r>
          <w:t>59</w:t>
        </w:r>
        <w:r>
          <w:fldChar w:fldCharType="end"/>
        </w:r>
      </w:hyperlink>
    </w:p>
    <w:p>
      <w:pPr>
        <w:pStyle w:val="TOC2"/>
        <w:tabs>
          <w:tab w:val="right" w:leader="dot" w:pos="8306"/>
        </w:tabs>
      </w:pPr>
      <w:hyperlink w:anchor="_Toc5664" w:history="1">
        <w:r>
          <w:rPr>
            <w:rFonts w:ascii="仿宋" w:eastAsia="仿宋" w:hAnsi="仿宋" w:cs="仿宋" w:hint="eastAsia"/>
            <w:lang w:eastAsia="zh-CN"/>
          </w:rPr>
          <w:t>(三)、营销渠道与策略</w:t>
        </w:r>
        <w:r>
          <w:tab/>
        </w:r>
        <w:r>
          <w:fldChar w:fldCharType="begin"/>
        </w:r>
        <w:r>
          <w:instrText xml:space="preserve"> PAGEREF _Toc5664 \h </w:instrText>
        </w:r>
        <w:r>
          <w:fldChar w:fldCharType="separate"/>
        </w:r>
        <w:r>
          <w:t>60</w:t>
        </w:r>
        <w:r>
          <w:fldChar w:fldCharType="end"/>
        </w:r>
      </w:hyperlink>
    </w:p>
    <w:p>
      <w:pPr>
        <w:pStyle w:val="TOC2"/>
        <w:tabs>
          <w:tab w:val="right" w:leader="dot" w:pos="8306"/>
        </w:tabs>
      </w:pPr>
      <w:hyperlink w:anchor="_Toc5722" w:history="1">
        <w:r>
          <w:rPr>
            <w:rFonts w:ascii="仿宋" w:eastAsia="仿宋" w:hAnsi="仿宋" w:cs="仿宋" w:hint="eastAsia"/>
            <w:lang w:eastAsia="zh-CN"/>
          </w:rPr>
          <w:t>(四)、推广与宣传活动</w:t>
        </w:r>
        <w:r>
          <w:tab/>
        </w:r>
        <w:r>
          <w:fldChar w:fldCharType="begin"/>
        </w:r>
        <w:r>
          <w:instrText xml:space="preserve"> PAGEREF _Toc5722 \h </w:instrText>
        </w:r>
        <w:r>
          <w:fldChar w:fldCharType="separate"/>
        </w:r>
        <w:r>
          <w:t>61</w:t>
        </w:r>
        <w:r>
          <w:fldChar w:fldCharType="end"/>
        </w:r>
      </w:hyperlink>
    </w:p>
    <w:p>
      <w:pPr>
        <w:pStyle w:val="TOC1"/>
        <w:tabs>
          <w:tab w:val="right" w:leader="dot" w:pos="8306"/>
        </w:tabs>
      </w:pPr>
      <w:hyperlink w:anchor="_Toc25402" w:history="1">
        <w:r>
          <w:rPr>
            <w:rFonts w:ascii="仿宋" w:eastAsia="仿宋" w:hAnsi="仿宋" w:cs="仿宋" w:hint="eastAsia"/>
            <w:lang w:eastAsia="zh-CN"/>
          </w:rPr>
          <w:t>十四、质量管理体系</w:t>
        </w:r>
        <w:r>
          <w:tab/>
        </w:r>
        <w:r>
          <w:fldChar w:fldCharType="begin"/>
        </w:r>
        <w:r>
          <w:instrText xml:space="preserve"> PAGEREF _Toc25402 \h </w:instrText>
        </w:r>
        <w:r>
          <w:fldChar w:fldCharType="separate"/>
        </w:r>
        <w:r>
          <w:t>66</w:t>
        </w:r>
        <w:r>
          <w:fldChar w:fldCharType="end"/>
        </w:r>
      </w:hyperlink>
    </w:p>
    <w:p>
      <w:pPr>
        <w:pStyle w:val="TOC2"/>
        <w:tabs>
          <w:tab w:val="right" w:leader="dot" w:pos="8306"/>
        </w:tabs>
      </w:pPr>
      <w:hyperlink w:anchor="_Toc30814" w:history="1">
        <w:r>
          <w:rPr>
            <w:rFonts w:ascii="仿宋" w:eastAsia="仿宋" w:hAnsi="仿宋" w:cs="仿宋" w:hint="eastAsia"/>
            <w:lang w:eastAsia="zh-CN"/>
          </w:rPr>
          <w:t>(一)、质量目标与方针</w:t>
        </w:r>
        <w:r>
          <w:tab/>
        </w:r>
        <w:r>
          <w:fldChar w:fldCharType="begin"/>
        </w:r>
        <w:r>
          <w:instrText xml:space="preserve"> PAGEREF _Toc30814 \h </w:instrText>
        </w:r>
        <w:r>
          <w:fldChar w:fldCharType="separate"/>
        </w:r>
        <w:r>
          <w:t>66</w:t>
        </w:r>
        <w:r>
          <w:fldChar w:fldCharType="end"/>
        </w:r>
      </w:hyperlink>
    </w:p>
    <w:p>
      <w:pPr>
        <w:pStyle w:val="TOC2"/>
        <w:tabs>
          <w:tab w:val="right" w:leader="dot" w:pos="8306"/>
        </w:tabs>
      </w:pPr>
      <w:hyperlink w:anchor="_Toc22613" w:history="1">
        <w:r>
          <w:rPr>
            <w:rFonts w:ascii="仿宋" w:eastAsia="仿宋" w:hAnsi="仿宋" w:cs="仿宋" w:hint="eastAsia"/>
            <w:lang w:eastAsia="zh-CN"/>
          </w:rPr>
          <w:t>(二)、质量管理责任</w:t>
        </w:r>
        <w:r>
          <w:tab/>
        </w:r>
        <w:r>
          <w:fldChar w:fldCharType="begin"/>
        </w:r>
        <w:r>
          <w:instrText xml:space="preserve"> PAGEREF _Toc22613 \h </w:instrText>
        </w:r>
        <w:r>
          <w:fldChar w:fldCharType="separate"/>
        </w:r>
        <w:r>
          <w:t>67</w:t>
        </w:r>
        <w:r>
          <w:fldChar w:fldCharType="end"/>
        </w:r>
      </w:hyperlink>
    </w:p>
    <w:p>
      <w:pPr>
        <w:pStyle w:val="TOC2"/>
        <w:tabs>
          <w:tab w:val="right" w:leader="dot" w:pos="8306"/>
        </w:tabs>
      </w:pPr>
      <w:hyperlink w:anchor="_Toc25149" w:history="1">
        <w:r>
          <w:rPr>
            <w:rFonts w:ascii="仿宋" w:eastAsia="仿宋" w:hAnsi="仿宋" w:cs="仿宋" w:hint="eastAsia"/>
            <w:lang w:eastAsia="zh-CN"/>
          </w:rPr>
          <w:t>(三)、质量管理体系文件</w:t>
        </w:r>
        <w:r>
          <w:tab/>
        </w:r>
        <w:r>
          <w:fldChar w:fldCharType="begin"/>
        </w:r>
        <w:r>
          <w:instrText xml:space="preserve"> PAGEREF _Toc25149 \h </w:instrText>
        </w:r>
        <w:r>
          <w:fldChar w:fldCharType="separate"/>
        </w:r>
        <w:r>
          <w:t>69</w:t>
        </w:r>
        <w:r>
          <w:fldChar w:fldCharType="end"/>
        </w:r>
      </w:hyperlink>
    </w:p>
    <w:p>
      <w:pPr>
        <w:pStyle w:val="TOC2"/>
        <w:tabs>
          <w:tab w:val="right" w:leader="dot" w:pos="8306"/>
        </w:tabs>
      </w:pPr>
      <w:hyperlink w:anchor="_Toc28494" w:history="1">
        <w:r>
          <w:rPr>
            <w:rFonts w:ascii="仿宋" w:eastAsia="仿宋" w:hAnsi="仿宋" w:cs="仿宋" w:hint="eastAsia"/>
            <w:lang w:eastAsia="zh-CN"/>
          </w:rPr>
          <w:t>(四)、质量培训与教育</w:t>
        </w:r>
        <w:r>
          <w:tab/>
        </w:r>
        <w:r>
          <w:fldChar w:fldCharType="begin"/>
        </w:r>
        <w:r>
          <w:instrText xml:space="preserve"> PAGEREF _Toc28494 \h </w:instrText>
        </w:r>
        <w:r>
          <w:fldChar w:fldCharType="separate"/>
        </w:r>
        <w:r>
          <w:t>71</w:t>
        </w:r>
        <w:r>
          <w:fldChar w:fldCharType="end"/>
        </w:r>
      </w:hyperlink>
    </w:p>
    <w:p>
      <w:pPr>
        <w:pStyle w:val="TOC2"/>
        <w:tabs>
          <w:tab w:val="right" w:leader="dot" w:pos="8306"/>
        </w:tabs>
      </w:pPr>
      <w:hyperlink w:anchor="_Toc3881" w:history="1">
        <w:r>
          <w:rPr>
            <w:rFonts w:ascii="仿宋" w:eastAsia="仿宋" w:hAnsi="仿宋" w:cs="仿宋" w:hint="eastAsia"/>
            <w:lang w:eastAsia="zh-CN"/>
          </w:rPr>
          <w:t>(五)、质量审核与评价</w:t>
        </w:r>
        <w:r>
          <w:tab/>
        </w:r>
        <w:r>
          <w:fldChar w:fldCharType="begin"/>
        </w:r>
        <w:r>
          <w:instrText xml:space="preserve"> PAGEREF _Toc3881 \h </w:instrText>
        </w:r>
        <w:r>
          <w:fldChar w:fldCharType="separate"/>
        </w:r>
        <w:r>
          <w:t>72</w:t>
        </w:r>
        <w:r>
          <w:fldChar w:fldCharType="end"/>
        </w:r>
      </w:hyperlink>
    </w:p>
    <w:p>
      <w:pPr>
        <w:pStyle w:val="TOC2"/>
        <w:tabs>
          <w:tab w:val="right" w:leader="dot" w:pos="8306"/>
        </w:tabs>
      </w:pPr>
      <w:hyperlink w:anchor="_Toc17437" w:history="1">
        <w:r>
          <w:rPr>
            <w:rFonts w:ascii="仿宋" w:eastAsia="仿宋" w:hAnsi="仿宋" w:cs="仿宋" w:hint="eastAsia"/>
            <w:lang w:eastAsia="zh-CN"/>
          </w:rPr>
          <w:t>(六)、不符合与纠正措施</w:t>
        </w:r>
        <w:r>
          <w:tab/>
        </w:r>
        <w:r>
          <w:fldChar w:fldCharType="begin"/>
        </w:r>
        <w:r>
          <w:instrText xml:space="preserve"> PAGEREF _Toc17437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2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445"/>
      <w:r>
        <w:rPr>
          <w:rFonts w:ascii="仿宋" w:eastAsia="仿宋" w:hAnsi="仿宋" w:cs="仿宋" w:hint="eastAsia"/>
          <w:sz w:val="28"/>
          <w:lang w:eastAsia="zh-CN"/>
        </w:rPr>
        <w:t>一、焊接设备项目可持续发展</w:t>
      </w:r>
      <w:bookmarkEnd w:id="2"/>
    </w:p>
    <w:p>
      <w:pPr>
        <w:pStyle w:val="Heading2"/>
        <w:rPr>
          <w:rFonts w:ascii="仿宋" w:eastAsia="仿宋" w:hAnsi="仿宋" w:cs="仿宋" w:hint="eastAsia"/>
          <w:lang w:eastAsia="zh-CN"/>
        </w:rPr>
      </w:pPr>
      <w:bookmarkStart w:id="3" w:name="_Toc336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接设备项目中，焊接设备项目团队着眼于未来，明确了可持续发展的战略方向。制定的具体可持续发展目标包括降低资源使用、采用环保技术、最大化社会效益等。这一步骤不仅有助于焊接设备项目在环保和社会责任方面达到最高标准，也为未来提供了明确的指引，确保焊接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可持续实践的融入焊接设备项目管理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焊接设备项目管理周期。从焊接设备项目规划开始，焊接设备项目团队就考虑了环境和社会的因素。在执行阶段，焊接设备项目团队积极推动绿色技术的应用，优化资源利用。此外，关注员工的社会责任，通过培训和沟通活动提高员工对可持续发展的认知，使他们能够在日常工作中践行可持续实践。这些举措不仅为焊接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31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扎根于焊接设备项目的可持续发展理念，我们深信环保与社会责任是焊接设备项目成功的关键支柱。在焊接设备项目的每一步，我们都致力于通过创新和实践，履行对环境和社会的坚定责任。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团队通过引入先进的环保技术、建立高效的废物处理系统以及推动能源节约措施，积极履行环保责任。定期的环保监测和评估确保焊接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不仅致力于自身可持续发展，还注重对社会的回馈。通过支持社区焊接设备项目、参与慈善事业、提供培训机会等方式，焊接设备项目积极履行社会责任。与当地社区建立积极互动，关注员工的工作与生活平衡，以及员工的身心健康，是焊接设备项目在社会责任层面的关键举措。这样的实践不仅增强了焊接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741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7082"/>
      <w:r>
        <w:rPr>
          <w:rFonts w:ascii="仿宋" w:eastAsia="仿宋" w:hAnsi="仿宋" w:cs="仿宋" w:hint="eastAsia"/>
          <w:lang w:eastAsia="zh-CN"/>
        </w:rPr>
        <w:t>(一)、焊接设备行业分析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行业一直以来都是市场的关注焦点。行业内的发展趋势、竞争态势以及潜在机会都对焊接设备项目的推进产生深远的影响。通过深入研究行业的整体概貌，我们将更好地理解行业的核心特征，为焊接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接设备行业，技术一直是推动创新和发展的关键因素。我们将对当前技术趋势进行详尽分析，包括但不限于人工智能、大数据应用、先进制造技术等。这有助于焊接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焊接设备项目成功的基础。我们将对主要竞争对手进行深入研究，包括其市场份额、产品特点、市场定位等。通过全面了解竞争对手的优势和劣势，焊接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387"/>
      <w:r>
        <w:rPr>
          <w:rFonts w:ascii="仿宋" w:eastAsia="仿宋" w:hAnsi="仿宋" w:cs="仿宋" w:hint="eastAsia"/>
          <w:sz w:val="28"/>
          <w:lang w:eastAsia="zh-CN"/>
        </w:rPr>
        <w:t>(二)、焊接设备市场分析预测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通过对市场规模的深入调研，我们将预测焊接设备市场未来的增长趋势。这包括市场的整体规模、各细分领域的发展趋势等。焊接设备项目可以根据市场的扩张速度和潜在机会，制定更符合市场需求的发展策略。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焊接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焊接设备项目实施过程中需要充分考虑的因素。我们将对市场风险进行全面评估，包括但不限于政策法规风险、市场竞争风险、技术变革风险等。通过对潜在风险的深入分析，焊接设备项目可以制定相应的风险缓解策略，降低不确定性对焊接设备项目的影响。</w:t>
      </w:r>
    </w:p>
    <w:p>
      <w:pPr>
        <w:pStyle w:val="Heading1"/>
        <w:ind w:firstLine="560" w:firstLineChars="200"/>
        <w:rPr>
          <w:rFonts w:ascii="仿宋" w:eastAsia="仿宋" w:hAnsi="仿宋" w:cs="仿宋" w:hint="eastAsia"/>
          <w:sz w:val="28"/>
          <w:lang w:eastAsia="zh-CN"/>
        </w:rPr>
      </w:pPr>
      <w:bookmarkStart w:id="8" w:name="_Toc2484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436"/>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的技术管理特点体现在其创新导向。通过引入最先进的技术趋势和解决方案，焊接设备项目致力于提升科技含量、提高质量和效率水平。这意味着我们将采用最新的工具和方法，确保焊接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焊接设备项目技术管理的显著特征。通过整合不同领域的技术资源，我们实现了跨学科的协同工作。这有助于优化技术架构，提高整体效能。此外，整合性策略还促进了不同技术团队之间的紧密沟通和高效合作，确保焊接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焊接设备项目所采用的技术。通过不断优化技术方案，焊接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焊接设备项目团队将在焊接设备项目初期识别可能的技术风险，并采取相应的预防和应对措施。通过建立健全的风险评估机制，焊接设备项目能够在实施过程中及时发现并解决潜在的技术问题，保障焊接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焊接设备项目中，技术将成为焊接设备项目成功的有力支持。这一深度剖析揭示了技术管理在焊接设备项目实施中的关键作用，为焊接设备项目的技术基础奠定了坚实的基础。</w:t>
      </w:r>
    </w:p>
    <w:p>
      <w:pPr>
        <w:pStyle w:val="Heading2"/>
        <w:ind w:firstLine="560" w:firstLineChars="200"/>
        <w:rPr>
          <w:rFonts w:ascii="仿宋" w:eastAsia="仿宋" w:hAnsi="仿宋" w:cs="仿宋" w:hint="eastAsia"/>
          <w:sz w:val="28"/>
          <w:lang w:eastAsia="zh-CN"/>
        </w:rPr>
      </w:pPr>
      <w:bookmarkStart w:id="10" w:name="_Toc28429"/>
      <w:r>
        <w:rPr>
          <w:rFonts w:ascii="仿宋" w:eastAsia="仿宋" w:hAnsi="仿宋" w:cs="仿宋" w:hint="eastAsia"/>
          <w:sz w:val="28"/>
          <w:lang w:eastAsia="zh-CN"/>
        </w:rPr>
        <w:t>(二)、焊接设备项目工艺技术设计方案</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焊接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焊接设备项目将严格按照相关行业规范要求进行组织。通过有效控制产品质量，焊接设备项目将致力于为顾客提供优质的焊接设备项目产品和良好的服务。这体现了焊接设备项目对于生产活动合规性和质量标准的高度重视，为焊接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焊接设备项目注重生态效益和清洁生产原则。焊接设备项目建设将紧密结合地方特色经济发展，与社会经济发展规划和区域环境保护规划方案相协调一致。通过与当地区域自然生态系统的结合，焊接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焊接设备项目产品具有多样化的客户需求和个性化的特点。因此，焊接设备项目产品规格品种多样，且单批生产数量较小。为满足这一特点，焊接设备项目承办单位将建设先进的柔性制造生产线。通过广泛应用柔性制造技术，焊接设备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总体而言，焊接设备项目采用的技术具有较高的技术含量和自动化水平，处于国内先进水平。这一技术选用不仅体现了对生产效率、质量和环境友好性的高标准要求，同时为焊接设备项目的可持续发展奠定了坚实的基础。</w:t>
      </w:r>
    </w:p>
    <w:p>
      <w:pPr>
        <w:pStyle w:val="Heading2"/>
        <w:ind w:firstLine="560" w:firstLineChars="200"/>
        <w:rPr>
          <w:rFonts w:ascii="仿宋" w:eastAsia="仿宋" w:hAnsi="仿宋" w:cs="仿宋" w:hint="eastAsia"/>
          <w:sz w:val="28"/>
          <w:lang w:eastAsia="zh-CN"/>
        </w:rPr>
      </w:pPr>
      <w:bookmarkStart w:id="11" w:name="_Toc225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为确保焊接设备项目的高效生产和技术实施，我们制定了一套精心设计的设备选型方案，以满足焊接设备项目生产、质量和环保的要求。该方案的主要特点如下：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焊接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针对焊接设备项目产品的多样性和小批量生产的特点，我们将建设柔性制造生产线。通过在设备选型中考虑柔性制造技术，可以灵活应对不同产品规格和生产需求，实现生产线的高度灵活性和适应性。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6402"/>
      <w:r>
        <w:rPr>
          <w:rFonts w:ascii="仿宋" w:eastAsia="仿宋" w:hAnsi="仿宋" w:cs="仿宋" w:hint="eastAsia"/>
          <w:sz w:val="28"/>
          <w:lang w:eastAsia="zh-CN"/>
        </w:rPr>
        <w:t>四、焊接设备项目选址可行性分析</w:t>
      </w:r>
      <w:bookmarkEnd w:id="12"/>
    </w:p>
    <w:p>
      <w:pPr>
        <w:pStyle w:val="Heading2"/>
        <w:rPr>
          <w:rFonts w:ascii="仿宋" w:eastAsia="仿宋" w:hAnsi="仿宋" w:cs="仿宋" w:hint="eastAsia"/>
          <w:lang w:eastAsia="zh-CN"/>
        </w:rPr>
      </w:pPr>
      <w:bookmarkStart w:id="13" w:name="_Toc25178"/>
      <w:r>
        <w:rPr>
          <w:rFonts w:ascii="仿宋" w:eastAsia="仿宋" w:hAnsi="仿宋" w:cs="仿宋" w:hint="eastAsia"/>
          <w:lang w:eastAsia="zh-CN"/>
        </w:rPr>
        <w:t>(一)、焊接设备项目选址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该焊接设备项目选址位于XX省XX市XX区XXX街道</w:t>
      </w:r>
    </w:p>
    <w:p>
      <w:pPr>
        <w:pStyle w:val="Heading2"/>
        <w:ind w:firstLine="560" w:firstLineChars="200"/>
        <w:rPr>
          <w:rFonts w:ascii="仿宋" w:eastAsia="仿宋" w:hAnsi="仿宋" w:cs="仿宋" w:hint="eastAsia"/>
          <w:sz w:val="28"/>
          <w:lang w:eastAsia="zh-CN"/>
        </w:rPr>
      </w:pPr>
      <w:bookmarkStart w:id="14" w:name="_Toc9006"/>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焊接设备项目的征地面积将根据焊接设备项目的实际规模和需求进行精确规划。具体面积XXX平方米，旨在确保焊接设备项目不仅能够满足当前的发展需求，还能够预留空间以适应未来的扩展。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净用地面积是在征地面积基础上去除不可利用面积后的实际可开发用地。具体面积XXX平方米，考虑到环保、交通、安全等多方面因素，以确保焊接设备项目在整体利用效率上达到最优。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焊接设备项目计划建设的建筑总规模具体面积XXX平方米。这一规模的确定综合考虑了焊接设备项目的性质、规模，以及城市规划的相关要求，确保建筑布局与周边环境协调一致。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绿地率是焊接设备项目用地中被规划为绿地的比例。具体面积XXX平方米，旨在通过合理规划绿地，改善焊接设备项目周边环境，提升居民生活质量，并符合城市整体绿化规划。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容积率是用地上可以建设的建筑总体积与用地面积之比。具体面积XXX，通过合理的容积率规划，确保焊接设备项目建筑规模与周边环境和谐共生。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确保焊接设备项目选址与当地城市规划相一致，具体面积XXX平方米。通过与城市规划部门深入沟通，确保焊接设备项目不仅符合城市的整体发展方向，还能够融入城市的发展布局，为城市的长远发展贡献力量。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焊接设备项目选址符合当地产业政策，具体面积XXX平方米。这包括焊接设备项目对当地经济的促进作用，以及对相关产业的带动效应，确保焊接设备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用地总体要求必须符合环保和可持续发展的原则，具体面积XXX平方米。通过采用绿色建筑设计、节能减排等措施，确保焊接设备项目在建设和运营过程中对环境的影响最小化，达到可持续发展的要求。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确保焊接设备项目选址具备必要的公共设施配套，具体面积XXX平方米。这包括交通便利性、教育、医疗等基础设施，以提高居民生活品质，使得焊接设备项目选址更具吸引力。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考虑用地总体要求对当地社会稳定性的影响，具体面积XXX平方米。通过深入了解当地社区反馈，确保焊接设备项目的选址和建设过程对当地社会和谐稳定产生积极作用。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焊接设备项目选址不仅符合法规和规划，还在实际操作中具有可行性。这一全面规划将为焊接设备项目的成功实施提供坚实的基础，确保焊接设备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066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焊接设备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焊接设备项目的设备规划和空间设计中，我们将采取灵活设备布局的措施。设备布局将根据实际需求进行灵活设计，避免不必要的浪费。通过合理规划设备摆放位置，我们将提高设备的利用率，减少设备间距，以确保焊接设备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焊接设备项目内部引入共享设施的概念，例如共享会议室、办公区等。通过这种方式，我们可以减少对资源的重复建设，提高资源共享效率，从而减小焊接设备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3039"/>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焊接设备项目的总图布置中，我们将不同功能区域进行明确的规划，以最大程度满足焊接设备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98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焊接设备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 焊接设备项目对环境的影响是综合评价的重要因素之一。我们将详细考虑选址周边的自然环境、生态保护区、水源地等情况，确保焊接设备项目的建设和运营对环境影响最小化，并符合当地的环保法规标准。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对选址的评价还需充分考虑当地政府的产业政策和法规。我们将详细了解焊接设备项目所在地的相关政策，确保焊接设备项目的规划和运营与当地法规相符，降低不必要的法律风险。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考虑到社会稳定性对企业运营的重要性，我们将评估选址地区的社会安全情况、劳工关系、社区反馈等方面，以确保焊接设备项目的建设和运营不会受到社会稳定性的负面影响。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最后，我们将综合考虑用地成本，包括土地购置费用、土地开发成本等。通过对用地成本的详细评估，我们能够做出更为精确的经济效益分析，为焊接设备项目的投资决策提供有力支持。</w:t>
      </w:r>
    </w:p>
    <w:p>
      <w:pPr>
        <w:pStyle w:val="Heading1"/>
        <w:ind w:firstLine="560" w:firstLineChars="200"/>
        <w:rPr>
          <w:rFonts w:ascii="仿宋" w:eastAsia="仿宋" w:hAnsi="仿宋" w:cs="仿宋" w:hint="eastAsia"/>
          <w:sz w:val="28"/>
          <w:lang w:eastAsia="zh-CN"/>
        </w:rPr>
      </w:pPr>
      <w:bookmarkStart w:id="18" w:name="_Toc5437"/>
      <w:r>
        <w:rPr>
          <w:rFonts w:ascii="仿宋" w:eastAsia="仿宋" w:hAnsi="仿宋" w:cs="仿宋" w:hint="eastAsia"/>
          <w:sz w:val="28"/>
          <w:lang w:eastAsia="zh-CN"/>
        </w:rPr>
        <w:t>五、焊接设备项目概论</w:t>
      </w:r>
      <w:bookmarkEnd w:id="18"/>
    </w:p>
    <w:p>
      <w:pPr>
        <w:pStyle w:val="Heading2"/>
        <w:rPr>
          <w:rFonts w:ascii="仿宋" w:eastAsia="仿宋" w:hAnsi="仿宋" w:cs="仿宋" w:hint="eastAsia"/>
          <w:lang w:eastAsia="zh-CN"/>
        </w:rPr>
      </w:pPr>
      <w:bookmarkStart w:id="19" w:name="_Toc7799"/>
      <w:r>
        <w:rPr>
          <w:rFonts w:ascii="仿宋" w:eastAsia="仿宋" w:hAnsi="仿宋" w:cs="仿宋" w:hint="eastAsia"/>
          <w:lang w:eastAsia="zh-CN"/>
        </w:rPr>
        <w:t>(一)、焊接设备项目概况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的起源追溯至对市场的深入洞察。市场的不断演变与变革为焊接设备项目提供了难得的机遇。当前市场存在的需求缺口和变革的大环境共同构成了焊接设备项目的背景。这个焊接设备项目旨在充分利用市场机遇，填补行业中尚未满足的需求，为客户提供全新的解决方案。市场的变革和需求的增长使得这个焊接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焊接设备项目名称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正式命名为焊接设备。这个名称不仅仅是一个标识，更代表了焊接设备项目的核心理念和愿景。它蕴含着焊接设备项目所要解决问题的关键字，具有强烈的表达和辨识度，为焊接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焊接设备项目目标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的核心目标是提供一种全新、高效的解决方案，满足客户日益增长的需求。焊接设备项目追求的不仅仅是满足市场需求，更是在市场中获得卓越的竞争优势。通过不断提升产品或服务的质量和创新水平，焊接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焊接设备项目范围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全面涵盖了产品研发、制造、市场推广和售后服务，确保从产品设计到最终用户体验的全方位关注。这一全面的焊接设备项目范围是为了确保焊接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焊接设备项目时间表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焊接设备项目计划在未来18个月内完成，包括研发、测试、市场试点和正式推出等不同阶段。这个时间表的合理设计是为了确保焊接设备项目各个阶段的顺利推进，以便按时交付高质量的成果。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焊接设备项目预算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焊接设备项目总预算估算为XX百万美元，主要分配在研发、市场推广、人员培训和运营等方面。这一充足的预算为焊接设备项目提供了充足的资源，确保焊接设备项目在各个方面都能取得优异的表现。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焊接设备项目风险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https://d.book118.com/926141020202010101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焊接设备项目计划设计方案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872AB5"/>
    <w:rsid w:val="27872A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14102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2024-03-01T09:01:00Z</dcterms:created>
  <dcterms:modified xsi:type="dcterms:W3CDTF">2024-03-01T09:01:48Z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0599AFDF26374BD3A96E9A908BF6C0C1_11</vt:lpwstr>
  </property>
  <property fmtid="{D5CDD505-2E9C-101B-9397-08002B2CF9AE}" pid="3" name="KSOProductBuildVer">
    <vt:lpwstr>2052-12.1.0.16388</vt:lpwstr>
  </property>
</Properties>
</file>