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4"/>
        </w:rPr>
        <w:t xml:space="preserve">基于 </w:t>
      </w:r>
      <w:r>
        <w:rPr>
          <w:color w:val="70AD47"/>
          <w:spacing w:val="-18"/>
        </w:rPr>
        <w:t>FPGA 的混合信号处理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76516484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FPGA</w:t>
            </w:r>
            <w:r>
              <w:rPr>
                <w:spacing w:val="-53"/>
              </w:rPr>
              <w:t xml:space="preserve"> </w:t>
            </w:r>
            <w:r>
              <w:t>架构与混合信号处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数字模拟转换器(DAC)在</w:t>
            </w:r>
            <w:r>
              <w:rPr>
                <w:spacing w:val="-53"/>
              </w:rPr>
              <w:t xml:space="preserve"> </w:t>
            </w:r>
            <w:r>
              <w:t>FPGA</w:t>
            </w:r>
            <w:r>
              <w:rPr>
                <w:spacing w:val="-53"/>
              </w:rPr>
              <w:t xml:space="preserve"> </w:t>
            </w:r>
            <w:r>
              <w:t>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模数转换器(ADC)与</w:t>
            </w:r>
            <w:r>
              <w:rPr>
                <w:spacing w:val="-53"/>
              </w:rPr>
              <w:t xml:space="preserve"> </w:t>
            </w:r>
            <w:r>
              <w:t>FPGA</w:t>
            </w:r>
            <w:r>
              <w:rPr>
                <w:spacing w:val="-53"/>
              </w:rPr>
              <w:t xml:space="preserve"> </w:t>
            </w:r>
            <w:r>
              <w:t>集</w:t>
            </w:r>
            <w:r>
              <w:rPr>
                <w:spacing w:val="-10"/>
              </w:rPr>
              <w:t>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FPGA</w:t>
            </w:r>
            <w:r>
              <w:rPr>
                <w:spacing w:val="-53"/>
              </w:rPr>
              <w:t xml:space="preserve"> </w:t>
            </w:r>
            <w:r>
              <w:t>实现高速数据采集系</w:t>
            </w:r>
            <w:r>
              <w:rPr>
                <w:spacing w:val="-10"/>
              </w:rPr>
              <w:t>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FPGA</w:t>
            </w:r>
            <w:r>
              <w:rPr>
                <w:spacing w:val="-53"/>
              </w:rPr>
              <w:t xml:space="preserve"> </w:t>
            </w:r>
            <w:r>
              <w:t>中的信号处理算法优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FPGA</w:t>
            </w:r>
            <w:r>
              <w:rPr>
                <w:spacing w:val="-53"/>
              </w:rPr>
              <w:t xml:space="preserve"> </w:t>
            </w:r>
            <w:r>
              <w:t>实现实时信号处理功</w:t>
            </w:r>
            <w:r>
              <w:rPr>
                <w:spacing w:val="-10"/>
              </w:rPr>
              <w:t>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FPGA</w:t>
            </w:r>
            <w:r>
              <w:rPr>
                <w:spacing w:val="-53"/>
              </w:rPr>
              <w:t xml:space="preserve"> </w:t>
            </w:r>
            <w:r>
              <w:t>在通信系统中的信号处理应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FPGA</w:t>
            </w:r>
            <w:r>
              <w:rPr>
                <w:spacing w:val="-53"/>
              </w:rPr>
              <w:t xml:space="preserve"> </w:t>
            </w:r>
            <w:r>
              <w:t>混合信号处理的挑战与发展趋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Times New Roman" w:eastAsia="Times New Roman"/>
          <w:w w:val="90"/>
        </w:rPr>
        <w:t>FPGA</w:t>
      </w:r>
      <w:r>
        <w:rPr>
          <w:rFonts w:ascii="Times New Roman" w:eastAsia="Times New Roman"/>
          <w:spacing w:val="79"/>
          <w:w w:val="150"/>
        </w:rPr>
        <w:t xml:space="preserve"> </w:t>
      </w:r>
      <w:r>
        <w:rPr>
          <w:w w:val="90"/>
        </w:rPr>
        <w:t>架</w:t>
      </w:r>
      <w:r>
        <w:rPr>
          <w:w w:val="90"/>
        </w:rPr>
        <w:t>构</w:t>
      </w:r>
      <w:r>
        <w:rPr>
          <w:w w:val="90"/>
        </w:rPr>
        <w:t>与</w:t>
      </w:r>
      <w:r>
        <w:rPr>
          <w:w w:val="90"/>
        </w:rPr>
        <w:t>混</w:t>
      </w:r>
      <w:r>
        <w:rPr>
          <w:w w:val="90"/>
        </w:rPr>
        <w:t>合</w:t>
      </w:r>
      <w:r>
        <w:rPr>
          <w:w w:val="90"/>
        </w:rPr>
        <w:t>信</w:t>
      </w:r>
      <w:r>
        <w:rPr>
          <w:w w:val="90"/>
        </w:rPr>
        <w:t>号</w:t>
      </w:r>
      <w:r>
        <w:rPr>
          <w:w w:val="90"/>
        </w:rPr>
        <w:t>处</w:t>
      </w:r>
      <w:r>
        <w:rPr>
          <w:spacing w:val="-10"/>
          <w:w w:val="90"/>
        </w:rPr>
        <w:t>理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7"/>
        <w:gridCol w:w="550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8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0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8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架构概述</w:t>
            </w:r>
          </w:p>
        </w:tc>
        <w:tc>
          <w:tcPr>
            <w:tcW w:w="550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5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可编程性：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spacing w:val="-2"/>
                <w:sz w:val="21"/>
              </w:rPr>
              <w:t>（现场可编程门阵列）是一种可通过用户配置来执行特定功能的集成电路。其核心是可编程逻辑块，这些逻辑块可以以多种方式互连，从而实现从简单</w:t>
            </w:r>
            <w:r>
              <w:rPr>
                <w:spacing w:val="-2"/>
                <w:sz w:val="21"/>
              </w:rPr>
              <w:t>逻辑电路到复杂数字信号处理的广泛功能。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并行处理能力：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能够同时执行多个操作，这使得</w:t>
            </w:r>
            <w:r>
              <w:rPr>
                <w:spacing w:val="-2"/>
                <w:sz w:val="21"/>
              </w:rPr>
              <w:t>它们在处理大量数据和高速算法时具有优势。这种并行处理能力在混合信号处理中尤为重要，因为混合信号通常涉</w:t>
            </w:r>
            <w:r>
              <w:rPr>
                <w:spacing w:val="-2"/>
                <w:sz w:val="21"/>
              </w:rPr>
              <w:t>及多个信号路径和实时处理需求。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灵活性：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的设计允许快速重新配置，这意味着它</w:t>
            </w:r>
            <w:r>
              <w:rPr>
                <w:spacing w:val="-2"/>
                <w:sz w:val="21"/>
              </w:rPr>
              <w:t>们可以在不同的应用之间切换而无需更换硬件。这对于混合信号处理特别有价值，因为它需要适应各种不同的信号</w:t>
            </w:r>
            <w:r>
              <w:rPr>
                <w:spacing w:val="-2"/>
                <w:sz w:val="21"/>
              </w:rPr>
              <w:t>类型和处理要求。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5"/>
          <w:jc w:val="left"/>
        </w:trPr>
        <w:tc>
          <w:tcPr>
            <w:tcW w:w="278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混合信号处理基础</w:t>
            </w:r>
          </w:p>
        </w:tc>
        <w:tc>
          <w:tcPr>
            <w:tcW w:w="550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信号类型多样性：混合信号处理涉及到模拟信号和数字</w:t>
            </w:r>
            <w:r>
              <w:rPr>
                <w:spacing w:val="-2"/>
                <w:sz w:val="21"/>
              </w:rPr>
              <w:t>信号的处理，以及它们之间的转换。模拟信号如声音、温度或压力传感器产生的信号，而数字信号则是由计算机或</w:t>
            </w:r>
            <w:r>
              <w:rPr>
                <w:spacing w:val="-2"/>
                <w:sz w:val="21"/>
              </w:rPr>
              <w:t>其他电子设备生成的。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实时处理要求：混合信号处理往往需要在信号被采集后</w:t>
            </w:r>
            <w:r>
              <w:rPr>
                <w:spacing w:val="-2"/>
                <w:sz w:val="21"/>
              </w:rPr>
              <w:t>立即进行处理，这要求系统具备快速的计算能力和高效的</w:t>
            </w:r>
            <w:r>
              <w:rPr>
                <w:spacing w:val="-2"/>
                <w:sz w:val="21"/>
              </w:rPr>
              <w:t>算法设计。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接口技术：混合信号处理需要考虑如何将模拟信号转换</w:t>
            </w:r>
            <w:r>
              <w:rPr>
                <w:spacing w:val="-2"/>
                <w:sz w:val="21"/>
              </w:rPr>
              <w:t>为数字信号，以及如何在不同类型的信号之间进行高效传</w:t>
            </w:r>
            <w:r>
              <w:rPr>
                <w:spacing w:val="-2"/>
                <w:sz w:val="21"/>
              </w:rPr>
              <w:t>输。常见的接口技术包括模数转换器（</w:t>
            </w:r>
            <w:r>
              <w:rPr>
                <w:rFonts w:ascii="Times New Roman" w:eastAsia="Times New Roman"/>
                <w:spacing w:val="-2"/>
                <w:sz w:val="21"/>
              </w:rPr>
              <w:t>ADC</w:t>
            </w:r>
            <w:r>
              <w:rPr>
                <w:spacing w:val="-2"/>
                <w:sz w:val="21"/>
              </w:rPr>
              <w:t>）和数模转换</w:t>
            </w:r>
            <w:r>
              <w:rPr>
                <w:spacing w:val="-2"/>
                <w:sz w:val="21"/>
              </w:rPr>
              <w:t>器</w:t>
            </w:r>
            <w:r>
              <w:rPr>
                <w:spacing w:val="19"/>
                <w:sz w:val="21"/>
              </w:rPr>
              <w:t>（</w:t>
            </w:r>
            <w:r>
              <w:rPr>
                <w:rFonts w:ascii="Times New Roman" w:eastAsia="Times New Roman"/>
                <w:spacing w:val="18"/>
                <w:sz w:val="21"/>
              </w:rPr>
              <w:t>DAC</w:t>
            </w:r>
            <w:r>
              <w:rPr>
                <w:spacing w:val="-86"/>
                <w:sz w:val="21"/>
              </w:rPr>
              <w:t>）</w:t>
            </w:r>
            <w:r>
              <w:rPr>
                <w:spacing w:val="-2"/>
                <w:sz w:val="21"/>
              </w:rPr>
              <w:t>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87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9"/>
                <w:sz w:val="21"/>
              </w:rPr>
              <w:t>在混合信号处理中的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0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实时数据处理：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能够快速地对输入的数据流进行</w:t>
            </w:r>
            <w:r>
              <w:rPr>
                <w:spacing w:val="-2"/>
                <w:sz w:val="21"/>
              </w:rPr>
              <w:t>处理，这在雷达、声纳和其他需要实时分析的应用中非常</w:t>
            </w:r>
            <w:r>
              <w:rPr>
                <w:spacing w:val="-4"/>
                <w:sz w:val="21"/>
              </w:rPr>
              <w:t>重要。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3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z w:val="21"/>
              </w:rPr>
              <w:t>信号转换：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 xml:space="preserve">可以集成 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26"/>
                <w:sz w:val="21"/>
              </w:rPr>
              <w:t xml:space="preserve">和 </w:t>
            </w: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sz w:val="21"/>
              </w:rPr>
              <w:t>，用于模拟和</w:t>
            </w:r>
            <w:r>
              <w:rPr>
                <w:spacing w:val="-2"/>
                <w:sz w:val="21"/>
              </w:rPr>
              <w:t>数字信号之间的转换，这对于混合信号处理至关重要。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定制硬件加速：</w:t>
            </w:r>
            <w:r>
              <w:rPr>
                <w:rFonts w:ascii="Times New Roman" w:eastAsia="Times New Roman"/>
                <w:spacing w:val="-1"/>
                <w:sz w:val="21"/>
              </w:rPr>
              <w:t>FP</w:t>
            </w:r>
            <w:r>
              <w:rPr>
                <w:rFonts w:ascii="Times New Roman" w:eastAsia="Times New Roman"/>
                <w:sz w:val="21"/>
              </w:rPr>
              <w:t>GA</w:t>
            </w:r>
            <w:r>
              <w:rPr>
                <w:rFonts w:ascii="Times New Roman" w:eastAsia="Times New Roman"/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可以被编程为特定的硬件加速器，用于执行复杂的信号处理任务，例如滤波、压缩和解压缩等。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8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pacing w:val="-27"/>
                <w:sz w:val="21"/>
              </w:rPr>
              <w:t xml:space="preserve">与 </w:t>
            </w:r>
            <w:r>
              <w:rPr>
                <w:rFonts w:ascii="Times New Roman" w:eastAsia="Times New Roman"/>
                <w:sz w:val="21"/>
              </w:rPr>
              <w:t>ASIC/GPU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比较</w:t>
            </w:r>
          </w:p>
        </w:tc>
        <w:tc>
          <w:tcPr>
            <w:tcW w:w="550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5"/>
              </w:tabs>
              <w:spacing w:before="0" w:after="0" w:line="240" w:lineRule="auto"/>
              <w:ind w:left="374" w:right="0" w:hanging="267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1"/>
                <w:sz w:val="21"/>
              </w:rPr>
              <w:t xml:space="preserve">成本与性能平衡：相比于专门为某一任务设计的 </w:t>
            </w:r>
            <w:r>
              <w:rPr>
                <w:rFonts w:ascii="Times New Roman" w:eastAsia="Times New Roman"/>
                <w:spacing w:val="-4"/>
                <w:sz w:val="21"/>
              </w:rPr>
              <w:t>ASIC</w:t>
            </w:r>
          </w:p>
          <w:p>
            <w:pPr>
              <w:pStyle w:val="TableParagraph"/>
              <w:spacing w:before="43"/>
              <w:ind w:left="108" w:right="-15"/>
              <w:rPr>
                <w:sz w:val="21"/>
              </w:rPr>
            </w:pPr>
            <w:r>
              <w:rPr>
                <w:spacing w:val="-8"/>
                <w:sz w:val="21"/>
              </w:rPr>
              <w:t>（专用集成电路</w:t>
            </w:r>
            <w:r>
              <w:rPr>
                <w:spacing w:val="-78"/>
                <w:sz w:val="21"/>
              </w:rPr>
              <w:t>），</w:t>
            </w:r>
            <w:r>
              <w:rPr>
                <w:rFonts w:ascii="Times New Roman" w:eastAsia="Times New Roman"/>
                <w:spacing w:val="26"/>
                <w:sz w:val="21"/>
              </w:rPr>
              <w:t>FPG</w:t>
            </w:r>
            <w:r>
              <w:rPr>
                <w:rFonts w:ascii="Times New Roman" w:eastAsia="Times New Roman"/>
                <w:spacing w:val="27"/>
                <w:sz w:val="21"/>
              </w:rPr>
              <w:t>A</w:t>
            </w:r>
            <w:r>
              <w:rPr>
                <w:rFonts w:ascii="Times New Roman" w:eastAsia="Times New Roman"/>
                <w:spacing w:val="-16"/>
                <w:sz w:val="21"/>
              </w:rPr>
              <w:t xml:space="preserve"> </w:t>
            </w:r>
            <w:r>
              <w:rPr>
                <w:spacing w:val="-9"/>
                <w:sz w:val="21"/>
              </w:rPr>
              <w:t>提供了更好的灵活性和成本效益，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7"/>
        <w:gridCol w:w="550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8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09" w:type="dxa"/>
          </w:tcPr>
          <w:p>
            <w:pPr>
              <w:pStyle w:val="TableParagraph"/>
              <w:spacing w:before="23"/>
              <w:ind w:left="108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尽管可能在某些特定任务上不如 </w:t>
            </w:r>
            <w:r>
              <w:rPr>
                <w:rFonts w:ascii="Times New Roman" w:eastAsia="Times New Roman"/>
                <w:sz w:val="21"/>
              </w:rPr>
              <w:t>ASIC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高效。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43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功耗效率：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相较于 </w:t>
            </w:r>
            <w:r>
              <w:rPr>
                <w:rFonts w:ascii="Times New Roman" w:eastAsia="Times New Roman"/>
                <w:spacing w:val="-2"/>
                <w:sz w:val="21"/>
              </w:rPr>
              <w:t>GPU</w:t>
            </w:r>
            <w:r>
              <w:rPr>
                <w:spacing w:val="-2"/>
                <w:sz w:val="21"/>
              </w:rPr>
              <w:t>（图形处理器）而言，在</w:t>
            </w:r>
            <w:r>
              <w:rPr>
                <w:spacing w:val="-2"/>
                <w:sz w:val="21"/>
              </w:rPr>
              <w:t>功耗效率方面表现更佳，这对于移动设备和嵌入式系统来</w:t>
            </w:r>
            <w:r>
              <w:rPr>
                <w:spacing w:val="-2"/>
                <w:sz w:val="21"/>
              </w:rPr>
              <w:t>说是一个重要考量。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5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 xml:space="preserve">开发周期：与 </w:t>
            </w:r>
            <w:r>
              <w:rPr>
                <w:rFonts w:ascii="Times New Roman" w:eastAsia="Times New Roman"/>
                <w:sz w:val="21"/>
              </w:rPr>
              <w:t xml:space="preserve">ASIC </w:t>
            </w:r>
            <w:r>
              <w:rPr>
                <w:sz w:val="21"/>
              </w:rPr>
              <w:t>相比，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的开发周期较短，可</w:t>
            </w:r>
            <w:r>
              <w:rPr>
                <w:spacing w:val="-8"/>
                <w:sz w:val="21"/>
              </w:rPr>
              <w:t>以快速迭代和部署新算法，而无需等待新的硬件设计完成。</w:t>
            </w:r>
          </w:p>
        </w:tc>
      </w:tr>
    </w:tbl>
    <w:p>
      <w:pPr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7"/>
        <w:gridCol w:w="550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8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的未来发展趋势</w:t>
            </w:r>
          </w:p>
        </w:tc>
        <w:tc>
          <w:tcPr>
            <w:tcW w:w="550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更高的集成度：随着工艺技术的进步，未来的 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将</w:t>
            </w:r>
            <w:r>
              <w:rPr>
                <w:spacing w:val="-3"/>
                <w:sz w:val="21"/>
              </w:rPr>
              <w:t xml:space="preserve">能够集成更多的逻辑单元和 </w:t>
            </w:r>
            <w:r>
              <w:rPr>
                <w:rFonts w:ascii="Times New Roman" w:eastAsia="Times New Roman"/>
                <w:sz w:val="21"/>
              </w:rPr>
              <w:t>I/O</w:t>
            </w:r>
            <w:r>
              <w:rPr>
                <w:rFonts w:ascii="Times New Roman" w:eastAsia="Times New Roman"/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端口，进一步提高性能和</w:t>
            </w:r>
            <w:r>
              <w:rPr>
                <w:spacing w:val="-2"/>
                <w:sz w:val="21"/>
              </w:rPr>
              <w:t>减少功耗。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人工智能与机器学习：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由于其出色的并行处理能</w:t>
            </w:r>
            <w:r>
              <w:rPr>
                <w:spacing w:val="-2"/>
                <w:sz w:val="21"/>
              </w:rPr>
              <w:t>力和低功耗特性，将在人工智能和机器学习领域发挥越来</w:t>
            </w:r>
            <w:r>
              <w:rPr>
                <w:spacing w:val="-2"/>
                <w:sz w:val="21"/>
              </w:rPr>
              <w:t>越重要的作用。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软件定义硬件：随着 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技术的成熟，未来可能会出</w:t>
            </w:r>
            <w:r>
              <w:rPr>
                <w:spacing w:val="-2"/>
                <w:sz w:val="21"/>
              </w:rPr>
              <w:t>现更多的软件工具和框架，使得开发者能够更容易地设计</w:t>
            </w:r>
            <w:r>
              <w:rPr>
                <w:spacing w:val="-6"/>
                <w:sz w:val="21"/>
              </w:rPr>
              <w:t xml:space="preserve">和优化 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硬件。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8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混合信号处理面临的挑战</w:t>
            </w:r>
          </w:p>
        </w:tc>
        <w:tc>
          <w:tcPr>
            <w:tcW w:w="550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设计复杂性：设计一个有效的混合信号处理系统需要对</w:t>
            </w:r>
            <w:r>
              <w:rPr>
                <w:spacing w:val="-2"/>
                <w:sz w:val="21"/>
              </w:rPr>
              <w:t>信号处理有深入的理解，并且能够处理各种信号类型和格</w:t>
            </w:r>
            <w:r>
              <w:rPr>
                <w:spacing w:val="-2"/>
                <w:sz w:val="21"/>
              </w:rPr>
              <w:t>式的转换。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实时性与准确性：混合信号处理需要保证实时响应的同</w:t>
            </w:r>
            <w:r>
              <w:rPr>
                <w:spacing w:val="-2"/>
                <w:sz w:val="21"/>
              </w:rPr>
              <w:t>时，也要确保处理结果的准确性，这对系统的性能提出了</w:t>
            </w:r>
            <w:r>
              <w:rPr>
                <w:spacing w:val="-2"/>
                <w:sz w:val="21"/>
              </w:rPr>
              <w:t>很高的要求。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3"/>
                <w:sz w:val="21"/>
              </w:rPr>
              <w:t>软硬件协同设计：混合信号处理系统通常需要软硬件紧</w:t>
            </w:r>
          </w:p>
          <w:p>
            <w:pPr>
              <w:pStyle w:val="TableParagraph"/>
              <w:spacing w:before="1" w:line="310" w:lineRule="atLeast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密配合，这就要求设计者不仅要精通硬件设计，还要熟悉</w:t>
            </w:r>
            <w:r>
              <w:rPr>
                <w:spacing w:val="-2"/>
                <w:sz w:val="21"/>
              </w:rPr>
              <w:t>软件开发。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8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0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625" w:firstLine="560"/>
      </w:pPr>
      <w:r>
        <w:rPr>
          <w:spacing w:val="-19"/>
        </w:rPr>
        <w:t xml:space="preserve">## 基于 </w:t>
      </w:r>
      <w:r>
        <w:t>FPGA</w:t>
      </w:r>
      <w:r>
        <w:rPr>
          <w:spacing w:val="-11"/>
        </w:rPr>
        <w:t xml:space="preserve"> 的混合信号处理</w:t>
      </w:r>
      <w:r>
        <w:t xml:space="preserve"> ### FPGA</w:t>
      </w:r>
      <w:r>
        <w:rPr>
          <w:spacing w:val="-4"/>
        </w:rPr>
        <w:t xml:space="preserve"> 架构概述</w:t>
      </w:r>
    </w:p>
    <w:p>
      <w:pPr>
        <w:pStyle w:val="BodyText"/>
        <w:spacing w:line="417" w:lineRule="auto"/>
        <w:ind w:right="518"/>
        <w:jc w:val="both"/>
      </w:pPr>
      <w:r>
        <w:t>现场可编程门阵列（Field-Programmable</w:t>
      </w:r>
      <w:r>
        <w:rPr>
          <w:spacing w:val="-35"/>
        </w:rPr>
        <w:t xml:space="preserve"> </w:t>
      </w:r>
      <w:r>
        <w:t>Gate</w:t>
      </w:r>
      <w:r>
        <w:rPr>
          <w:spacing w:val="-35"/>
        </w:rPr>
        <w:t xml:space="preserve"> </w:t>
      </w:r>
      <w:r>
        <w:t>Array，</w:t>
      </w:r>
      <w:r>
        <w:rPr>
          <w:spacing w:val="-12"/>
        </w:rPr>
        <w:t xml:space="preserve">简称 </w:t>
      </w:r>
      <w:r>
        <w:t>FPGA）</w:t>
      </w:r>
      <w:r>
        <w:rPr>
          <w:spacing w:val="-6"/>
        </w:rPr>
        <w:t>是一种可通过用户配置实现多种数字逻辑功能的集成电路。其核心由</w:t>
      </w:r>
      <w:r>
        <w:rPr>
          <w:spacing w:val="-20"/>
        </w:rPr>
        <w:t>可配置逻辑块</w:t>
      </w:r>
      <w:r>
        <w:rPr>
          <w:spacing w:val="15"/>
        </w:rPr>
        <w:t>（CLBs</w:t>
      </w:r>
      <w:r>
        <w:rPr>
          <w:spacing w:val="-125"/>
        </w:rPr>
        <w:t>）</w:t>
      </w:r>
      <w:r>
        <w:rPr>
          <w:spacing w:val="-29"/>
        </w:rPr>
        <w:t>、输入/输出块</w:t>
      </w:r>
      <w:r>
        <w:rPr>
          <w:spacing w:val="-8"/>
        </w:rPr>
        <w:t>（IOBs）</w:t>
      </w:r>
      <w:r>
        <w:rPr>
          <w:spacing w:val="-16"/>
        </w:rPr>
        <w:t>以及互连资源组成。</w:t>
      </w:r>
      <w:r>
        <w:rPr>
          <w:spacing w:val="-8"/>
        </w:rPr>
        <w:t>CLBs</w:t>
      </w:r>
      <w:r>
        <w:rPr>
          <w:spacing w:val="-5"/>
        </w:rPr>
        <w:t xml:space="preserve">负责执行基本的逻辑运算，而 </w:t>
      </w:r>
      <w:r>
        <w:rPr>
          <w:spacing w:val="-2"/>
        </w:rPr>
        <w:t>IOBs</w:t>
      </w:r>
      <w:r>
        <w:rPr>
          <w:spacing w:val="-8"/>
        </w:rPr>
        <w:t xml:space="preserve"> 则用于与外部世界进行通信。这</w:t>
      </w:r>
      <w:r>
        <w:rPr>
          <w:spacing w:val="-6"/>
        </w:rPr>
        <w:t>些模块通过一个灵活的布线矩阵相互连接，允许设计者根据特定应用</w:t>
      </w:r>
    </w:p>
    <w:p>
      <w:pPr>
        <w:spacing w:after="0" w:line="417" w:lineRule="auto"/>
        <w:jc w:val="both"/>
        <w:sectPr>
          <w:footerReference w:type="default" r:id="rId8"/>
          <w:type w:val="nextPage"/>
          <w:pgSz w:w="11910" w:h="16840"/>
          <w:pgMar w:top="1400" w:right="128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/>
      </w:pPr>
      <w:r>
        <w:rPr>
          <w:spacing w:val="-2"/>
        </w:rPr>
        <w:t>需求定制硬件逻辑。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### FPGA</w:t>
      </w:r>
      <w:r>
        <w:rPr>
          <w:spacing w:val="-10"/>
        </w:rPr>
        <w:t xml:space="preserve"> 在混合信号处理中的应用优势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混合信号处理涉及对模拟和数字信号的处理，包括信号采集、转换、</w:t>
      </w:r>
      <w:r>
        <w:t>滤波、放大、模数转换（ADC）和数模转换（DAC）等功能。FPGA</w:t>
      </w:r>
      <w:r>
        <w:rPr>
          <w:spacing w:val="-21"/>
        </w:rPr>
        <w:t xml:space="preserve"> 具</w:t>
      </w:r>
      <w:r>
        <w:t xml:space="preserve"> </w:t>
      </w:r>
      <w:r>
        <w:rPr>
          <w:spacing w:val="-2"/>
        </w:rPr>
        <w:t>备以下优势：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**并行处理能力**：FPGA</w:t>
      </w:r>
      <w:r>
        <w:rPr>
          <w:spacing w:val="-11"/>
          <w:sz w:val="28"/>
        </w:rPr>
        <w:t xml:space="preserve"> 能够同时处理多个信号路径，提高处理</w:t>
      </w:r>
      <w:r>
        <w:rPr>
          <w:spacing w:val="-4"/>
          <w:sz w:val="28"/>
        </w:rPr>
        <w:t>速度。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**低延迟**</w:t>
      </w:r>
      <w:r>
        <w:rPr>
          <w:spacing w:val="-21"/>
          <w:sz w:val="28"/>
        </w:rPr>
        <w:t xml:space="preserve">：由于 </w:t>
      </w:r>
      <w:r>
        <w:rPr>
          <w:spacing w:val="-4"/>
          <w:sz w:val="28"/>
        </w:rPr>
        <w:t>FPGA</w:t>
      </w:r>
      <w:r>
        <w:rPr>
          <w:spacing w:val="-13"/>
          <w:sz w:val="28"/>
        </w:rPr>
        <w:t xml:space="preserve"> 是硬件实现的逻辑，因此相比软件处理具</w:t>
      </w:r>
      <w:r>
        <w:rPr>
          <w:spacing w:val="-2"/>
          <w:sz w:val="28"/>
        </w:rPr>
        <w:t>有更低的延迟。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**灵活性**：FPGA</w:t>
      </w:r>
      <w:r>
        <w:rPr>
          <w:spacing w:val="-11"/>
          <w:sz w:val="28"/>
        </w:rPr>
        <w:t xml:space="preserve"> 可以根据不同的应用场景快速重新配置，适应</w:t>
      </w:r>
      <w:r>
        <w:rPr>
          <w:spacing w:val="-2"/>
          <w:sz w:val="28"/>
        </w:rPr>
        <w:t>各种混合信号处理的需求。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**集成度高**：FPGA</w:t>
      </w:r>
      <w:r>
        <w:rPr>
          <w:spacing w:val="-15"/>
          <w:sz w:val="28"/>
        </w:rPr>
        <w:t xml:space="preserve"> 内部集成了大量的逻辑单元和 </w:t>
      </w:r>
      <w:r>
        <w:rPr>
          <w:spacing w:val="-2"/>
          <w:sz w:val="28"/>
        </w:rPr>
        <w:t>I/O</w:t>
      </w:r>
      <w:r>
        <w:rPr>
          <w:spacing w:val="-16"/>
          <w:sz w:val="28"/>
        </w:rPr>
        <w:t xml:space="preserve"> 接口，可</w:t>
      </w:r>
      <w:r>
        <w:rPr>
          <w:spacing w:val="-3"/>
          <w:sz w:val="28"/>
        </w:rPr>
        <w:t xml:space="preserve">以方便地集成 </w:t>
      </w:r>
      <w:r>
        <w:rPr>
          <w:sz w:val="28"/>
        </w:rPr>
        <w:t>ADC/DAC</w:t>
      </w:r>
      <w:r>
        <w:rPr>
          <w:spacing w:val="-5"/>
          <w:sz w:val="28"/>
        </w:rPr>
        <w:t xml:space="preserve"> 和其他功能模块。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**功耗效率**：FPGA</w:t>
      </w:r>
      <w:r>
        <w:rPr>
          <w:spacing w:val="-11"/>
          <w:sz w:val="28"/>
        </w:rPr>
        <w:t xml:space="preserve"> 的设计可以实现高度优化的硬件逻辑，从而</w:t>
      </w:r>
      <w:r>
        <w:rPr>
          <w:spacing w:val="-2"/>
          <w:sz w:val="28"/>
        </w:rPr>
        <w:t>降低功耗。</w:t>
      </w:r>
    </w:p>
    <w:p>
      <w:pPr>
        <w:pStyle w:val="BodyText"/>
        <w:spacing w:line="417" w:lineRule="auto"/>
        <w:ind w:right="5115"/>
      </w:pPr>
      <w:r>
        <w:rPr>
          <w:spacing w:val="-9"/>
        </w:rPr>
        <w:t xml:space="preserve">### </w:t>
      </w:r>
      <w:r>
        <w:t>FPGA</w:t>
      </w:r>
      <w:r>
        <w:rPr>
          <w:spacing w:val="-9"/>
        </w:rPr>
        <w:t xml:space="preserve"> 架构与混合信号处理</w:t>
      </w:r>
      <w:r>
        <w:t xml:space="preserve"> #### 1. 信号采集与转换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 xml:space="preserve">在混合信号处理中，首先需要将模拟信号转换为数字信号进行处理。 </w:t>
      </w:r>
      <w:r>
        <w:t>FPGA</w:t>
      </w:r>
      <w:r>
        <w:rPr>
          <w:spacing w:val="-5"/>
        </w:rPr>
        <w:t xml:space="preserve"> 通常与高速 </w:t>
      </w:r>
      <w:r>
        <w:t>ADC</w:t>
      </w:r>
      <w:r>
        <w:rPr>
          <w:spacing w:val="-4"/>
        </w:rPr>
        <w:t xml:space="preserve"> 配合使用，以实现实时信号采样。例如，一个</w:t>
      </w:r>
      <w:r>
        <w:t xml:space="preserve"> </w:t>
      </w:r>
      <w:r>
        <w:rPr>
          <w:spacing w:val="-11"/>
        </w:rPr>
        <w:t xml:space="preserve">高性能的 </w:t>
      </w:r>
      <w:r>
        <w:t>FPGA</w:t>
      </w:r>
      <w:r>
        <w:rPr>
          <w:spacing w:val="-15"/>
        </w:rPr>
        <w:t xml:space="preserve"> 可能支持多个 </w:t>
      </w:r>
      <w:r>
        <w:t>12</w:t>
      </w:r>
      <w:r>
        <w:rPr>
          <w:spacing w:val="-18"/>
        </w:rPr>
        <w:t xml:space="preserve"> 位、</w:t>
      </w:r>
      <w:r>
        <w:t>100 MSPS（百万次每秒）</w:t>
      </w:r>
      <w:r>
        <w:rPr>
          <w:spacing w:val="-26"/>
        </w:rPr>
        <w:t xml:space="preserve">的 </w:t>
      </w:r>
      <w:r>
        <w:t xml:space="preserve">ADC </w:t>
      </w:r>
      <w:r>
        <w:rPr>
          <w:spacing w:val="-2"/>
        </w:rPr>
        <w:t>接口，这对于雷达、通信和医学成像等领域至关重要。</w:t>
      </w:r>
    </w:p>
    <w:p>
      <w:pPr>
        <w:pStyle w:val="BodyText"/>
        <w:spacing w:line="358" w:lineRule="exact"/>
      </w:pPr>
      <w:r>
        <w:t>#### 2.</w:t>
      </w:r>
      <w:r>
        <w:rPr>
          <w:spacing w:val="-2"/>
        </w:rPr>
        <w:t xml:space="preserve"> 数字信号处理</w:t>
      </w:r>
    </w:p>
    <w:p>
      <w:pPr>
        <w:spacing w:after="0" w:line="358" w:lineRule="exact"/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t>一旦信号被数字化，FPGA</w:t>
      </w:r>
      <w:r>
        <w:rPr>
          <w:spacing w:val="-7"/>
        </w:rPr>
        <w:t xml:space="preserve"> 就可以执行各种数字信号处理算法，如滤</w:t>
      </w:r>
      <w:r>
        <w:t>波器、解调器、编码器和解码器等。FPGA</w:t>
      </w:r>
      <w:r>
        <w:rPr>
          <w:spacing w:val="-7"/>
        </w:rPr>
        <w:t xml:space="preserve"> 的并行处理能力使其特别</w:t>
      </w:r>
      <w:r>
        <w:rPr>
          <w:spacing w:val="-2"/>
        </w:rPr>
        <w:t>适合于实现复杂的算法，如快速傅里叶变换（FFT）和卷积运算。</w:t>
      </w:r>
      <w:r>
        <w:rPr>
          <w:spacing w:val="-2"/>
        </w:rPr>
        <w:t xml:space="preserve"> </w:t>
      </w:r>
      <w:r>
        <w:t>#### 3. 信号生成与转换</w:t>
      </w:r>
    </w:p>
    <w:p>
      <w:pPr>
        <w:pStyle w:val="BodyText"/>
        <w:spacing w:line="417" w:lineRule="auto"/>
        <w:ind w:right="518"/>
        <w:jc w:val="both"/>
      </w:pPr>
      <w:r>
        <w:t>在处理完数字信号后，FPGA 可能需要将其转换回模拟信号。这通常通过 DAC</w:t>
      </w:r>
      <w:r>
        <w:rPr>
          <w:spacing w:val="-1"/>
        </w:rPr>
        <w:t xml:space="preserve"> 实现，然后通过后续电路如放大器和滤波器进一步处理。</w:t>
      </w:r>
      <w:r>
        <w:t xml:space="preserve"> FPGA</w:t>
      </w:r>
      <w:r>
        <w:rPr>
          <w:spacing w:val="-7"/>
        </w:rPr>
        <w:t xml:space="preserve"> 同样支持多个 </w:t>
      </w:r>
      <w:r>
        <w:t>DAC，并能够控制它们的时序和输出幅度。</w:t>
      </w:r>
    </w:p>
    <w:p>
      <w:pPr>
        <w:pStyle w:val="BodyText"/>
        <w:spacing w:line="358" w:lineRule="exact"/>
        <w:jc w:val="both"/>
      </w:pPr>
      <w:r>
        <w:t>#### 4.</w:t>
      </w:r>
      <w:r>
        <w:rPr>
          <w:spacing w:val="-2"/>
        </w:rPr>
        <w:t xml:space="preserve"> 系统集成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t>FPGA</w:t>
      </w:r>
      <w:r>
        <w:rPr>
          <w:spacing w:val="-7"/>
        </w:rPr>
        <w:t xml:space="preserve"> 的高集成度使得它可以在单个芯片上集成整个混合信号处理链，</w:t>
      </w:r>
      <w:r>
        <w:rPr>
          <w:spacing w:val="-13"/>
        </w:rPr>
        <w:t xml:space="preserve">从 </w:t>
      </w:r>
      <w:r>
        <w:t>ADC</w:t>
      </w:r>
      <w:r>
        <w:rPr>
          <w:spacing w:val="-18"/>
        </w:rPr>
        <w:t xml:space="preserve"> 到 </w:t>
      </w:r>
      <w:r>
        <w:t xml:space="preserve">DAC，再到各种处理算法。这种集成不仅减少了系统的物理 </w:t>
      </w:r>
      <w:r>
        <w:rPr>
          <w:spacing w:val="-2"/>
        </w:rPr>
        <w:t>尺寸和功耗，还提高了系统的可靠性和稳定性。</w:t>
      </w:r>
    </w:p>
    <w:p>
      <w:pPr>
        <w:pStyle w:val="BodyText"/>
        <w:spacing w:line="358" w:lineRule="exact"/>
      </w:pPr>
      <w:r>
        <w:rPr>
          <w:spacing w:val="-2"/>
        </w:rPr>
        <w:t>### 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t>综上所述，FPGA 凭借其高度的灵活性和强大的并行处理能力，在混合信号处理领域展现出显著的优势。随着技术的不断进步，FPGA 的</w:t>
      </w:r>
      <w:r>
        <w:rPr>
          <w:spacing w:val="-4"/>
        </w:rPr>
        <w:t>应用范围将进一步扩大，为各类复杂信号处理任务提供高效、可靠的</w:t>
      </w:r>
      <w:r>
        <w:rPr>
          <w:spacing w:val="-2"/>
        </w:rPr>
        <w:t>解决方案。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1" w:name="_TOC_250006"/>
      <w:r>
        <w:rPr>
          <w:w w:val="95"/>
        </w:rPr>
        <w:t>第</w:t>
      </w:r>
      <w:r>
        <w:rPr>
          <w:w w:val="95"/>
        </w:rPr>
        <w:t>二</w:t>
      </w:r>
      <w:r>
        <w:rPr>
          <w:w w:val="95"/>
        </w:rPr>
        <w:t>部</w:t>
      </w:r>
      <w:r>
        <w:rPr>
          <w:w w:val="95"/>
        </w:rPr>
        <w:t>分</w:t>
      </w:r>
      <w:r>
        <w:rPr>
          <w:spacing w:val="128"/>
          <w:w w:val="95"/>
        </w:rPr>
        <w:t xml:space="preserve">  </w:t>
      </w:r>
      <w:r>
        <w:rPr>
          <w:w w:val="95"/>
        </w:rPr>
        <w:t>数</w:t>
      </w:r>
      <w:r>
        <w:rPr>
          <w:w w:val="95"/>
        </w:rPr>
        <w:t>字</w:t>
      </w:r>
      <w:r>
        <w:rPr>
          <w:w w:val="95"/>
        </w:rPr>
        <w:t>模</w:t>
      </w:r>
      <w:r>
        <w:rPr>
          <w:w w:val="95"/>
        </w:rPr>
        <w:t>拟</w:t>
      </w:r>
      <w:r>
        <w:rPr>
          <w:w w:val="95"/>
        </w:rPr>
        <w:t>转</w:t>
      </w:r>
      <w:r>
        <w:rPr>
          <w:w w:val="95"/>
        </w:rPr>
        <w:t>换</w:t>
      </w:r>
      <w:r>
        <w:rPr>
          <w:w w:val="95"/>
        </w:rPr>
        <w:t>器</w:t>
      </w:r>
      <w:r>
        <w:rPr>
          <w:rFonts w:ascii="Times New Roman" w:eastAsia="Times New Roman"/>
          <w:w w:val="143"/>
        </w:rPr>
        <w:t>(</w:t>
      </w:r>
      <w:r>
        <w:rPr>
          <w:rFonts w:ascii="Times New Roman" w:eastAsia="Times New Roman"/>
          <w:w w:val="62"/>
        </w:rPr>
        <w:t>DAC</w:t>
      </w:r>
      <w:r>
        <w:rPr>
          <w:rFonts w:ascii="Times New Roman" w:eastAsia="Times New Roman"/>
          <w:w w:val="143"/>
        </w:rPr>
        <w:t>)</w:t>
      </w:r>
      <w:r>
        <w:rPr>
          <w:w w:val="95"/>
        </w:rPr>
        <w:t>在</w:t>
      </w:r>
      <w:r>
        <w:rPr>
          <w:spacing w:val="24"/>
        </w:rPr>
        <w:t xml:space="preserve"> </w:t>
      </w:r>
      <w:r>
        <w:rPr>
          <w:rFonts w:ascii="Times New Roman" w:eastAsia="Times New Roman"/>
          <w:w w:val="95"/>
        </w:rPr>
        <w:t>FPGA</w:t>
      </w:r>
      <w:r>
        <w:rPr>
          <w:rFonts w:ascii="Times New Roman" w:eastAsia="Times New Roman"/>
          <w:spacing w:val="23"/>
        </w:rPr>
        <w:t xml:space="preserve"> </w:t>
      </w:r>
      <w:r>
        <w:rPr>
          <w:w w:val="95"/>
        </w:rPr>
        <w:t>中</w:t>
      </w:r>
      <w:r>
        <w:rPr>
          <w:w w:val="95"/>
        </w:rPr>
        <w:t>的</w:t>
      </w:r>
      <w:r>
        <w:rPr>
          <w:w w:val="95"/>
        </w:rPr>
        <w:t>应</w:t>
      </w:r>
      <w:bookmarkEnd w:id="1"/>
      <w:r>
        <w:rPr>
          <w:spacing w:val="-10"/>
          <w:w w:val="95"/>
        </w:rPr>
        <w:t>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30"/>
                <w:sz w:val="21"/>
              </w:rPr>
              <w:t>在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中的集成方式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内嵌式 </w:t>
            </w:r>
            <w:r>
              <w:rPr>
                <w:rFonts w:ascii="Times New Roman" w:eastAsia="Times New Roman"/>
                <w:spacing w:val="-4"/>
                <w:sz w:val="21"/>
              </w:rPr>
              <w:t>DAC</w:t>
            </w:r>
            <w:r>
              <w:rPr>
                <w:spacing w:val="-4"/>
                <w:sz w:val="21"/>
              </w:rPr>
              <w:t>：</w:t>
            </w:r>
            <w:r>
              <w:rPr>
                <w:rFonts w:ascii="Times New Roman" w:eastAsia="Times New Roman"/>
                <w:spacing w:val="-4"/>
                <w:sz w:val="21"/>
              </w:rPr>
              <w:t>FPGA</w:t>
            </w:r>
            <w:r>
              <w:rPr>
                <w:rFonts w:ascii="Times New Roman" w:eastAsia="Times New Roman"/>
                <w:spacing w:val="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内部集成的数字模拟转换器，提供</w:t>
            </w:r>
            <w:r>
              <w:rPr>
                <w:spacing w:val="-2"/>
                <w:sz w:val="21"/>
              </w:rPr>
              <w:t>了低延迟和高精度的转换性能，适合对实时性要求较高的</w:t>
            </w:r>
            <w:r>
              <w:rPr>
                <w:spacing w:val="-2"/>
                <w:sz w:val="21"/>
              </w:rPr>
              <w:t>应用场合。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6"/>
                <w:sz w:val="21"/>
              </w:rPr>
              <w:t xml:space="preserve">外挂式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DAC</w:t>
            </w:r>
            <w:r>
              <w:rPr>
                <w:spacing w:val="-8"/>
                <w:sz w:val="21"/>
              </w:rPr>
              <w:t xml:space="preserve">：通过高速接❑与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 xml:space="preserve">相连的外部 </w:t>
            </w:r>
            <w:r>
              <w:rPr>
                <w:rFonts w:ascii="Times New Roman" w:eastAsia="Times New Roman" w:hAnsi="Times New Roman"/>
                <w:spacing w:val="-4"/>
                <w:sz w:val="21"/>
              </w:rPr>
              <w:t>DAC</w:t>
            </w:r>
            <w:r>
              <w:rPr>
                <w:spacing w:val="-4"/>
                <w:sz w:val="21"/>
              </w:rPr>
              <w:t>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具有更高的动态范围和分辨率，适用于需要高精度模拟输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出的场景。</w:t>
            </w:r>
          </w:p>
          <w:p>
            <w:pPr>
              <w:pStyle w:val="TableParagraph"/>
              <w:spacing w:before="43" w:line="278" w:lineRule="auto"/>
              <w:ind w:right="95"/>
              <w:jc w:val="both"/>
              <w:rPr>
                <w:sz w:val="21"/>
              </w:rPr>
            </w:pPr>
            <w:r>
              <w:rPr>
                <w:rFonts w:ascii="Times New Roman" w:eastAsia="Times New Roman" w:hAnsi="Times New Roman"/>
                <w:spacing w:val="-2"/>
                <w:sz w:val="21"/>
              </w:rPr>
              <w:t>3.</w:t>
            </w:r>
            <w:r>
              <w:rPr>
                <w:rFonts w:ascii="Times New Roman" w:eastAsia="Times New Roman" w:hAnsi="Times New Roman"/>
                <w:spacing w:val="-12"/>
                <w:sz w:val="21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与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DAC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spacing w:val="-17"/>
                <w:sz w:val="21"/>
              </w:rPr>
              <w:t xml:space="preserve">的接❑技术：包括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LVDS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LVCMOS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SPI</w:t>
            </w:r>
            <w:r>
              <w:rPr>
                <w:spacing w:val="-13"/>
                <w:sz w:val="21"/>
              </w:rPr>
              <w:t xml:space="preserve">等，这些接❑技术决定了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DAC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与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之间的数据传输速</w:t>
            </w:r>
            <w:r>
              <w:rPr>
                <w:spacing w:val="-2"/>
                <w:sz w:val="21"/>
              </w:rPr>
              <w:t>率和稳定性。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96" w:right="87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30"/>
                <w:sz w:val="21"/>
              </w:rPr>
              <w:t>在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中的功耗管理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动态调整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的工作频率和电压，以适应不同的信号</w:t>
            </w:r>
            <w:r>
              <w:rPr>
                <w:spacing w:val="-2"/>
                <w:sz w:val="21"/>
              </w:rPr>
              <w:t>处理需求，降低不必要的功耗。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采用多级电源管理技术，根据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的工作状态自动调</w:t>
            </w:r>
            <w:r>
              <w:rPr>
                <w:spacing w:val="-2"/>
                <w:sz w:val="21"/>
              </w:rPr>
              <w:t>整供电，实现节能效果。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设计高效的散热方案，确保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在长时间工作下仍能</w:t>
            </w:r>
            <w:r>
              <w:rPr>
                <w:spacing w:val="-2"/>
                <w:sz w:val="21"/>
              </w:rPr>
              <w:t>保持稳定的性能和较低的功耗。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96" w:right="87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30"/>
                <w:sz w:val="21"/>
              </w:rPr>
              <w:t>在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中的时钟分配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时钟源的选择：根据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pacing w:val="-6"/>
                <w:sz w:val="21"/>
              </w:rPr>
              <w:t xml:space="preserve">的性能需求和 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的工作</w:t>
            </w:r>
            <w:r>
              <w:rPr>
                <w:spacing w:val="-2"/>
                <w:sz w:val="21"/>
              </w:rPr>
              <w:t>频率选择合适的时钟源，保证信号的稳定性和准确性。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时钟分配网络的设计：优化时钟树结构，减少时钟偏斜</w:t>
            </w:r>
            <w:r>
              <w:rPr>
                <w:spacing w:val="-4"/>
                <w:sz w:val="21"/>
              </w:rPr>
              <w:t xml:space="preserve">和延迟，提高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的转换效率。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-19"/>
                <w:sz w:val="21"/>
              </w:rPr>
              <w:t>时钟同步技术：采用锁相环</w:t>
            </w:r>
            <w:r>
              <w:rPr>
                <w:spacing w:val="-4"/>
                <w:sz w:val="21"/>
              </w:rPr>
              <w:t>（</w:t>
            </w:r>
            <w:r>
              <w:rPr>
                <w:rFonts w:ascii="Times New Roman" w:eastAsia="Times New Roman"/>
                <w:spacing w:val="-4"/>
                <w:sz w:val="21"/>
              </w:rPr>
              <w:t>PLL</w:t>
            </w:r>
            <w:r>
              <w:rPr>
                <w:spacing w:val="-4"/>
                <w:sz w:val="21"/>
              </w:rPr>
              <w:t>）</w:t>
            </w:r>
            <w:r>
              <w:rPr>
                <w:spacing w:val="-9"/>
                <w:sz w:val="21"/>
              </w:rPr>
              <w:t xml:space="preserve">等技术实现多个 </w:t>
            </w:r>
            <w:r>
              <w:rPr>
                <w:rFonts w:ascii="Times New Roman" w:eastAsia="Times New Roman"/>
                <w:spacing w:val="-5"/>
                <w:sz w:val="21"/>
              </w:rPr>
              <w:t>DAC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之间的时钟同步，满足复杂信号处理的需求。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96" w:right="87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30"/>
                <w:sz w:val="21"/>
              </w:rPr>
              <w:t>在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中的误差校正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非线性误差的校正：通过软件算法补偿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的非线性</w:t>
            </w:r>
            <w:r>
              <w:rPr>
                <w:spacing w:val="-2"/>
                <w:sz w:val="21"/>
              </w:rPr>
              <w:t>特性，提高转换精度。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5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温度漂移误差的校正：利用温度传感器监测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的工</w:t>
            </w:r>
            <w:r>
              <w:rPr>
                <w:spacing w:val="-2"/>
                <w:sz w:val="21"/>
              </w:rPr>
              <w:t>作环境，动态调整校准参数，减小温度变化对性能的影响。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时序误差的校正：通过精确控制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的采样时刻，消</w:t>
            </w:r>
            <w:r>
              <w:rPr>
                <w:spacing w:val="-2"/>
                <w:sz w:val="21"/>
              </w:rPr>
              <w:t>除由于时钟偏差引起的时序误差。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26"/>
                <w:sz w:val="21"/>
              </w:rPr>
              <w:t>在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z w:val="21"/>
              </w:rPr>
              <w:t>中的信号完整</w:t>
            </w:r>
            <w:r>
              <w:rPr>
                <w:spacing w:val="-10"/>
                <w:sz w:val="21"/>
              </w:rPr>
              <w:t>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串扰分析：评估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信号线与其他线路之间的电磁干</w:t>
            </w:r>
            <w:r>
              <w:rPr>
                <w:spacing w:val="-2"/>
                <w:sz w:val="21"/>
              </w:rPr>
              <w:t>扰，采取适当的屏蔽和隔离措施。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反射和振铃现象的抑制：通过终端匹配和阻抗控制，减</w:t>
            </w:r>
            <w:r>
              <w:rPr>
                <w:spacing w:val="-5"/>
                <w:sz w:val="21"/>
              </w:rPr>
              <w:t xml:space="preserve">少信号在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线路上的反射和振铃，提高信号质量。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信号完整性的测试与验证：运用眼图等工具对 </w:t>
            </w:r>
            <w:r>
              <w:rPr>
                <w:rFonts w:ascii="Times New Roman" w:eastAsia="Times New Roman"/>
                <w:sz w:val="21"/>
              </w:rPr>
              <w:t xml:space="preserve">DAC </w:t>
            </w:r>
            <w:r>
              <w:rPr>
                <w:sz w:val="21"/>
              </w:rPr>
              <w:t>输</w:t>
            </w:r>
            <w:r>
              <w:rPr>
                <w:spacing w:val="-2"/>
                <w:sz w:val="21"/>
              </w:rPr>
              <w:t>出的模拟信号进行测试，确保信号的完整性和可靠性。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96" w:right="87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30"/>
                <w:sz w:val="21"/>
              </w:rPr>
              <w:t>在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中的发展趋势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高性能 </w:t>
            </w:r>
            <w:r>
              <w:rPr>
                <w:rFonts w:ascii="Times New Roman" w:eastAsia="Times New Roman"/>
                <w:spacing w:val="-2"/>
                <w:sz w:val="21"/>
              </w:rPr>
              <w:t>DAC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的研发：随着工艺技术的进步，未来 </w:t>
            </w:r>
            <w:r>
              <w:rPr>
                <w:rFonts w:ascii="Times New Roman" w:eastAsia="Times New Roman"/>
                <w:spacing w:val="-2"/>
                <w:sz w:val="21"/>
              </w:rPr>
              <w:t>DAC</w:t>
            </w:r>
            <w:r>
              <w:rPr>
                <w:spacing w:val="-2"/>
                <w:sz w:val="21"/>
              </w:rPr>
              <w:t>将具备更高的分辨率和动态范围，以满足更复杂的信号处</w:t>
            </w:r>
            <w:r>
              <w:rPr>
                <w:spacing w:val="-4"/>
                <w:sz w:val="21"/>
              </w:rPr>
              <w:t>理需求。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低功耗设计：为了适应便携式和移动设备的发展，</w:t>
            </w:r>
            <w:r>
              <w:rPr>
                <w:rFonts w:ascii="Times New Roman" w:eastAsia="Times New Roman"/>
                <w:spacing w:val="-2"/>
                <w:sz w:val="21"/>
              </w:rPr>
              <w:t>DA</w:t>
            </w:r>
            <w:r>
              <w:rPr>
                <w:rFonts w:ascii="Times New Roman" w:eastAsia="Times New Roman"/>
                <w:spacing w:val="-2"/>
                <w:sz w:val="21"/>
              </w:rPr>
              <w:t>C</w:t>
            </w:r>
            <w:r>
              <w:rPr>
                <w:spacing w:val="-2"/>
                <w:sz w:val="21"/>
              </w:rPr>
              <w:t>的设计将更加注重降低功耗，延长设备的续航时间。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5"/>
              </w:tabs>
              <w:spacing w:before="0" w:after="0" w:line="269" w:lineRule="exact"/>
              <w:ind w:left="374" w:right="0" w:hanging="268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集成度提升：未来的 </w:t>
            </w:r>
            <w:r>
              <w:rPr>
                <w:rFonts w:ascii="Times New Roman" w:eastAsia="Times New Roman"/>
                <w:sz w:val="21"/>
              </w:rPr>
              <w:t>DAC</w:t>
            </w:r>
            <w:r>
              <w:rPr>
                <w:rFonts w:ascii="Times New Roman" w:eastAsia="Times New Roman"/>
                <w:spacing w:val="13"/>
                <w:sz w:val="21"/>
              </w:rPr>
              <w:t xml:space="preserve"> </w:t>
            </w:r>
            <w:r>
              <w:rPr>
                <w:spacing w:val="-12"/>
                <w:sz w:val="21"/>
              </w:rPr>
              <w:t xml:space="preserve">将与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更加紧密地集成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11"/>
          <w:type w:val="continuous"/>
          <w:pgSz w:w="11910" w:h="16840"/>
          <w:pgMar w:top="1400" w:right="1280" w:bottom="1486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在一起，实现更高的系统集成度和更优的性能表现。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4"/>
        </w:rPr>
        <w:t xml:space="preserve">基于 </w:t>
      </w:r>
      <w:r>
        <w:t>FPGA</w:t>
      </w:r>
      <w:r>
        <w:rPr>
          <w:spacing w:val="-12"/>
        </w:rPr>
        <w:t xml:space="preserve"> 的混合信号处理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2"/>
        </w:rPr>
        <w:t>随着电子技术的飞速发展，现场可编程门阵列（FPGA）因其高度的灵</w:t>
      </w:r>
      <w:r>
        <w:rPr>
          <w:spacing w:val="-13"/>
        </w:rPr>
        <w:t>活性和强大的并行处理能力，在混合信号处理领域得到了广泛的应用。</w:t>
      </w:r>
      <w:r>
        <w:rPr>
          <w:spacing w:val="-2"/>
        </w:rPr>
        <w:t>数字模拟转换器（DAC）作为连接数字世界与模拟世界的桥梁，其在</w:t>
      </w:r>
      <w:r>
        <w:rPr>
          <w:spacing w:val="-2"/>
        </w:rPr>
        <w:t xml:space="preserve"> </w:t>
      </w:r>
      <w:r>
        <w:t>FPGA 中的集成与应用对于实现高效、高精度的混合信号处理至关重要</w:t>
      </w:r>
      <w:r>
        <w:rPr>
          <w:spacing w:val="-5"/>
        </w:rPr>
        <w:t xml:space="preserve">。本文将探讨 </w:t>
      </w:r>
      <w:r>
        <w:t>DAC</w:t>
      </w:r>
      <w:r>
        <w:rPr>
          <w:spacing w:val="-21"/>
        </w:rPr>
        <w:t xml:space="preserve"> 在 </w:t>
      </w:r>
      <w:r>
        <w:t>FPGA</w:t>
      </w:r>
      <w:r>
        <w:rPr>
          <w:spacing w:val="-6"/>
        </w:rPr>
        <w:t xml:space="preserve"> 中的应用及其对混合信号处理的影响。</w:t>
      </w:r>
      <w:r>
        <w:t xml:space="preserve"> 一、DAC</w:t>
      </w:r>
      <w:r>
        <w:rPr>
          <w:spacing w:val="-7"/>
        </w:rPr>
        <w:t xml:space="preserve"> 的基本原理及分类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DAC</w:t>
      </w:r>
      <w:r>
        <w:rPr>
          <w:spacing w:val="-5"/>
        </w:rPr>
        <w:t xml:space="preserve"> 是一种将数字信号转换为模拟信号的设备，其基本原理是通过查</w:t>
      </w:r>
      <w:r>
        <w:rPr>
          <w:spacing w:val="-2"/>
        </w:rPr>
        <w:t>找表（LUT）或权电阻网络等方法，将数字码的值映射为相应的电压</w:t>
      </w:r>
      <w:r>
        <w:rPr>
          <w:spacing w:val="-31"/>
        </w:rPr>
        <w:t>输出。根据转换精度，</w:t>
      </w:r>
      <w:r>
        <w:rPr>
          <w:spacing w:val="13"/>
        </w:rPr>
        <w:t>DAC</w:t>
      </w:r>
      <w:r>
        <w:rPr>
          <w:spacing w:val="-15"/>
        </w:rPr>
        <w:t xml:space="preserve"> 可分为多位和单位 </w:t>
      </w:r>
      <w:r>
        <w:rPr>
          <w:spacing w:val="-12"/>
        </w:rPr>
        <w:t>DAC</w:t>
      </w:r>
      <w:r>
        <w:rPr>
          <w:spacing w:val="-22"/>
        </w:rPr>
        <w:t>；根据转换速率，</w:t>
      </w:r>
      <w:r>
        <w:rPr>
          <w:spacing w:val="13"/>
        </w:rPr>
        <w:t>DAC</w:t>
      </w:r>
      <w:r>
        <w:rPr>
          <w:spacing w:val="-6"/>
        </w:rPr>
        <w:t xml:space="preserve">可分为慢速、中速和快速 </w:t>
      </w:r>
      <w:r>
        <w:rPr>
          <w:spacing w:val="-4"/>
        </w:rPr>
        <w:t>DAC</w:t>
      </w:r>
      <w:r>
        <w:rPr>
          <w:spacing w:val="-11"/>
        </w:rPr>
        <w:t xml:space="preserve">。在 </w:t>
      </w:r>
      <w:r>
        <w:rPr>
          <w:spacing w:val="-4"/>
        </w:rPr>
        <w:t>FPGA</w:t>
      </w:r>
      <w:r>
        <w:rPr>
          <w:spacing w:val="-12"/>
        </w:rPr>
        <w:t xml:space="preserve"> 中，通常采用多位 </w:t>
      </w:r>
      <w:r>
        <w:rPr>
          <w:spacing w:val="-4"/>
        </w:rPr>
        <w:t>DAC</w:t>
      </w:r>
      <w:r>
        <w:rPr>
          <w:spacing w:val="-14"/>
        </w:rPr>
        <w:t xml:space="preserve"> 以获</w:t>
      </w:r>
      <w:r>
        <w:rPr>
          <w:spacing w:val="-2"/>
        </w:rPr>
        <w:t>得更高的转换精度和动态范围。</w:t>
      </w:r>
    </w:p>
    <w:p>
      <w:pPr>
        <w:pStyle w:val="BodyText"/>
        <w:spacing w:line="358" w:lineRule="exact"/>
        <w:jc w:val="both"/>
      </w:pPr>
      <w:r>
        <w:t>二、DAC</w:t>
      </w:r>
      <w:r>
        <w:rPr>
          <w:spacing w:val="-47"/>
        </w:rPr>
        <w:t xml:space="preserve"> 在 </w:t>
      </w:r>
      <w:r>
        <w:t>FPGA</w:t>
      </w:r>
      <w:r>
        <w:rPr>
          <w:spacing w:val="-17"/>
        </w:rPr>
        <w:t xml:space="preserve"> 中的应用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高性能数据转换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t>在通信、雷达、声纳等领域，FPGA</w:t>
      </w:r>
      <w:r>
        <w:rPr>
          <w:spacing w:val="-7"/>
        </w:rPr>
        <w:t xml:space="preserve"> 需要处理高速、大容量的数据流。</w:t>
      </w:r>
      <w:r>
        <w:rPr>
          <w:spacing w:val="-8"/>
        </w:rPr>
        <w:t xml:space="preserve">通过集成 </w:t>
      </w:r>
      <w:r>
        <w:t>DAC，FPGA</w:t>
      </w:r>
      <w:r>
        <w:rPr>
          <w:spacing w:val="-7"/>
        </w:rPr>
        <w:t xml:space="preserve"> 可以直接将这些数据流转换为模拟信号，从而实</w:t>
      </w:r>
      <w:r>
        <w:t xml:space="preserve"> </w:t>
      </w:r>
      <w:r>
        <w:rPr>
          <w:spacing w:val="-2"/>
        </w:rPr>
        <w:t xml:space="preserve">现高性能的数据转换。例如，在软件定义无线电（SDR）系统中，FPGA </w:t>
      </w:r>
      <w:r>
        <w:rPr>
          <w:spacing w:val="-8"/>
        </w:rPr>
        <w:t xml:space="preserve">可以实时处理接收到的数字信号，并通过集成的 </w:t>
      </w:r>
      <w:r>
        <w:t>DAC</w:t>
      </w:r>
      <w:r>
        <w:rPr>
          <w:spacing w:val="-5"/>
        </w:rPr>
        <w:t xml:space="preserve"> 将其转换为模拟</w:t>
      </w:r>
      <w:r>
        <w:t xml:space="preserve"> </w:t>
      </w:r>
      <w:r>
        <w:rPr>
          <w:spacing w:val="-2"/>
        </w:rPr>
        <w:t>信号，以便进一步放大和传输。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模数转换器的预处理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在模数转换过程中，为了提高转换精度和动态范围，往往需要对输入</w:t>
      </w:r>
    </w:p>
    <w:p>
      <w:pPr>
        <w:spacing w:after="0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3"/>
        </w:rPr>
        <w:t xml:space="preserve">的模拟信号进行预处理。通过在 </w:t>
      </w:r>
      <w:r>
        <w:t>FPGA</w:t>
      </w:r>
      <w:r>
        <w:rPr>
          <w:spacing w:val="-15"/>
        </w:rPr>
        <w:t xml:space="preserve"> 中集成 </w:t>
      </w:r>
      <w:r>
        <w:t>DAC，可以实现对模拟</w:t>
      </w:r>
      <w:r>
        <w:rPr>
          <w:spacing w:val="-2"/>
        </w:rPr>
        <w:t>信号的预放大、滤波等功能，从而提高模数转换器的整体性能。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信号生成与调制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t>在许多应用中，FPGA 需要生成特定频率、幅度的模拟信号。通过集</w:t>
      </w:r>
      <w:r>
        <w:rPr>
          <w:spacing w:val="-18"/>
        </w:rPr>
        <w:t xml:space="preserve">成 </w:t>
      </w:r>
      <w:r>
        <w:rPr>
          <w:spacing w:val="-6"/>
        </w:rPr>
        <w:t>DAC，FPGA</w:t>
      </w:r>
      <w:r>
        <w:rPr>
          <w:spacing w:val="-11"/>
        </w:rPr>
        <w:t xml:space="preserve"> 可以直接产生这些模拟信号，从而实现信号的生成与调</w:t>
      </w:r>
      <w:r>
        <w:t>制。例如，在无线通信系统中，FPGA</w:t>
      </w:r>
      <w:r>
        <w:rPr>
          <w:spacing w:val="-13"/>
        </w:rPr>
        <w:t xml:space="preserve"> 可以通过 </w:t>
      </w:r>
      <w:r>
        <w:t>DAC</w:t>
      </w:r>
      <w:r>
        <w:rPr>
          <w:spacing w:val="-6"/>
        </w:rPr>
        <w:t xml:space="preserve"> 生成调制后的信</w:t>
      </w:r>
      <w:r>
        <w:rPr>
          <w:spacing w:val="-2"/>
        </w:rPr>
        <w:t>号，然后通过射频模块进行发射。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传感器信号处理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 xml:space="preserve">传感器产生的模拟信号通常需要进行数字化处理。通过在 </w:t>
      </w:r>
      <w:r>
        <w:rPr>
          <w:spacing w:val="-2"/>
        </w:rPr>
        <w:t>FPGA</w:t>
      </w:r>
      <w:r>
        <w:rPr>
          <w:spacing w:val="-13"/>
        </w:rPr>
        <w:t xml:space="preserve"> 中集</w:t>
      </w:r>
      <w:r>
        <w:rPr>
          <w:spacing w:val="-5"/>
        </w:rPr>
        <w:t xml:space="preserve">成 </w:t>
      </w:r>
      <w:r>
        <w:rPr>
          <w:spacing w:val="-4"/>
        </w:rPr>
        <w:t>DAC，可以实现对传感器信号的高速、高精度采样，从而提高信号</w:t>
      </w:r>
      <w:r>
        <w:rPr>
          <w:spacing w:val="-2"/>
        </w:rPr>
        <w:t>处理的实时性和准确性。</w:t>
      </w:r>
    </w:p>
    <w:p>
      <w:pPr>
        <w:pStyle w:val="BodyText"/>
        <w:spacing w:line="358" w:lineRule="exact"/>
        <w:jc w:val="both"/>
      </w:pPr>
      <w:r>
        <w:t>三、DAC</w:t>
      </w:r>
      <w:r>
        <w:rPr>
          <w:spacing w:val="-47"/>
        </w:rPr>
        <w:t xml:space="preserve"> 在 </w:t>
      </w:r>
      <w:r>
        <w:t>FPGA</w:t>
      </w:r>
      <w:r>
        <w:rPr>
          <w:spacing w:val="-13"/>
        </w:rPr>
        <w:t xml:space="preserve"> 中的应用挑战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3"/>
        </w:rPr>
        <w:t xml:space="preserve">尽管 </w:t>
      </w:r>
      <w:r>
        <w:rPr>
          <w:spacing w:val="-4"/>
        </w:rPr>
        <w:t>DAC</w:t>
      </w:r>
      <w:r>
        <w:rPr>
          <w:spacing w:val="-23"/>
        </w:rPr>
        <w:t xml:space="preserve"> 在 </w:t>
      </w:r>
      <w:r>
        <w:rPr>
          <w:spacing w:val="-4"/>
        </w:rPr>
        <w:t>FPGA</w:t>
      </w:r>
      <w:r>
        <w:rPr>
          <w:spacing w:val="-10"/>
        </w:rPr>
        <w:t xml:space="preserve"> 中的应用带来了诸多优势，但也面临着一些挑战。</w:t>
      </w:r>
      <w:r>
        <w:rPr>
          <w:spacing w:val="-4"/>
        </w:rPr>
        <w:t>首先，DAC</w:t>
      </w:r>
      <w:r>
        <w:rPr>
          <w:spacing w:val="-12"/>
        </w:rPr>
        <w:t xml:space="preserve"> 的集成会导致 </w:t>
      </w:r>
      <w:r>
        <w:rPr>
          <w:spacing w:val="-4"/>
        </w:rPr>
        <w:t>FPGA</w:t>
      </w:r>
      <w:r>
        <w:rPr>
          <w:spacing w:val="-11"/>
        </w:rPr>
        <w:t xml:space="preserve"> 功耗的增加，因此需要优化 </w:t>
      </w:r>
      <w:r>
        <w:rPr>
          <w:spacing w:val="-4"/>
        </w:rPr>
        <w:t>DAC</w:t>
      </w:r>
      <w:r>
        <w:rPr>
          <w:spacing w:val="-14"/>
        </w:rPr>
        <w:t xml:space="preserve"> 的功</w:t>
      </w:r>
      <w:r>
        <w:rPr>
          <w:spacing w:val="-4"/>
        </w:rPr>
        <w:t>耗管理策略。其次，DAC</w:t>
      </w:r>
      <w:r>
        <w:rPr>
          <w:spacing w:val="-5"/>
        </w:rPr>
        <w:t xml:space="preserve"> 的转换速率、精度与其成本、体积之间存在</w:t>
      </w:r>
      <w:r>
        <w:rPr>
          <w:spacing w:val="-4"/>
        </w:rPr>
        <w:t>权衡关系，需要在实际应用中进行合理选择。最后，DAC</w:t>
      </w:r>
      <w:r>
        <w:rPr>
          <w:spacing w:val="-5"/>
        </w:rPr>
        <w:t xml:space="preserve"> 的非理想特</w:t>
      </w:r>
      <w:r>
        <w:rPr>
          <w:spacing w:val="-4"/>
        </w:rPr>
        <w:t>性（如非线性、温度漂移等）可能会影响信号处理的准确性，需要通</w:t>
      </w:r>
      <w:r>
        <w:rPr>
          <w:spacing w:val="-2"/>
        </w:rPr>
        <w:t>过算法和硬件设计进行补偿。</w:t>
      </w:r>
    </w:p>
    <w:p>
      <w:pPr>
        <w:pStyle w:val="BodyText"/>
        <w:spacing w:line="357" w:lineRule="exact"/>
      </w:pPr>
      <w:r>
        <w:rPr>
          <w:spacing w:val="-3"/>
        </w:rPr>
        <w:t>四、结论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t>总之，DAC</w:t>
      </w:r>
      <w:r>
        <w:rPr>
          <w:spacing w:val="-24"/>
        </w:rPr>
        <w:t xml:space="preserve"> 在 </w:t>
      </w:r>
      <w:r>
        <w:t>FPGA</w:t>
      </w:r>
      <w:r>
        <w:rPr>
          <w:spacing w:val="-6"/>
        </w:rPr>
        <w:t xml:space="preserve"> 中的应用对于实现高效的混合信号处理具有重要</w:t>
      </w:r>
      <w:r>
        <w:rPr>
          <w:spacing w:val="-9"/>
        </w:rPr>
        <w:t xml:space="preserve">意义。通过集成 </w:t>
      </w:r>
      <w:r>
        <w:rPr>
          <w:spacing w:val="-6"/>
        </w:rPr>
        <w:t>DAC，FPGA</w:t>
      </w:r>
      <w:r>
        <w:rPr>
          <w:spacing w:val="-11"/>
        </w:rPr>
        <w:t xml:space="preserve"> 可以实现高性能的数据转换、模数转换器</w:t>
      </w:r>
      <w:r>
        <w:rPr>
          <w:spacing w:val="-2"/>
        </w:rPr>
        <w:t>的预处理、信号生成与调制以及传感器信号处理等功能。然而，DAC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的集成也带来了功耗、成本和体积等方面的挑战，需要通过技术创新</w:t>
      </w:r>
      <w:r>
        <w:rPr>
          <w:spacing w:val="-10"/>
        </w:rPr>
        <w:t xml:space="preserve">和优化来解决。随着 </w:t>
      </w:r>
      <w:r>
        <w:rPr>
          <w:spacing w:val="-8"/>
        </w:rPr>
        <w:t>FPGA</w:t>
      </w:r>
      <w:r>
        <w:rPr>
          <w:spacing w:val="-13"/>
        </w:rPr>
        <w:t xml:space="preserve"> 技术的发展，</w:t>
      </w:r>
      <w:r>
        <w:rPr>
          <w:spacing w:val="-8"/>
        </w:rPr>
        <w:t>DAC</w:t>
      </w:r>
      <w:r>
        <w:rPr>
          <w:spacing w:val="-21"/>
        </w:rPr>
        <w:t xml:space="preserve"> 在 </w:t>
      </w:r>
      <w:r>
        <w:rPr>
          <w:spacing w:val="-8"/>
        </w:rPr>
        <w:t>FPGA</w:t>
      </w:r>
      <w:r>
        <w:rPr>
          <w:spacing w:val="-13"/>
        </w:rPr>
        <w:t xml:space="preserve"> 中的应用将更加</w:t>
      </w:r>
      <w:r>
        <w:rPr>
          <w:spacing w:val="-2"/>
        </w:rPr>
        <w:t>广泛，为混合信号处理带来更多的可能性。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rPr>
          <w:w w:val="95"/>
        </w:rPr>
        <w:t>第</w:t>
      </w:r>
      <w:r>
        <w:rPr>
          <w:w w:val="95"/>
        </w:rPr>
        <w:t>三</w:t>
      </w:r>
      <w:r>
        <w:rPr>
          <w:w w:val="95"/>
        </w:rPr>
        <w:t>部</w:t>
      </w:r>
      <w:r>
        <w:rPr>
          <w:w w:val="95"/>
        </w:rPr>
        <w:t>分</w:t>
      </w:r>
      <w:r>
        <w:rPr>
          <w:spacing w:val="105"/>
          <w:w w:val="95"/>
        </w:rPr>
        <w:t xml:space="preserve">  </w:t>
      </w:r>
      <w:r>
        <w:rPr>
          <w:w w:val="95"/>
        </w:rPr>
        <w:t>模</w:t>
      </w:r>
      <w:r>
        <w:rPr>
          <w:w w:val="95"/>
        </w:rPr>
        <w:t>数</w:t>
      </w:r>
      <w:r>
        <w:rPr>
          <w:w w:val="95"/>
        </w:rPr>
        <w:t>转</w:t>
      </w:r>
      <w:r>
        <w:rPr>
          <w:w w:val="95"/>
        </w:rPr>
        <w:t>换</w:t>
      </w:r>
      <w:r>
        <w:rPr>
          <w:w w:val="95"/>
        </w:rPr>
        <w:t>器</w:t>
      </w:r>
      <w:r>
        <w:rPr>
          <w:rFonts w:ascii="Times New Roman" w:eastAsia="Times New Roman"/>
          <w:w w:val="143"/>
        </w:rPr>
        <w:t>(</w:t>
      </w:r>
      <w:r>
        <w:rPr>
          <w:rFonts w:ascii="Times New Roman" w:eastAsia="Times New Roman"/>
          <w:w w:val="62"/>
        </w:rPr>
        <w:t>ADC</w:t>
      </w:r>
      <w:r>
        <w:rPr>
          <w:rFonts w:ascii="Times New Roman" w:eastAsia="Times New Roman"/>
          <w:w w:val="143"/>
        </w:rPr>
        <w:t>)</w:t>
      </w:r>
      <w:r>
        <w:rPr>
          <w:w w:val="95"/>
        </w:rPr>
        <w:t>与</w:t>
      </w:r>
      <w:r>
        <w:rPr>
          <w:spacing w:val="13"/>
        </w:rPr>
        <w:t xml:space="preserve"> </w:t>
      </w:r>
      <w:r>
        <w:rPr>
          <w:rFonts w:ascii="Times New Roman" w:eastAsia="Times New Roman"/>
          <w:w w:val="95"/>
        </w:rPr>
        <w:t>FPGA</w:t>
      </w:r>
      <w:r>
        <w:rPr>
          <w:rFonts w:ascii="Times New Roman" w:eastAsia="Times New Roman"/>
          <w:spacing w:val="12"/>
        </w:rPr>
        <w:t xml:space="preserve"> </w:t>
      </w:r>
      <w:bookmarkEnd w:id="2"/>
      <w:r>
        <w:rPr>
          <w:spacing w:val="-5"/>
          <w:w w:val="95"/>
        </w:rPr>
        <w:t>集成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8"/>
          <w:jc w:val="left"/>
        </w:trPr>
        <w:tc>
          <w:tcPr>
            <w:tcW w:w="2773" w:type="dxa"/>
            <w:tcBorders>
              <w:bottom w:val="nil"/>
            </w:tcBorders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17"/>
                <w:sz w:val="21"/>
              </w:rPr>
              <w:t xml:space="preserve"> </w:t>
            </w:r>
            <w:r>
              <w:rPr>
                <w:spacing w:val="27"/>
                <w:sz w:val="21"/>
              </w:rPr>
              <w:t>与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集成的技术挑</w:t>
            </w:r>
            <w:r>
              <w:rPr>
                <w:spacing w:val="-10"/>
                <w:sz w:val="21"/>
              </w:rPr>
              <w:t>战</w:t>
            </w:r>
          </w:p>
        </w:tc>
        <w:tc>
          <w:tcPr>
            <w:tcW w:w="5523" w:type="dxa"/>
            <w:tcBorders>
              <w:bottom w:val="nil"/>
            </w:tcBorders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right="-1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1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时序同步问题：由于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 xml:space="preserve">通常需要高速的 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输入，</w:t>
            </w:r>
            <w:r>
              <w:rPr>
                <w:spacing w:val="5"/>
                <w:sz w:val="21"/>
              </w:rPr>
              <w:t>因此如何确保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3"/>
                <w:sz w:val="21"/>
              </w:rPr>
              <w:t>输出的数字信号与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内部的时钟同</w:t>
            </w:r>
            <w:r>
              <w:rPr>
                <w:spacing w:val="-3"/>
                <w:sz w:val="21"/>
              </w:rPr>
              <w:t xml:space="preserve">步是一个技术难题。这涉及到对 </w:t>
            </w:r>
            <w:r>
              <w:rPr>
                <w:rFonts w:ascii="Times New Roman" w:eastAsia="Times New Roman"/>
                <w:sz w:val="21"/>
              </w:rPr>
              <w:t xml:space="preserve">ADC </w:t>
            </w:r>
            <w:r>
              <w:rPr>
                <w:sz w:val="21"/>
              </w:rPr>
              <w:t>采样率、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内部</w:t>
            </w:r>
            <w:r>
              <w:rPr>
                <w:spacing w:val="-2"/>
                <w:sz w:val="21"/>
              </w:rPr>
              <w:t>时钟分配以及同步电路的设计进行优化。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 w:line="278" w:lineRule="auto"/>
              <w:ind w:right="95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2. </w:t>
            </w:r>
            <w:r>
              <w:rPr>
                <w:sz w:val="21"/>
              </w:rPr>
              <w:t>功耗管理：在集成过程中，必须考虑整个系统的功耗问</w:t>
            </w:r>
            <w:r>
              <w:rPr>
                <w:spacing w:val="-4"/>
                <w:sz w:val="21"/>
              </w:rPr>
              <w:t xml:space="preserve">题。特别是对于高精度的 </w:t>
            </w:r>
            <w:r>
              <w:rPr>
                <w:rFonts w:ascii="Times New Roman" w:eastAsia="Times New Roman"/>
                <w:spacing w:val="-4"/>
                <w:sz w:val="21"/>
              </w:rPr>
              <w:t>ADC</w:t>
            </w:r>
            <w:r>
              <w:rPr>
                <w:spacing w:val="-4"/>
                <w:sz w:val="21"/>
              </w:rPr>
              <w:t>，其功耗较大，需要通过设</w:t>
            </w:r>
            <w:r>
              <w:rPr>
                <w:spacing w:val="-6"/>
                <w:sz w:val="21"/>
              </w:rPr>
              <w:t xml:space="preserve">计低功耗的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19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电路和采用动态电源管理策略来降低整</w:t>
            </w:r>
          </w:p>
          <w:p>
            <w:pPr>
              <w:pStyle w:val="TableParagraph"/>
              <w:spacing w:line="267" w:lineRule="exact"/>
              <w:rPr>
                <w:sz w:val="21"/>
              </w:rPr>
            </w:pPr>
            <w:r>
              <w:rPr>
                <w:spacing w:val="-3"/>
                <w:sz w:val="21"/>
              </w:rPr>
              <w:t>体能耗。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1"/>
          <w:jc w:val="left"/>
        </w:trPr>
        <w:tc>
          <w:tcPr>
            <w:tcW w:w="277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>
            <w:pPr>
              <w:pStyle w:val="TableParagraph"/>
              <w:spacing w:before="25" w:line="278" w:lineRule="auto"/>
              <w:ind w:right="95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 xml:space="preserve">接口兼容性：不同的 </w:t>
            </w:r>
            <w:r>
              <w:rPr>
                <w:rFonts w:ascii="Times New Roman" w:eastAsia="Times New Roman"/>
                <w:sz w:val="21"/>
              </w:rPr>
              <w:t xml:space="preserve">ADC </w:t>
            </w:r>
            <w:r>
              <w:rPr>
                <w:sz w:val="21"/>
              </w:rPr>
              <w:t>可能具有不同的接口标准，</w:t>
            </w:r>
            <w:r>
              <w:rPr>
                <w:spacing w:val="-14"/>
                <w:sz w:val="21"/>
              </w:rPr>
              <w:t xml:space="preserve">如 </w:t>
            </w:r>
            <w:r>
              <w:rPr>
                <w:rFonts w:ascii="Times New Roman" w:eastAsia="Times New Roman"/>
                <w:sz w:val="21"/>
              </w:rPr>
              <w:t>LVDS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LVCMOS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等。为了实现 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与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的无缝</w:t>
            </w:r>
            <w:r>
              <w:rPr>
                <w:spacing w:val="-2"/>
                <w:sz w:val="21"/>
              </w:rPr>
              <w:t xml:space="preserve">集成，需要设计相应的接口转换电路或利用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内部的</w:t>
            </w:r>
            <w:r>
              <w:rPr>
                <w:spacing w:val="-2"/>
                <w:sz w:val="21"/>
              </w:rPr>
              <w:t>硬件描述语言（</w:t>
            </w:r>
            <w:r>
              <w:rPr>
                <w:rFonts w:ascii="Times New Roman" w:eastAsia="Times New Roman"/>
                <w:spacing w:val="-2"/>
                <w:sz w:val="21"/>
              </w:rPr>
              <w:t>HDL</w:t>
            </w:r>
            <w:r>
              <w:rPr>
                <w:spacing w:val="-2"/>
                <w:sz w:val="21"/>
              </w:rPr>
              <w:t>）编写接口控制逻辑。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6"/>
          <w:jc w:val="left"/>
        </w:trPr>
        <w:tc>
          <w:tcPr>
            <w:tcW w:w="2773" w:type="dxa"/>
            <w:tcBorders>
              <w:bottom w:val="nil"/>
            </w:tcBorders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17"/>
                <w:sz w:val="21"/>
              </w:rPr>
              <w:t xml:space="preserve"> </w:t>
            </w:r>
            <w:r>
              <w:rPr>
                <w:spacing w:val="27"/>
                <w:sz w:val="21"/>
              </w:rPr>
              <w:t>与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集成的性能优</w:t>
            </w:r>
            <w:r>
              <w:rPr>
                <w:spacing w:val="-10"/>
                <w:sz w:val="21"/>
              </w:rPr>
              <w:t>化</w:t>
            </w:r>
          </w:p>
        </w:tc>
        <w:tc>
          <w:tcPr>
            <w:tcW w:w="5523" w:type="dxa"/>
            <w:tcBorders>
              <w:bottom w:val="nil"/>
            </w:tcBorders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 xml:space="preserve">动态范围提升：通过改进 </w:t>
            </w:r>
            <w:r>
              <w:rPr>
                <w:rFonts w:ascii="Times New Roman" w:eastAsia="Times New Roman"/>
                <w:sz w:val="21"/>
              </w:rPr>
              <w:t xml:space="preserve">ADC </w:t>
            </w:r>
            <w:r>
              <w:rPr>
                <w:sz w:val="21"/>
              </w:rPr>
              <w:t>的量化位数和线性度，</w:t>
            </w:r>
            <w:r>
              <w:rPr>
                <w:spacing w:val="-6"/>
                <w:sz w:val="21"/>
              </w:rPr>
              <w:t xml:space="preserve">以及优化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内部的信号处理算法，可以提高整个系统</w:t>
            </w:r>
            <w:r>
              <w:rPr>
                <w:spacing w:val="-2"/>
                <w:sz w:val="21"/>
              </w:rPr>
              <w:t>的动态范围，从而增强对微弱信号的检测能力。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7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 w:line="278" w:lineRule="auto"/>
              <w:ind w:right="-15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1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 xml:space="preserve">信噪比改善：信噪比是衡量 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性能的关键指标之一。</w:t>
            </w:r>
            <w:r>
              <w:rPr>
                <w:spacing w:val="-8"/>
                <w:sz w:val="21"/>
              </w:rPr>
              <w:t xml:space="preserve">通过提高 </w:t>
            </w:r>
            <w:r>
              <w:rPr>
                <w:rFonts w:ascii="Times New Roman" w:eastAsia="Times New Roman"/>
                <w:sz w:val="21"/>
              </w:rPr>
              <w:t xml:space="preserve">ADC </w:t>
            </w:r>
            <w:r>
              <w:rPr>
                <w:spacing w:val="-3"/>
                <w:sz w:val="21"/>
              </w:rPr>
              <w:t xml:space="preserve">的分辨率、降低非线性失真以及使用 </w:t>
            </w:r>
            <w:r>
              <w:rPr>
                <w:rFonts w:ascii="Times New Roman" w:eastAsia="Times New Roman"/>
                <w:sz w:val="21"/>
              </w:rPr>
              <w:t>FPGA</w:t>
            </w:r>
          </w:p>
          <w:p>
            <w:pPr>
              <w:pStyle w:val="TableParagraph"/>
              <w:spacing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进行后端滤波处理，可以有效改善信噪比。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7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实时处理能力：集成高性能 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7"/>
                <w:sz w:val="21"/>
              </w:rPr>
              <w:t xml:space="preserve"> </w:t>
            </w:r>
            <w:r>
              <w:rPr>
                <w:spacing w:val="-20"/>
                <w:sz w:val="21"/>
              </w:rPr>
              <w:t xml:space="preserve">与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可以实现对</w:t>
            </w:r>
          </w:p>
          <w:p>
            <w:pPr>
              <w:pStyle w:val="TableParagraph"/>
              <w:spacing w:before="42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高速信号的实时处理。这包括实时数据采集、快速傅里叶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5"/>
          <w:jc w:val="left"/>
        </w:trPr>
        <w:tc>
          <w:tcPr>
            <w:tcW w:w="277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2"/>
                <w:sz w:val="21"/>
              </w:rPr>
              <w:t>变换（</w:t>
            </w:r>
            <w:r>
              <w:rPr>
                <w:rFonts w:ascii="Times New Roman" w:eastAsia="Times New Roman"/>
                <w:spacing w:val="-2"/>
                <w:sz w:val="21"/>
              </w:rPr>
              <w:t>FFT</w:t>
            </w:r>
            <w:r>
              <w:rPr>
                <w:spacing w:val="-2"/>
                <w:sz w:val="21"/>
              </w:rPr>
              <w:t>）</w:t>
            </w:r>
            <w:r>
              <w:rPr>
                <w:spacing w:val="-3"/>
                <w:sz w:val="21"/>
              </w:rPr>
              <w:t>以及自适应滤波器等算法的实现。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7"/>
          <w:jc w:val="left"/>
        </w:trPr>
        <w:tc>
          <w:tcPr>
            <w:tcW w:w="2773" w:type="dxa"/>
            <w:tcBorders>
              <w:bottom w:val="nil"/>
            </w:tcBorders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rFonts w:ascii="Times New Roman" w:eastAsia="Times New Roman"/>
                <w:spacing w:val="-17"/>
                <w:sz w:val="21"/>
              </w:rPr>
              <w:t xml:space="preserve"> </w:t>
            </w:r>
            <w:r>
              <w:rPr>
                <w:spacing w:val="27"/>
                <w:sz w:val="21"/>
              </w:rPr>
              <w:t>与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集成的应用领</w:t>
            </w:r>
            <w:r>
              <w:rPr>
                <w:spacing w:val="-10"/>
                <w:sz w:val="21"/>
              </w:rPr>
              <w:t>域</w:t>
            </w:r>
          </w:p>
        </w:tc>
        <w:tc>
          <w:tcPr>
            <w:tcW w:w="5523" w:type="dxa"/>
            <w:tcBorders>
              <w:bottom w:val="nil"/>
            </w:tcBorders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1.</w:t>
            </w:r>
            <w:r>
              <w:rPr>
                <w:rFonts w:ascii="Times New Roman" w:eastAsia="Times New Roman"/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无线通信：在无线通信系统中，</w:t>
            </w:r>
            <w:r>
              <w:rPr>
                <w:rFonts w:ascii="Times New Roman" w:eastAsia="Times New Roman"/>
                <w:spacing w:val="-2"/>
                <w:sz w:val="21"/>
              </w:rPr>
              <w:t>ADC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8"/>
                <w:sz w:val="21"/>
              </w:rPr>
              <w:t xml:space="preserve">与 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的集成可</w:t>
            </w:r>
            <w:r>
              <w:rPr>
                <w:spacing w:val="-1"/>
                <w:sz w:val="21"/>
              </w:rPr>
              <w:t>以用于实现高速的数据解调、信道估计以及自适应均衡等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7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功能。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7"/>
          <w:jc w:val="left"/>
        </w:trPr>
        <w:tc>
          <w:tcPr>
            <w:tcW w:w="277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>
            <w:pPr>
              <w:pStyle w:val="TableParagraph"/>
              <w:spacing w:before="25" w:line="278" w:lineRule="auto"/>
              <w:ind w:right="95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2.</w:t>
            </w:r>
            <w:r>
              <w:rPr>
                <w:rFonts w:ascii="Times New Roman" w:eastAsia="Times New Roman"/>
                <w:spacing w:val="2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医疗成像：在医疗成像设备中，如 </w:t>
            </w:r>
            <w:r>
              <w:rPr>
                <w:rFonts w:ascii="Times New Roman" w:eastAsia="Times New Roman"/>
                <w:spacing w:val="-2"/>
                <w:sz w:val="21"/>
              </w:rPr>
              <w:t>X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射线、</w:t>
            </w:r>
            <w:r>
              <w:rPr>
                <w:rFonts w:ascii="Times New Roman" w:eastAsia="Times New Roman"/>
                <w:spacing w:val="-2"/>
                <w:sz w:val="21"/>
              </w:rPr>
              <w:t>MRI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和超声</w:t>
            </w:r>
            <w:r>
              <w:rPr>
                <w:spacing w:val="-2"/>
                <w:sz w:val="21"/>
              </w:rPr>
              <w:t>等，</w:t>
            </w:r>
            <w:r>
              <w:rPr>
                <w:rFonts w:ascii="Times New Roman" w:eastAsia="Times New Roman"/>
                <w:spacing w:val="-2"/>
                <w:sz w:val="21"/>
              </w:rPr>
              <w:t>ADC</w:t>
            </w:r>
            <w:r>
              <w:rPr>
                <w:rFonts w:ascii="Times New Roman" w:eastAsia="Times New Roman"/>
                <w:spacing w:val="2"/>
                <w:sz w:val="21"/>
              </w:rPr>
              <w:t xml:space="preserve"> </w:t>
            </w:r>
            <w:r>
              <w:rPr>
                <w:spacing w:val="-25"/>
                <w:sz w:val="21"/>
              </w:rPr>
              <w:t xml:space="preserve">与 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5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的集成有助于实现图像的快速采集与重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建，提高图像质量。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3.</w:t>
            </w:r>
            <w:r>
              <w:rPr>
                <w:rFonts w:ascii="Times New Roman" w:eastAsia="Times New Roman"/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工业自动化：在工业自动化领域，</w:t>
            </w:r>
            <w:r>
              <w:rPr>
                <w:rFonts w:ascii="Times New Roman" w:eastAsia="Times New Roman"/>
                <w:spacing w:val="-2"/>
                <w:sz w:val="21"/>
              </w:rPr>
              <w:t>ADC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8"/>
                <w:sz w:val="21"/>
              </w:rPr>
              <w:t xml:space="preserve">与 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的集成</w:t>
            </w:r>
            <w:r>
              <w:rPr>
                <w:spacing w:val="-1"/>
                <w:sz w:val="21"/>
              </w:rPr>
              <w:t>可以用于实现传感器数据的高速采集与处理，以及机器视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觉系统中的图像识别和分析。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765" w:firstLine="560"/>
      </w:pPr>
      <w:r>
        <w:rPr>
          <w:spacing w:val="-22"/>
        </w:rPr>
        <w:t xml:space="preserve"># 基于 </w:t>
      </w:r>
      <w:r>
        <w:t>FPGA</w:t>
      </w:r>
      <w:r>
        <w:rPr>
          <w:spacing w:val="-11"/>
        </w:rPr>
        <w:t xml:space="preserve"> 的混合信号处理</w:t>
      </w:r>
      <w:r>
        <w:t xml:space="preserve"> ## 模数转换器(ADC)</w:t>
      </w:r>
      <w:r>
        <w:rPr>
          <w:spacing w:val="-35"/>
        </w:rPr>
        <w:t xml:space="preserve">与 </w:t>
      </w:r>
      <w:r>
        <w:t>FPGA</w:t>
      </w:r>
      <w:r>
        <w:rPr>
          <w:spacing w:val="-27"/>
        </w:rPr>
        <w:t xml:space="preserve"> 集成</w:t>
      </w:r>
    </w:p>
    <w:p>
      <w:pPr>
        <w:pStyle w:val="BodyText"/>
        <w:spacing w:line="417" w:lineRule="auto"/>
        <w:ind w:right="518"/>
        <w:jc w:val="both"/>
      </w:pPr>
      <w:r>
        <w:rPr>
          <w:spacing w:val="-2"/>
        </w:rPr>
        <w:t>在现代电子系统中，模数转换器（ADC）作为连接模拟世界与数字世</w:t>
      </w:r>
      <w:r>
        <w:rPr>
          <w:spacing w:val="-4"/>
        </w:rPr>
        <w:t>界的桥梁，其性能直接影响到整个系统的处理精度和速度。随着可编</w:t>
      </w:r>
      <w:r>
        <w:rPr>
          <w:spacing w:val="-4"/>
        </w:rPr>
        <w:t>程逻辑门阵列（FPGA）</w:t>
      </w:r>
      <w:r>
        <w:rPr>
          <w:spacing w:val="-7"/>
        </w:rPr>
        <w:t xml:space="preserve">技术的快速发展，将 </w:t>
      </w:r>
      <w:r>
        <w:rPr>
          <w:spacing w:val="-4"/>
        </w:rPr>
        <w:t>ADC</w:t>
      </w:r>
      <w:r>
        <w:rPr>
          <w:spacing w:val="-23"/>
        </w:rPr>
        <w:t xml:space="preserve"> 与 </w:t>
      </w:r>
      <w:r>
        <w:rPr>
          <w:spacing w:val="-4"/>
        </w:rPr>
        <w:t>FPGA</w:t>
      </w:r>
      <w:r>
        <w:rPr>
          <w:spacing w:val="-10"/>
        </w:rPr>
        <w:t xml:space="preserve"> 集成已经成</w:t>
      </w:r>
      <w:r>
        <w:t>为实现高速、高精度混合信号处理的理想选择。本文将探讨 ADC 与 FPGA</w:t>
      </w:r>
      <w:r>
        <w:rPr>
          <w:spacing w:val="-7"/>
        </w:rPr>
        <w:t xml:space="preserve"> 集成的技术要点及其在混合信号处理中的应用。</w:t>
      </w:r>
    </w:p>
    <w:p>
      <w:pPr>
        <w:pStyle w:val="BodyText"/>
        <w:spacing w:line="358" w:lineRule="exact"/>
        <w:jc w:val="both"/>
      </w:pPr>
      <w:r>
        <w:t>### ADC</w:t>
      </w:r>
      <w:r>
        <w:rPr>
          <w:spacing w:val="-15"/>
        </w:rPr>
        <w:t xml:space="preserve"> 的工作原理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ADC</w:t>
      </w:r>
      <w:r>
        <w:rPr>
          <w:spacing w:val="-5"/>
        </w:rPr>
        <w:t xml:space="preserve"> 的主要功能是将连续的模拟信号转换为离散的数字信号。这个过</w:t>
      </w:r>
      <w:r>
        <w:rPr>
          <w:spacing w:val="-4"/>
        </w:rPr>
        <w:t>程通常涉及采样、量化和编码三个步骤。首先，ADC</w:t>
      </w:r>
      <w:r>
        <w:rPr>
          <w:spacing w:val="-5"/>
        </w:rPr>
        <w:t xml:space="preserve"> 通过采样将模拟</w:t>
      </w:r>
      <w:r>
        <w:rPr>
          <w:spacing w:val="-4"/>
        </w:rPr>
        <w:t>信号在特定的时间点进行测量；然后，量化过程将这些样本值转换为</w:t>
      </w:r>
      <w:r>
        <w:rPr>
          <w:spacing w:val="-2"/>
        </w:rPr>
        <w:t>最接近的整数；最后，编码将这些整数值表示为二进制代码。</w:t>
      </w:r>
    </w:p>
    <w:p>
      <w:pPr>
        <w:pStyle w:val="BodyText"/>
        <w:spacing w:line="358" w:lineRule="exact"/>
        <w:jc w:val="both"/>
      </w:pPr>
      <w:r>
        <w:t>### FPGA</w:t>
      </w:r>
      <w:r>
        <w:rPr>
          <w:spacing w:val="-21"/>
        </w:rPr>
        <w:t xml:space="preserve"> 的特性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t>FPGA</w:t>
      </w:r>
      <w:r>
        <w:rPr>
          <w:spacing w:val="-7"/>
        </w:rPr>
        <w:t xml:space="preserve"> 是一种可通过编程配置以执行多种数字逻辑功能的集成电路。</w:t>
      </w:r>
      <w:r>
        <w:rPr>
          <w:spacing w:val="-2"/>
        </w:rPr>
        <w:t>它具有以下特点：</w:t>
      </w:r>
    </w:p>
    <w:p>
      <w:pPr>
        <w:pStyle w:val="ListParagraph"/>
        <w:numPr>
          <w:ilvl w:val="0"/>
          <w:numId w:val="36"/>
        </w:numPr>
        <w:tabs>
          <w:tab w:val="left" w:pos="365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**灵活性**：FPGA</w:t>
      </w:r>
      <w:r>
        <w:rPr>
          <w:spacing w:val="-15"/>
          <w:sz w:val="28"/>
        </w:rPr>
        <w:t xml:space="preserve"> 可以通过编程实现各种逻辑功能，适应不同的应</w:t>
      </w:r>
      <w:r>
        <w:rPr>
          <w:spacing w:val="-4"/>
          <w:sz w:val="28"/>
        </w:rPr>
        <w:t>用场景。</w:t>
      </w:r>
    </w:p>
    <w:p>
      <w:pPr>
        <w:pStyle w:val="ListParagraph"/>
        <w:numPr>
          <w:ilvl w:val="0"/>
          <w:numId w:val="36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z w:val="28"/>
        </w:rPr>
        <w:t>**并行性**：FPGA</w:t>
      </w:r>
      <w:r>
        <w:rPr>
          <w:spacing w:val="-10"/>
          <w:sz w:val="28"/>
        </w:rPr>
        <w:t xml:space="preserve"> 可以同时处理多个任务，提高系统整体性能。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365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6"/>
          <w:sz w:val="28"/>
        </w:rPr>
        <w:t>**低功耗**：相较于传统处理器，FPGA</w:t>
      </w:r>
      <w:r>
        <w:rPr>
          <w:spacing w:val="-12"/>
          <w:sz w:val="28"/>
        </w:rPr>
        <w:t xml:space="preserve"> 在相同性能下消耗更低的能</w:t>
      </w:r>
      <w:r>
        <w:rPr>
          <w:spacing w:val="-6"/>
          <w:sz w:val="28"/>
        </w:rPr>
        <w:t>量。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</w:p>
    <w:p>
      <w:pPr>
        <w:pStyle w:val="ListParagraph"/>
        <w:numPr>
          <w:ilvl w:val="0"/>
          <w:numId w:val="36"/>
        </w:numPr>
        <w:tabs>
          <w:tab w:val="left" w:pos="400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6"/>
          <w:sz w:val="28"/>
        </w:rPr>
        <w:t>**快速原型开发</w:t>
      </w:r>
      <w:r>
        <w:rPr>
          <w:spacing w:val="9"/>
          <w:sz w:val="28"/>
        </w:rPr>
        <w:t>**</w:t>
      </w:r>
      <w:r>
        <w:rPr>
          <w:spacing w:val="-96"/>
          <w:sz w:val="28"/>
        </w:rPr>
        <w:t>：</w:t>
      </w:r>
      <w:r>
        <w:rPr>
          <w:spacing w:val="9"/>
          <w:sz w:val="28"/>
        </w:rPr>
        <w:t>FPGA</w:t>
      </w:r>
      <w:r>
        <w:rPr>
          <w:spacing w:val="-14"/>
          <w:sz w:val="28"/>
        </w:rPr>
        <w:t xml:space="preserve"> 可以快速实现硬件设计，缩短产品上市时</w:t>
      </w:r>
      <w:r>
        <w:rPr>
          <w:spacing w:val="-6"/>
          <w:sz w:val="28"/>
        </w:rPr>
        <w:t>间。</w:t>
      </w:r>
    </w:p>
    <w:p>
      <w:pPr>
        <w:pStyle w:val="BodyText"/>
        <w:spacing w:line="358" w:lineRule="exact"/>
        <w:jc w:val="both"/>
      </w:pPr>
      <w:r>
        <w:t>### ADC</w:t>
      </w:r>
      <w:r>
        <w:rPr>
          <w:spacing w:val="-47"/>
        </w:rPr>
        <w:t xml:space="preserve"> 与 </w:t>
      </w:r>
      <w:r>
        <w:t>FPGA</w:t>
      </w:r>
      <w:r>
        <w:rPr>
          <w:spacing w:val="-15"/>
        </w:rPr>
        <w:t xml:space="preserve"> 的集成优势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rPr>
          <w:spacing w:val="-35"/>
        </w:rPr>
        <w:t xml:space="preserve">将 </w:t>
      </w:r>
      <w:r>
        <w:t>ADC</w:t>
      </w:r>
      <w:r>
        <w:rPr>
          <w:spacing w:val="-47"/>
        </w:rPr>
        <w:t xml:space="preserve"> 与 </w:t>
      </w:r>
      <w:r>
        <w:t>FPGA</w:t>
      </w:r>
      <w:r>
        <w:rPr>
          <w:spacing w:val="-11"/>
        </w:rPr>
        <w:t xml:space="preserve"> 集成有以下优势：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6"/>
          <w:sz w:val="28"/>
        </w:rPr>
        <w:t>**高性能**：FPGA</w:t>
      </w:r>
      <w:r>
        <w:rPr>
          <w:spacing w:val="-13"/>
          <w:sz w:val="28"/>
        </w:rPr>
        <w:t xml:space="preserve"> 的高并行性使得 </w:t>
      </w:r>
      <w:r>
        <w:rPr>
          <w:spacing w:val="-6"/>
          <w:sz w:val="28"/>
        </w:rPr>
        <w:t>ADC</w:t>
      </w:r>
      <w:r>
        <w:rPr>
          <w:spacing w:val="-10"/>
          <w:sz w:val="28"/>
        </w:rPr>
        <w:t xml:space="preserve"> 输出的高速数据流能够得</w:t>
      </w:r>
      <w:r>
        <w:rPr>
          <w:spacing w:val="-2"/>
          <w:sz w:val="28"/>
        </w:rPr>
        <w:t>到实时处理，从而实现高精度的信号处理。</w:t>
      </w: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6"/>
          <w:sz w:val="28"/>
        </w:rPr>
        <w:t>**低延迟**</w:t>
      </w:r>
      <w:r>
        <w:rPr>
          <w:spacing w:val="-12"/>
          <w:sz w:val="28"/>
        </w:rPr>
        <w:t xml:space="preserve">：由于 </w:t>
      </w:r>
      <w:r>
        <w:rPr>
          <w:spacing w:val="-6"/>
          <w:sz w:val="28"/>
        </w:rPr>
        <w:t>FPGA</w:t>
      </w:r>
      <w:r>
        <w:rPr>
          <w:spacing w:val="-11"/>
          <w:sz w:val="28"/>
        </w:rPr>
        <w:t xml:space="preserve"> 能够直接在硬件层面上进行操作，因此可</w:t>
      </w:r>
      <w:r>
        <w:rPr>
          <w:spacing w:val="-2"/>
          <w:sz w:val="28"/>
        </w:rPr>
        <w:t>以实现极低的信号处理延迟。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**灵活性与可重构性**：根据不同的应用需求，可以通过编程来</w:t>
      </w:r>
      <w:r>
        <w:rPr>
          <w:spacing w:val="-13"/>
          <w:sz w:val="28"/>
        </w:rPr>
        <w:t xml:space="preserve">改变 </w:t>
      </w:r>
      <w:r>
        <w:rPr>
          <w:spacing w:val="-4"/>
          <w:sz w:val="28"/>
        </w:rPr>
        <w:t>ADC</w:t>
      </w:r>
      <w:r>
        <w:rPr>
          <w:spacing w:val="-23"/>
          <w:sz w:val="28"/>
        </w:rPr>
        <w:t xml:space="preserve"> 与 </w:t>
      </w:r>
      <w:r>
        <w:rPr>
          <w:spacing w:val="-4"/>
          <w:sz w:val="28"/>
        </w:rPr>
        <w:t>FPGA</w:t>
      </w:r>
      <w:r>
        <w:rPr>
          <w:spacing w:val="-10"/>
          <w:sz w:val="28"/>
        </w:rPr>
        <w:t xml:space="preserve"> 之间的接口以及后端处理算法，实现系统的动态优</w:t>
      </w:r>
      <w:r>
        <w:rPr>
          <w:spacing w:val="-6"/>
          <w:sz w:val="28"/>
        </w:rPr>
        <w:t>化。</w:t>
      </w: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10"/>
          <w:sz w:val="28"/>
        </w:rPr>
        <w:t>**集成度**</w:t>
      </w:r>
      <w:r>
        <w:rPr>
          <w:spacing w:val="-14"/>
          <w:sz w:val="28"/>
        </w:rPr>
        <w:t xml:space="preserve">：将 </w:t>
      </w:r>
      <w:r>
        <w:rPr>
          <w:spacing w:val="-10"/>
          <w:sz w:val="28"/>
        </w:rPr>
        <w:t>ADC</w:t>
      </w:r>
      <w:r>
        <w:rPr>
          <w:spacing w:val="-17"/>
          <w:sz w:val="28"/>
        </w:rPr>
        <w:t xml:space="preserve"> 与 </w:t>
      </w:r>
      <w:r>
        <w:rPr>
          <w:spacing w:val="-10"/>
          <w:sz w:val="28"/>
        </w:rPr>
        <w:t>FPGA</w:t>
      </w:r>
      <w:r>
        <w:rPr>
          <w:spacing w:val="-13"/>
          <w:sz w:val="28"/>
        </w:rPr>
        <w:t xml:space="preserve"> 集成在同一芯片上，可以减少电路板</w:t>
      </w:r>
      <w:r>
        <w:rPr>
          <w:spacing w:val="-2"/>
          <w:sz w:val="28"/>
        </w:rPr>
        <w:t>空间占用，降低系统复杂性和成本。</w:t>
      </w:r>
    </w:p>
    <w:p>
      <w:pPr>
        <w:pStyle w:val="BodyText"/>
        <w:spacing w:line="417" w:lineRule="auto"/>
        <w:ind w:right="5395"/>
        <w:jc w:val="both"/>
      </w:pPr>
      <w:r>
        <w:rPr>
          <w:spacing w:val="-13"/>
        </w:rPr>
        <w:t xml:space="preserve">### </w:t>
      </w:r>
      <w:r>
        <w:rPr>
          <w:spacing w:val="-8"/>
        </w:rPr>
        <w:t>ADC</w:t>
      </w:r>
      <w:r>
        <w:rPr>
          <w:spacing w:val="-21"/>
        </w:rPr>
        <w:t xml:space="preserve"> 与 </w:t>
      </w:r>
      <w:r>
        <w:rPr>
          <w:spacing w:val="-8"/>
        </w:rPr>
        <w:t>FPGA</w:t>
      </w:r>
      <w:r>
        <w:rPr>
          <w:spacing w:val="-13"/>
        </w:rPr>
        <w:t xml:space="preserve"> 的集成方法</w:t>
      </w:r>
      <w:r>
        <w:rPr>
          <w:spacing w:val="-8"/>
        </w:rPr>
        <w:t xml:space="preserve"> </w:t>
      </w:r>
      <w:r>
        <w:t>#### 1. 直接集成</w:t>
      </w:r>
    </w:p>
    <w:p>
      <w:pPr>
        <w:pStyle w:val="BodyText"/>
        <w:spacing w:line="417" w:lineRule="auto"/>
        <w:ind w:right="518"/>
        <w:jc w:val="both"/>
      </w:pPr>
      <w:r>
        <w:rPr>
          <w:spacing w:val="-8"/>
        </w:rPr>
        <w:t xml:space="preserve">最直接的方法是将 </w:t>
      </w:r>
      <w:r>
        <w:rPr>
          <w:spacing w:val="-4"/>
        </w:rPr>
        <w:t>ADC</w:t>
      </w:r>
      <w:r>
        <w:rPr>
          <w:spacing w:val="-12"/>
        </w:rPr>
        <w:t xml:space="preserve"> 的输出引脚直接连接到 </w:t>
      </w:r>
      <w:r>
        <w:rPr>
          <w:spacing w:val="-4"/>
        </w:rPr>
        <w:t>FPGA</w:t>
      </w:r>
      <w:r>
        <w:rPr>
          <w:spacing w:val="-10"/>
        </w:rPr>
        <w:t xml:space="preserve"> 的输入引脚上。</w:t>
      </w:r>
      <w:r>
        <w:rPr>
          <w:spacing w:val="-15"/>
        </w:rPr>
        <w:t xml:space="preserve">这种方法简单明了，但可能受到 </w:t>
      </w:r>
      <w:r>
        <w:rPr>
          <w:spacing w:val="-4"/>
        </w:rPr>
        <w:t>PCB</w:t>
      </w:r>
      <w:r>
        <w:rPr>
          <w:spacing w:val="-9"/>
        </w:rPr>
        <w:t xml:space="preserve"> 布线限制和信号完整性问题的影</w:t>
      </w:r>
      <w:r>
        <w:rPr>
          <w:spacing w:val="-6"/>
        </w:rPr>
        <w:t>响。</w:t>
      </w:r>
    </w:p>
    <w:p>
      <w:pPr>
        <w:pStyle w:val="BodyText"/>
        <w:spacing w:line="358" w:lineRule="exact"/>
        <w:jc w:val="both"/>
      </w:pPr>
      <w:r>
        <w:t>#### 2.</w:t>
      </w:r>
      <w:r>
        <w:rPr>
          <w:spacing w:val="-2"/>
        </w:rPr>
        <w:t xml:space="preserve"> 使用高速串行接口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jc w:val="both"/>
      </w:pPr>
      <w:r>
        <w:rPr>
          <w:spacing w:val="-10"/>
        </w:rPr>
        <w:t xml:space="preserve">为了应对高速 </w:t>
      </w:r>
      <w:r>
        <w:t>ADC</w:t>
      </w:r>
      <w:r>
        <w:rPr>
          <w:spacing w:val="-18"/>
        </w:rPr>
        <w:t xml:space="preserve"> 的数据传输需求，可以使用诸如 </w:t>
      </w:r>
      <w:r>
        <w:t>PCI Express</w:t>
      </w:r>
      <w:r>
        <w:rPr>
          <w:spacing w:val="-83"/>
        </w:rPr>
        <w:t>、</w:t>
      </w:r>
      <w:r>
        <w:rPr>
          <w:spacing w:val="-5"/>
        </w:rPr>
        <w:t>USB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3.0</w:t>
      </w:r>
      <w:r>
        <w:rPr>
          <w:spacing w:val="-23"/>
        </w:rPr>
        <w:t xml:space="preserve"> 或 </w:t>
      </w:r>
      <w:r>
        <w:rPr>
          <w:spacing w:val="-4"/>
        </w:rPr>
        <w:t>10Gbps</w:t>
      </w:r>
      <w:r>
        <w:rPr>
          <w:spacing w:val="-28"/>
        </w:rPr>
        <w:t xml:space="preserve"> </w:t>
      </w:r>
      <w:r>
        <w:rPr>
          <w:spacing w:val="-4"/>
        </w:rPr>
        <w:t>Ethernet</w:t>
      </w:r>
      <w:r>
        <w:rPr>
          <w:spacing w:val="-10"/>
        </w:rPr>
        <w:t xml:space="preserve"> 等高速串行接口。这些接口可以提供足够的</w:t>
      </w:r>
      <w:r>
        <w:rPr>
          <w:spacing w:val="-2"/>
        </w:rPr>
        <w:t>带宽，并支持长距离传输。</w:t>
      </w:r>
    </w:p>
    <w:p>
      <w:pPr>
        <w:spacing w:after="0" w:line="417" w:lineRule="auto"/>
        <w:jc w:val="both"/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p>
      <w:pPr>
        <w:pStyle w:val="BodyText"/>
        <w:spacing w:before="37"/>
        <w:jc w:val="both"/>
      </w:pPr>
      <w:r>
        <w:t>#### 3.</w:t>
      </w:r>
      <w:r>
        <w:rPr>
          <w:spacing w:val="-2"/>
        </w:rPr>
        <w:t xml:space="preserve"> 采用专用接口协议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 xml:space="preserve">针对特定的应用需求，可以开发专用的接口协议来实现 </w:t>
      </w:r>
      <w:r>
        <w:t>ADC</w:t>
      </w:r>
      <w:r>
        <w:rPr>
          <w:spacing w:val="-24"/>
        </w:rPr>
        <w:t xml:space="preserve"> 与 </w:t>
      </w:r>
      <w:r>
        <w:t>FPGA</w:t>
      </w:r>
      <w:r>
        <w:rPr>
          <w:spacing w:val="-4"/>
        </w:rPr>
        <w:t>之间的通信。例如，在雷达信号处理中，可以采用自定义的高速串行</w:t>
      </w:r>
      <w:r>
        <w:rPr>
          <w:spacing w:val="-2"/>
        </w:rPr>
        <w:t>接口来满足实时性的要求。</w:t>
      </w:r>
    </w:p>
    <w:p>
      <w:pPr>
        <w:pStyle w:val="BodyText"/>
        <w:spacing w:line="417" w:lineRule="auto"/>
        <w:ind w:right="4765"/>
        <w:jc w:val="both"/>
      </w:pPr>
      <w:r>
        <w:rPr>
          <w:spacing w:val="-16"/>
        </w:rPr>
        <w:t xml:space="preserve">### 集成 </w:t>
      </w:r>
      <w:r>
        <w:rPr>
          <w:spacing w:val="-10"/>
        </w:rPr>
        <w:t>ADC</w:t>
      </w:r>
      <w:r>
        <w:rPr>
          <w:spacing w:val="-21"/>
        </w:rPr>
        <w:t xml:space="preserve"> 与 </w:t>
      </w:r>
      <w:r>
        <w:rPr>
          <w:spacing w:val="-10"/>
        </w:rPr>
        <w:t>FPGA</w:t>
      </w:r>
      <w:r>
        <w:rPr>
          <w:spacing w:val="-14"/>
        </w:rPr>
        <w:t xml:space="preserve"> 的应用案例</w:t>
      </w:r>
      <w:r>
        <w:rPr>
          <w:spacing w:val="-10"/>
        </w:rPr>
        <w:t xml:space="preserve"> </w:t>
      </w:r>
      <w:r>
        <w:t>#### 1. 无线通信</w:t>
      </w:r>
    </w:p>
    <w:p>
      <w:pPr>
        <w:pStyle w:val="BodyText"/>
        <w:spacing w:line="417" w:lineRule="auto"/>
        <w:ind w:right="518"/>
        <w:jc w:val="both"/>
      </w:pPr>
      <w:r>
        <w:t>在无线通信领域，ADC</w:t>
      </w:r>
      <w:r>
        <w:rPr>
          <w:spacing w:val="-24"/>
        </w:rPr>
        <w:t xml:space="preserve"> 与 </w:t>
      </w:r>
      <w:r>
        <w:t>FPGA</w:t>
      </w:r>
      <w:r>
        <w:rPr>
          <w:spacing w:val="-6"/>
        </w:rPr>
        <w:t xml:space="preserve"> 的集成被广泛应用于信号调制解调、</w:t>
      </w:r>
      <w:r>
        <w:rPr>
          <w:spacing w:val="-6"/>
        </w:rPr>
        <w:t xml:space="preserve">信道估计和均衡等方面。通过 </w:t>
      </w:r>
      <w:r>
        <w:rPr>
          <w:spacing w:val="-4"/>
        </w:rPr>
        <w:t>FPGA</w:t>
      </w:r>
      <w:r>
        <w:rPr>
          <w:spacing w:val="-23"/>
        </w:rPr>
        <w:t xml:space="preserve"> 对 </w:t>
      </w:r>
      <w:r>
        <w:rPr>
          <w:spacing w:val="-4"/>
        </w:rPr>
        <w:t>ADC</w:t>
      </w:r>
      <w:r>
        <w:rPr>
          <w:spacing w:val="-10"/>
        </w:rPr>
        <w:t xml:space="preserve"> 输出的高速数据进行实时</w:t>
      </w:r>
      <w:r>
        <w:rPr>
          <w:spacing w:val="-2"/>
        </w:rPr>
        <w:t>处理，可以实现高速、高效的通信系统。</w:t>
      </w:r>
    </w:p>
    <w:p>
      <w:pPr>
        <w:pStyle w:val="BodyText"/>
        <w:spacing w:line="358" w:lineRule="exact"/>
        <w:jc w:val="both"/>
      </w:pPr>
      <w:r>
        <w:t>#### 2.</w:t>
      </w:r>
      <w:r>
        <w:rPr>
          <w:spacing w:val="-2"/>
        </w:rPr>
        <w:t xml:space="preserve"> 医疗成像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13"/>
        </w:rPr>
        <w:t xml:space="preserve">在医疗成像设备如 </w:t>
      </w:r>
      <w:r>
        <w:rPr>
          <w:spacing w:val="-12"/>
        </w:rPr>
        <w:t>CT</w:t>
      </w:r>
      <w:r>
        <w:rPr>
          <w:spacing w:val="-16"/>
        </w:rPr>
        <w:t xml:space="preserve"> 扫描仪和 </w:t>
      </w:r>
      <w:r>
        <w:rPr>
          <w:spacing w:val="-12"/>
        </w:rPr>
        <w:t>MRI</w:t>
      </w:r>
      <w:r>
        <w:rPr>
          <w:spacing w:val="-16"/>
        </w:rPr>
        <w:t xml:space="preserve"> 中，</w:t>
      </w:r>
      <w:r>
        <w:rPr>
          <w:spacing w:val="-12"/>
        </w:rPr>
        <w:t>ADC</w:t>
      </w:r>
      <w:r>
        <w:rPr>
          <w:spacing w:val="-19"/>
        </w:rPr>
        <w:t xml:space="preserve"> 与 </w:t>
      </w:r>
      <w:r>
        <w:rPr>
          <w:spacing w:val="-12"/>
        </w:rPr>
        <w:t>FPGA</w:t>
      </w:r>
      <w:r>
        <w:rPr>
          <w:spacing w:val="-15"/>
        </w:rPr>
        <w:t xml:space="preserve"> 的集成用于实现</w:t>
      </w:r>
      <w:r>
        <w:t>高分辨率的图像重建和处理。FPGA 的高并行性使得复杂的图像处理</w:t>
      </w:r>
      <w:r>
        <w:rPr>
          <w:spacing w:val="-2"/>
        </w:rPr>
        <w:t>算法得以高效执行，从而获得高质量的图像结果。</w:t>
      </w:r>
    </w:p>
    <w:p>
      <w:pPr>
        <w:pStyle w:val="BodyText"/>
        <w:spacing w:line="358" w:lineRule="exact"/>
        <w:jc w:val="both"/>
      </w:pPr>
      <w:r>
        <w:t>#### 3.</w:t>
      </w:r>
      <w:r>
        <w:rPr>
          <w:spacing w:val="-2"/>
        </w:rPr>
        <w:t xml:space="preserve"> 雷达与声纳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t>在雷达和声纳系统中，ADC</w:t>
      </w:r>
      <w:r>
        <w:rPr>
          <w:spacing w:val="-24"/>
        </w:rPr>
        <w:t xml:space="preserve"> 与 </w:t>
      </w:r>
      <w:r>
        <w:t>FPGA</w:t>
      </w:r>
      <w:r>
        <w:rPr>
          <w:spacing w:val="-6"/>
        </w:rPr>
        <w:t xml:space="preserve"> 的集成用于实现目标检测、跟踪</w:t>
      </w:r>
      <w:r>
        <w:rPr>
          <w:spacing w:val="-9"/>
        </w:rPr>
        <w:t xml:space="preserve">和分类等功能。通过对 </w:t>
      </w:r>
      <w:r>
        <w:rPr>
          <w:spacing w:val="-6"/>
        </w:rPr>
        <w:t>ADC</w:t>
      </w:r>
      <w:r>
        <w:rPr>
          <w:spacing w:val="-11"/>
        </w:rPr>
        <w:t xml:space="preserve"> 采集到的回波信号进行实时处理，可以提</w:t>
      </w:r>
      <w:r>
        <w:rPr>
          <w:spacing w:val="-2"/>
        </w:rPr>
        <w:t>高系统的探测能力和反应速度。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### 结论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t>ADC</w:t>
      </w:r>
      <w:r>
        <w:rPr>
          <w:spacing w:val="-24"/>
        </w:rPr>
        <w:t xml:space="preserve"> 与 </w:t>
      </w:r>
      <w:r>
        <w:t>FPGA</w:t>
      </w:r>
      <w:r>
        <w:rPr>
          <w:spacing w:val="-6"/>
        </w:rPr>
        <w:t xml:space="preserve"> 的集成是现代混合信号处理的关键技术之一。通过这种</w:t>
      </w:r>
      <w:r>
        <w:rPr>
          <w:spacing w:val="-4"/>
        </w:rPr>
        <w:t>集成，可以实现高性能、低延迟的信号处理，满足各种应用领域的严</w:t>
      </w:r>
      <w:r>
        <w:rPr>
          <w:spacing w:val="-14"/>
        </w:rPr>
        <w:t xml:space="preserve">格要求。随着 </w:t>
      </w:r>
      <w:r>
        <w:rPr>
          <w:spacing w:val="-12"/>
        </w:rPr>
        <w:t>FPGA</w:t>
      </w:r>
      <w:r>
        <w:rPr>
          <w:spacing w:val="-16"/>
        </w:rPr>
        <w:t xml:space="preserve"> 技术的不断进步，预计 </w:t>
      </w:r>
      <w:r>
        <w:rPr>
          <w:spacing w:val="-12"/>
        </w:rPr>
        <w:t>ADC</w:t>
      </w:r>
      <w:r>
        <w:rPr>
          <w:spacing w:val="-20"/>
        </w:rPr>
        <w:t xml:space="preserve"> 与 </w:t>
      </w:r>
      <w:r>
        <w:rPr>
          <w:spacing w:val="-12"/>
        </w:rPr>
        <w:t>FPGA</w:t>
      </w:r>
      <w:r>
        <w:rPr>
          <w:spacing w:val="-15"/>
        </w:rPr>
        <w:t xml:space="preserve"> 的集成将在未</w:t>
      </w:r>
      <w:r>
        <w:rPr>
          <w:spacing w:val="-2"/>
        </w:rPr>
        <w:t>来的混合信号处理中发挥越来越重要的作用。</w:t>
      </w:r>
    </w:p>
    <w:p>
      <w:pPr>
        <w:spacing w:after="0" w:line="417" w:lineRule="auto"/>
        <w:jc w:val="both"/>
        <w:sectPr>
          <w:footerReference w:type="default" r:id="rId17"/>
          <w:pgSz w:w="11910" w:h="16840"/>
          <w:pgMar w:top="1520" w:right="1280" w:bottom="1380" w:left="1680" w:header="0" w:footer="1198"/>
          <w:pgNumType w:start="13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tabs>
          <w:tab w:val="left" w:pos="1725"/>
        </w:tabs>
        <w:spacing w:before="0" w:line="538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Times New Roman" w:eastAsia="Times New Roman"/>
          <w:w w:val="90"/>
        </w:rPr>
        <w:t>FPGA</w:t>
      </w:r>
      <w:r>
        <w:rPr>
          <w:rFonts w:ascii="Times New Roman" w:eastAsia="Times New Roman"/>
          <w:spacing w:val="36"/>
        </w:rPr>
        <w:t xml:space="preserve">  </w:t>
      </w:r>
      <w:r>
        <w:rPr>
          <w:w w:val="90"/>
        </w:rPr>
        <w:t>实</w:t>
      </w:r>
      <w:r>
        <w:rPr>
          <w:w w:val="90"/>
        </w:rPr>
        <w:t>现</w:t>
      </w:r>
      <w:r>
        <w:rPr>
          <w:w w:val="90"/>
        </w:rPr>
        <w:t>高</w:t>
      </w:r>
      <w:r>
        <w:rPr>
          <w:w w:val="90"/>
        </w:rPr>
        <w:t>速</w:t>
      </w:r>
      <w:r>
        <w:rPr>
          <w:w w:val="90"/>
        </w:rPr>
        <w:t>数</w:t>
      </w:r>
      <w:r>
        <w:rPr>
          <w:w w:val="90"/>
        </w:rPr>
        <w:t>据</w:t>
      </w:r>
      <w:r>
        <w:rPr>
          <w:w w:val="90"/>
        </w:rPr>
        <w:t>采</w:t>
      </w:r>
      <w:r>
        <w:rPr>
          <w:w w:val="90"/>
        </w:rPr>
        <w:t>集</w:t>
      </w:r>
      <w:r>
        <w:rPr>
          <w:w w:val="90"/>
        </w:rPr>
        <w:t>系</w:t>
      </w:r>
      <w:bookmarkEnd w:id="3"/>
      <w:r>
        <w:rPr>
          <w:spacing w:val="-12"/>
          <w:w w:val="90"/>
        </w:rPr>
        <w:t>统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在数据采集中的优势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3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高并行性：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 xml:space="preserve">能够同时执行多个操作，这使得它在高速数据采集系统中非常有用。由于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可以在同一时</w:t>
            </w:r>
            <w:r>
              <w:rPr>
                <w:spacing w:val="-2"/>
                <w:sz w:val="21"/>
              </w:rPr>
              <w:t>间处理大量数据，因此它可以提高系统的整体性能和效率。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可编程性：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的设计可以根据需要进行更改，这意</w:t>
            </w:r>
            <w:r>
              <w:rPr>
                <w:sz w:val="21"/>
              </w:rPr>
              <w:t xml:space="preserve">味着它可以根据特定的应用需求进行调整。这使得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spacing w:val="-2"/>
                <w:sz w:val="21"/>
              </w:rPr>
              <w:t>非常适合用于需要快速适应不同数据采集需求的场合。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低延迟：由于 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的高并行性和可编程性，它可以实</w:t>
            </w:r>
            <w:r>
              <w:rPr>
                <w:spacing w:val="-2"/>
                <w:sz w:val="21"/>
              </w:rPr>
              <w:t>现低延迟的数据处理，这对于实时数据采集系统来说是非</w:t>
            </w:r>
            <w:r>
              <w:rPr>
                <w:spacing w:val="-2"/>
                <w:sz w:val="21"/>
              </w:rPr>
              <w:t>常重要的。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在数据采集中的应用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7"/>
              </w:tabs>
              <w:spacing w:before="0" w:after="0" w:line="278" w:lineRule="auto"/>
              <w:ind w:left="107" w:right="148" w:firstLine="0"/>
              <w:jc w:val="both"/>
              <w:rPr>
                <w:sz w:val="21"/>
              </w:rPr>
            </w:pPr>
            <w:r>
              <w:rPr>
                <w:sz w:val="21"/>
              </w:rPr>
              <w:t>模数转换器（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sz w:val="21"/>
              </w:rPr>
              <w:t>）控制：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 xml:space="preserve">可以用于控制 </w:t>
            </w:r>
            <w:r>
              <w:rPr>
                <w:rFonts w:ascii="Times New Roman" w:eastAsia="Times New Roman"/>
                <w:sz w:val="21"/>
              </w:rPr>
              <w:t>ADC</w:t>
            </w:r>
            <w:r>
              <w:rPr>
                <w:spacing w:val="-2"/>
                <w:sz w:val="21"/>
              </w:rPr>
              <w:t xml:space="preserve">的工作，包括采样率、分辨率和其他参数。这使得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spacing w:val="-2"/>
                <w:sz w:val="21"/>
              </w:rPr>
              <w:t>可以实现精确和高效的数据采集。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数据预处理：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可以进行数据预处理，例如滤波、</w:t>
            </w:r>
            <w:r>
              <w:rPr>
                <w:spacing w:val="-2"/>
                <w:sz w:val="21"/>
              </w:rPr>
              <w:t>去噪和压缩等。这些操作可以提高数据的质量，并为后续</w:t>
            </w:r>
            <w:r>
              <w:rPr>
                <w:spacing w:val="-2"/>
                <w:sz w:val="21"/>
              </w:rPr>
              <w:t>的数据分析提供便利。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数据传输：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可以用于实现高速数据传输，例如通</w:t>
            </w:r>
            <w:r>
              <w:rPr>
                <w:spacing w:val="-2"/>
                <w:sz w:val="21"/>
              </w:rPr>
              <w:t>过以太网、光纤或其他高速接口将采集到的数据传输到主</w:t>
            </w:r>
            <w:r>
              <w:rPr>
                <w:spacing w:val="-2"/>
                <w:sz w:val="21"/>
              </w:rPr>
              <w:t>机或其他设备。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的数据采集系统设计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53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硬件选择：在设计 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的数据采集系统时，需要选择</w:t>
            </w:r>
            <w:r>
              <w:rPr>
                <w:spacing w:val="-5"/>
                <w:sz w:val="21"/>
              </w:rPr>
              <w:t xml:space="preserve">合适的硬件组件，例如 </w:t>
            </w:r>
            <w:r>
              <w:rPr>
                <w:rFonts w:ascii="Times New Roman" w:eastAsia="Times New Roman"/>
                <w:spacing w:val="-2"/>
                <w:sz w:val="21"/>
              </w:rPr>
              <w:t>ADC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DAC</w:t>
            </w:r>
            <w:r>
              <w:rPr>
                <w:spacing w:val="-2"/>
                <w:sz w:val="21"/>
              </w:rPr>
              <w:t>、时钟源和存储器等。</w:t>
            </w:r>
            <w:r>
              <w:rPr>
                <w:spacing w:val="-2"/>
                <w:sz w:val="21"/>
              </w:rPr>
              <w:t>这些组件的性能将直接影响系统的整体性能。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软件编程：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的数据采集系统需要编写相应的软件</w:t>
            </w:r>
            <w:r>
              <w:rPr>
                <w:sz w:val="21"/>
              </w:rPr>
              <w:t xml:space="preserve">代码来实现所需的功能。这包括定义逻辑电路、设置 </w:t>
            </w:r>
            <w:r>
              <w:rPr>
                <w:rFonts w:ascii="Times New Roman" w:eastAsia="Times New Roman"/>
                <w:sz w:val="21"/>
              </w:rPr>
              <w:t>I/O</w:t>
            </w:r>
            <w:r>
              <w:rPr>
                <w:spacing w:val="-2"/>
                <w:sz w:val="21"/>
              </w:rPr>
              <w:t>端口和控制数据流等。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系统集成：将各个硬件组件和软件代码集成在一起，形</w:t>
            </w:r>
            <w:r>
              <w:rPr>
                <w:spacing w:val="-2"/>
                <w:sz w:val="21"/>
              </w:rPr>
              <w:t>成一个完整的数据采集系统。这需要考虑系统的稳定性、</w:t>
            </w:r>
            <w:r>
              <w:rPr>
                <w:spacing w:val="-2"/>
                <w:sz w:val="21"/>
              </w:rPr>
              <w:t>可靠性和可维护性等因素。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数据采集系统的优化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88" w:firstLine="0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资源利用率：为了提高 </w:t>
            </w:r>
            <w:r>
              <w:rPr>
                <w:rFonts w:ascii="Times New Roman" w:eastAsia="Times New Roman"/>
                <w:spacing w:val="-2"/>
                <w:sz w:val="21"/>
              </w:rPr>
              <w:t>FPGA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的数据采集系统的性能，</w:t>
            </w:r>
            <w:r>
              <w:rPr>
                <w:spacing w:val="-2"/>
                <w:sz w:val="21"/>
              </w:rPr>
              <w:t>需要优化资源的利用率。这包括合理分配逻辑单元、寄存</w:t>
            </w:r>
            <w:r>
              <w:rPr>
                <w:spacing w:val="-8"/>
                <w:sz w:val="21"/>
              </w:rPr>
              <w:t xml:space="preserve">器和 </w:t>
            </w:r>
            <w:r>
              <w:rPr>
                <w:rFonts w:ascii="Times New Roman" w:eastAsia="Times New Roman"/>
                <w:sz w:val="21"/>
              </w:rPr>
              <w:t xml:space="preserve">I/O </w:t>
            </w:r>
            <w:r>
              <w:rPr>
                <w:sz w:val="21"/>
              </w:rPr>
              <w:t>端口等资源。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3"/>
              </w:tabs>
              <w:spacing w:before="0" w:after="0" w:line="269" w:lineRule="exact"/>
              <w:ind w:left="372" w:right="0" w:hanging="266"/>
              <w:jc w:val="both"/>
              <w:rPr>
                <w:sz w:val="21"/>
              </w:rPr>
            </w:pPr>
            <w:r>
              <w:rPr>
                <w:sz w:val="21"/>
              </w:rPr>
              <w:t>功耗管理：</w:t>
            </w:r>
            <w:r>
              <w:rPr>
                <w:rFonts w:ascii="Times New Roman" w:eastAsia="Times New Roman"/>
                <w:sz w:val="21"/>
              </w:rPr>
              <w:t>FPGA</w:t>
            </w:r>
            <w:r>
              <w:rPr>
                <w:rFonts w:ascii="Times New Roman" w:eastAsia="Times New Roman"/>
                <w:spacing w:val="35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的数据采集系统通常需要考虑功耗问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18"/>
          <w:pgSz w:w="11910" w:h="16840"/>
          <w:pgMar w:top="1920" w:right="1280" w:bottom="1380" w:left="1680" w:header="0" w:footer="1198"/>
          <w:pgNumType w:start="14"/>
          <w:cols w:space="708"/>
        </w:sect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题。可以通过优化算法和电路设计来降低系统的功耗。</w:t>
            </w:r>
          </w:p>
          <w:p>
            <w:pPr>
              <w:pStyle w:val="TableParagraph"/>
              <w:spacing w:before="43" w:line="278" w:lineRule="auto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实时性：对于实时数据采集系统，需要确保数据的实时</w:t>
            </w:r>
            <w:r>
              <w:rPr>
                <w:spacing w:val="-2"/>
                <w:sz w:val="21"/>
              </w:rPr>
              <w:t>处理和传输。可以通过调整采样率和优化数据流控制等方</w:t>
            </w:r>
            <w:r>
              <w:rPr>
                <w:spacing w:val="-2"/>
                <w:sz w:val="21"/>
              </w:rPr>
              <w:t>式来提高系统的实时性。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3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数据采集系统的挑战</w:t>
            </w:r>
            <w:r>
              <w:rPr>
                <w:spacing w:val="-4"/>
                <w:sz w:val="21"/>
              </w:rPr>
              <w:t>与趋势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技术挑战：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的数据采集系统面临的技术挑战包括</w:t>
            </w:r>
            <w:r>
              <w:rPr>
                <w:spacing w:val="-8"/>
                <w:sz w:val="21"/>
              </w:rPr>
              <w:t xml:space="preserve">高精度 </w:t>
            </w:r>
            <w:r>
              <w:rPr>
                <w:rFonts w:ascii="Times New Roman" w:eastAsia="Times New Roman"/>
                <w:spacing w:val="-2"/>
                <w:sz w:val="21"/>
              </w:rPr>
              <w:t>ADC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>的集成、高速数据传输的实现和系统功耗的管</w:t>
            </w:r>
            <w:r>
              <w:rPr>
                <w:spacing w:val="-4"/>
                <w:sz w:val="21"/>
              </w:rPr>
              <w:t>理等。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发展趋势：随着技术的不断发展，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的数据采集系</w:t>
            </w:r>
            <w:r>
              <w:rPr>
                <w:spacing w:val="-2"/>
                <w:sz w:val="21"/>
              </w:rPr>
              <w:t>统将朝着更高的采样率、更低的功耗和更强的可编程性方</w:t>
            </w:r>
            <w:r>
              <w:rPr>
                <w:spacing w:val="-18"/>
                <w:sz w:val="21"/>
              </w:rPr>
              <w:t>向发展。此外，随着人工智能和机器学习技术的发展，</w:t>
            </w:r>
            <w:r>
              <w:rPr>
                <w:rFonts w:ascii="Times New Roman" w:eastAsia="Times New Roman"/>
                <w:spacing w:val="-4"/>
                <w:sz w:val="21"/>
              </w:rPr>
              <w:t>FPGA</w:t>
            </w:r>
            <w:r>
              <w:rPr>
                <w:spacing w:val="-2"/>
                <w:sz w:val="21"/>
              </w:rPr>
              <w:t>的数据采集系统也将越来越多地应用于这些领域。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市场前景：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的数据采集系统在工业自动化、医疗</w:t>
            </w:r>
            <w:r>
              <w:rPr>
                <w:spacing w:val="-2"/>
                <w:sz w:val="21"/>
              </w:rPr>
              <w:t>诊断、军事侦察和科学研究等领域有着广泛的应用前景。</w:t>
            </w:r>
            <w:r>
              <w:rPr>
                <w:spacing w:val="-4"/>
                <w:sz w:val="21"/>
              </w:rPr>
              <w:t xml:space="preserve">随着这些领域的技术进步，对 </w:t>
            </w:r>
            <w:r>
              <w:rPr>
                <w:rFonts w:ascii="Times New Roman" w:eastAsia="Times New Roman"/>
                <w:sz w:val="21"/>
              </w:rPr>
              <w:t xml:space="preserve">FPGA </w:t>
            </w:r>
            <w:r>
              <w:rPr>
                <w:sz w:val="21"/>
              </w:rPr>
              <w:t>数据采集系统的需求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也将持续增长。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765" w:firstLine="560"/>
      </w:pPr>
      <w:r>
        <w:rPr>
          <w:spacing w:val="-22"/>
        </w:rPr>
        <w:t xml:space="preserve"># 基于 </w:t>
      </w:r>
      <w:r>
        <w:t>FPGA</w:t>
      </w:r>
      <w:r>
        <w:rPr>
          <w:spacing w:val="-11"/>
        </w:rPr>
        <w:t xml:space="preserve"> 的混合信号处理</w:t>
      </w:r>
      <w:r>
        <w:t xml:space="preserve"> ## FPGA</w:t>
      </w:r>
      <w:r>
        <w:rPr>
          <w:spacing w:val="-4"/>
        </w:rPr>
        <w:t xml:space="preserve"> 实现高速数据采集系统</w:t>
      </w:r>
    </w:p>
    <w:p>
      <w:pPr>
        <w:pStyle w:val="BodyText"/>
        <w:spacing w:line="417" w:lineRule="auto"/>
        <w:ind w:right="238"/>
      </w:pPr>
      <w:r>
        <w:rPr>
          <w:spacing w:val="-9"/>
        </w:rPr>
        <w:t>随着现代电子技术的飞速发展，高速数据采集系统在各个领域都发挥</w:t>
      </w:r>
      <w:r>
        <w:rPr>
          <w:spacing w:val="-2"/>
        </w:rPr>
        <w:t xml:space="preserve"> </w:t>
      </w:r>
      <w:r>
        <w:rPr>
          <w:spacing w:val="-2"/>
        </w:rPr>
        <w:t>着至关重要的作用。这些系统通常需要实时地处理大量的高频、高精</w:t>
      </w:r>
      <w:r>
        <w:rPr>
          <w:spacing w:val="-2"/>
        </w:rPr>
        <w:t xml:space="preserve"> </w:t>
      </w:r>
      <w:r>
        <w:rPr>
          <w:spacing w:val="-2"/>
        </w:rPr>
        <w:t>度的模拟信号，并将其转换为数字信号以便于进一步的处理和分析。</w:t>
      </w:r>
      <w:r>
        <w:t>现场可编程门阵列（Field-Programmable Gate Array，</w:t>
      </w:r>
      <w:r>
        <w:rPr>
          <w:spacing w:val="-13"/>
        </w:rPr>
        <w:t xml:space="preserve">简称 </w:t>
      </w:r>
      <w:r>
        <w:t xml:space="preserve">FPGA） </w:t>
      </w:r>
      <w:r>
        <w:rPr>
          <w:spacing w:val="-8"/>
        </w:rPr>
        <w:t>作为一种高度灵活的可编程逻辑器件，因其并行处理能力和低延迟特</w:t>
      </w:r>
      <w:r>
        <w:rPr>
          <w:spacing w:val="-2"/>
        </w:rPr>
        <w:t xml:space="preserve"> </w:t>
      </w:r>
      <w:r>
        <w:rPr>
          <w:spacing w:val="-2"/>
        </w:rPr>
        <w:t>性，在实现高速数据采集系统中具有显著的优势。</w:t>
      </w:r>
    </w:p>
    <w:p>
      <w:pPr>
        <w:pStyle w:val="BodyText"/>
        <w:spacing w:line="357" w:lineRule="exact"/>
      </w:pPr>
      <w:r>
        <w:t>### FPGA</w:t>
      </w:r>
      <w:r>
        <w:rPr>
          <w:spacing w:val="-11"/>
        </w:rPr>
        <w:t xml:space="preserve"> 的基本原理与优势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t>FPGA</w:t>
      </w:r>
      <w:r>
        <w:rPr>
          <w:spacing w:val="-7"/>
        </w:rPr>
        <w:t xml:space="preserve"> 是一种可以通过用户配置来改变其内部逻辑功能的集成电路。</w:t>
      </w:r>
      <w:r>
        <w:rPr>
          <w:spacing w:val="30"/>
        </w:rPr>
        <w:t>它包含了大量的可编程逻辑单元</w:t>
      </w:r>
      <w:r>
        <w:t>（</w:t>
      </w:r>
      <w:r>
        <w:rPr>
          <w:spacing w:val="-109"/>
        </w:rPr>
        <w:t xml:space="preserve"> </w:t>
      </w:r>
      <w:r>
        <w:t>Logic</w:t>
      </w:r>
      <w:r>
        <w:rPr>
          <w:spacing w:val="-10"/>
        </w:rPr>
        <w:t xml:space="preserve"> </w:t>
      </w:r>
      <w:r>
        <w:rPr>
          <w:spacing w:val="17"/>
        </w:rPr>
        <w:t>Cells</w:t>
      </w:r>
      <w:r>
        <w:rPr>
          <w:spacing w:val="-90"/>
        </w:rPr>
        <w:t>）</w:t>
      </w:r>
      <w:r>
        <w:rPr>
          <w:spacing w:val="23"/>
        </w:rPr>
        <w:t>、可编程互连</w:t>
      </w:r>
    </w:p>
    <w:p>
      <w:pPr>
        <w:pStyle w:val="BodyText"/>
        <w:spacing w:line="417" w:lineRule="auto"/>
        <w:ind w:right="518"/>
      </w:pPr>
      <w:r>
        <w:rPr>
          <w:spacing w:val="-2"/>
        </w:rPr>
        <w:t>（Interconnects）以及专用的硬件乘法器等资源。通过使用硬件描</w:t>
      </w:r>
      <w:r>
        <w:t>述语言（HDL）</w:t>
      </w:r>
      <w:r>
        <w:rPr>
          <w:spacing w:val="-27"/>
        </w:rPr>
        <w:t xml:space="preserve">如 </w:t>
      </w:r>
      <w:r>
        <w:t>Verilog</w:t>
      </w:r>
      <w:r>
        <w:rPr>
          <w:spacing w:val="-37"/>
        </w:rPr>
        <w:t xml:space="preserve"> 或 </w:t>
      </w:r>
      <w:r>
        <w:t>VHDL</w:t>
      </w:r>
      <w:r>
        <w:rPr>
          <w:spacing w:val="-12"/>
        </w:rPr>
        <w:t xml:space="preserve"> 进行编程，用户可以自定义 </w:t>
      </w:r>
      <w:r>
        <w:t>FPGA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https://d.book118.com/926145102125010055</w:t>
        </w:r>
      </w:hyperlink>
    </w:p>
    <w:p>
      <w:pPr>
        <w:spacing w:after="0" w:line="417" w:lineRule="auto"/>
      </w:pPr>
    </w:p>
    <w:sectPr>
      <w:footerReference w:type="default" r:id="rId20"/>
      <w:type w:val="continuous"/>
      <w:pgSz w:w="11910" w:h="16840"/>
      <w:pgMar w:top="1400" w:right="1280" w:bottom="1380" w:left="1680" w:header="0" w:footer="1198"/>
      <w:pgNumType w:start="1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33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.05pt;height:12pt;margin-top:770.98pt;margin-left:284.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9.05pt;height:12pt;margin-top:770.98pt;margin-left:284.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2749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13"/>
      </w:pPr>
      <w:rPr>
        <w:rFonts w:hint="default"/>
        <w:lang w:val="en-US" w:eastAsia="zh-CN" w:bidi="ar-SA"/>
      </w:rPr>
    </w:lvl>
  </w:abstractNum>
  <w:abstractNum w:abstractNumId="1">
    <w:nsid w:val="0298C3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2">
    <w:nsid w:val="030794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3">
    <w:nsid w:val="041B9D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9" w:hanging="2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9" w:hanging="2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9" w:hanging="267"/>
      </w:pPr>
      <w:rPr>
        <w:rFonts w:hint="default"/>
        <w:lang w:val="en-US" w:eastAsia="zh-CN" w:bidi="ar-SA"/>
      </w:rPr>
    </w:lvl>
  </w:abstractNum>
  <w:abstractNum w:abstractNumId="4">
    <w:nsid w:val="0438DA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19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19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19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19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19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19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19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197"/>
      </w:pPr>
      <w:rPr>
        <w:rFonts w:hint="default"/>
        <w:lang w:val="en-US" w:eastAsia="zh-CN" w:bidi="ar-SA"/>
      </w:rPr>
    </w:lvl>
  </w:abstractNum>
  <w:abstractNum w:abstractNumId="5">
    <w:nsid w:val="0C698D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9"/>
      </w:pPr>
      <w:rPr>
        <w:rFonts w:hint="default"/>
        <w:lang w:val="en-US" w:eastAsia="zh-CN" w:bidi="ar-SA"/>
      </w:rPr>
    </w:lvl>
  </w:abstractNum>
  <w:abstractNum w:abstractNumId="6">
    <w:nsid w:val="0D52A3E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96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39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39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39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39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39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39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39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396"/>
      </w:pPr>
      <w:rPr>
        <w:rFonts w:hint="default"/>
        <w:lang w:val="en-US" w:eastAsia="zh-CN" w:bidi="ar-SA"/>
      </w:rPr>
    </w:lvl>
  </w:abstractNum>
  <w:abstractNum w:abstractNumId="7">
    <w:nsid w:val="0DD31C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5"/>
      </w:pPr>
      <w:rPr>
        <w:rFonts w:hint="default"/>
        <w:lang w:val="en-US" w:eastAsia="zh-CN" w:bidi="ar-SA"/>
      </w:rPr>
    </w:lvl>
  </w:abstractNum>
  <w:abstractNum w:abstractNumId="8">
    <w:nsid w:val="0FBC669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9">
    <w:nsid w:val="16BA5E1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10">
    <w:nsid w:val="179F40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11">
    <w:nsid w:val="17E0E4B1"/>
    <w:multiLevelType w:val="hybridMultilevel"/>
    <w:tmpl w:val="00000000"/>
    <w:lvl w:ilvl="0">
      <w:start w:val="1"/>
      <w:numFmt w:val="decimal"/>
      <w:lvlText w:val="%1."/>
      <w:lvlJc w:val="left"/>
      <w:pPr>
        <w:ind w:left="374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1" w:hanging="2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3" w:hanging="2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5" w:hanging="2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7" w:hanging="2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39" w:hanging="2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1" w:hanging="2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3" w:hanging="2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5" w:hanging="267"/>
      </w:pPr>
      <w:rPr>
        <w:rFonts w:hint="default"/>
        <w:lang w:val="en-US" w:eastAsia="zh-CN" w:bidi="ar-SA"/>
      </w:rPr>
    </w:lvl>
  </w:abstractNum>
  <w:abstractNum w:abstractNumId="12">
    <w:nsid w:val="18AEA2C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21"/>
      </w:pPr>
      <w:rPr>
        <w:rFonts w:hint="default"/>
        <w:lang w:val="en-US" w:eastAsia="zh-CN" w:bidi="ar-SA"/>
      </w:rPr>
    </w:lvl>
  </w:abstractNum>
  <w:abstractNum w:abstractNumId="13">
    <w:nsid w:val="19D697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5"/>
      </w:pPr>
      <w:rPr>
        <w:rFonts w:hint="default"/>
        <w:lang w:val="en-US" w:eastAsia="zh-CN" w:bidi="ar-SA"/>
      </w:rPr>
    </w:lvl>
  </w:abstractNum>
  <w:abstractNum w:abstractNumId="14">
    <w:nsid w:val="1B8AD7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0" w:hanging="21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1" w:hanging="21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1" w:hanging="21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2" w:hanging="21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2" w:hanging="21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2" w:hanging="21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3" w:hanging="215"/>
      </w:pPr>
      <w:rPr>
        <w:rFonts w:hint="default"/>
        <w:lang w:val="en-US" w:eastAsia="zh-CN" w:bidi="ar-SA"/>
      </w:rPr>
    </w:lvl>
  </w:abstractNum>
  <w:abstractNum w:abstractNumId="15">
    <w:nsid w:val="1E8032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9" w:hanging="264"/>
      </w:pPr>
      <w:rPr>
        <w:rFonts w:hint="default"/>
        <w:lang w:val="en-US" w:eastAsia="zh-CN" w:bidi="ar-SA"/>
      </w:rPr>
    </w:lvl>
  </w:abstractNum>
  <w:abstractNum w:abstractNumId="16">
    <w:nsid w:val="1EEB16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17">
    <w:nsid w:val="1FB033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18">
    <w:nsid w:val="23C9F2B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19">
    <w:nsid w:val="24D371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0" w:hanging="21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1" w:hanging="21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1" w:hanging="21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2" w:hanging="21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2" w:hanging="21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2" w:hanging="21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3" w:hanging="215"/>
      </w:pPr>
      <w:rPr>
        <w:rFonts w:hint="default"/>
        <w:lang w:val="en-US" w:eastAsia="zh-CN" w:bidi="ar-SA"/>
      </w:rPr>
    </w:lvl>
  </w:abstractNum>
  <w:abstractNum w:abstractNumId="20">
    <w:nsid w:val="25112F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0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1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1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2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2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2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3" w:hanging="210"/>
      </w:pPr>
      <w:rPr>
        <w:rFonts w:hint="default"/>
        <w:lang w:val="en-US" w:eastAsia="zh-CN" w:bidi="ar-SA"/>
      </w:rPr>
    </w:lvl>
  </w:abstractNum>
  <w:abstractNum w:abstractNumId="21">
    <w:nsid w:val="2B4DAE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5"/>
      </w:pPr>
      <w:rPr>
        <w:rFonts w:hint="default"/>
        <w:lang w:val="en-US" w:eastAsia="zh-CN" w:bidi="ar-SA"/>
      </w:rPr>
    </w:lvl>
  </w:abstractNum>
  <w:abstractNum w:abstractNumId="22">
    <w:nsid w:val="2B92B0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5"/>
      </w:pPr>
      <w:rPr>
        <w:rFonts w:hint="default"/>
        <w:lang w:val="en-US" w:eastAsia="zh-CN" w:bidi="ar-SA"/>
      </w:rPr>
    </w:lvl>
  </w:abstractNum>
  <w:abstractNum w:abstractNumId="23">
    <w:nsid w:val="2D2367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13"/>
      </w:pPr>
      <w:rPr>
        <w:rFonts w:hint="default"/>
        <w:lang w:val="en-US" w:eastAsia="zh-CN" w:bidi="ar-SA"/>
      </w:rPr>
    </w:lvl>
  </w:abstractNum>
  <w:abstractNum w:abstractNumId="24">
    <w:nsid w:val="2F150C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1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1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11"/>
      </w:pPr>
      <w:rPr>
        <w:rFonts w:hint="default"/>
        <w:lang w:val="en-US" w:eastAsia="zh-CN" w:bidi="ar-SA"/>
      </w:rPr>
    </w:lvl>
  </w:abstractNum>
  <w:abstractNum w:abstractNumId="25">
    <w:nsid w:val="3094F52A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26">
    <w:nsid w:val="3313B1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10"/>
      </w:pPr>
      <w:rPr>
        <w:rFonts w:hint="default"/>
        <w:lang w:val="en-US" w:eastAsia="zh-CN" w:bidi="ar-SA"/>
      </w:rPr>
    </w:lvl>
  </w:abstractNum>
  <w:abstractNum w:abstractNumId="27">
    <w:nsid w:val="34276A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7"/>
      </w:pPr>
      <w:rPr>
        <w:rFonts w:hint="default"/>
        <w:lang w:val="en-US" w:eastAsia="zh-CN" w:bidi="ar-SA"/>
      </w:rPr>
    </w:lvl>
  </w:abstractNum>
  <w:abstractNum w:abstractNumId="28">
    <w:nsid w:val="37B5343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29">
    <w:nsid w:val="39C955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7"/>
      </w:pPr>
      <w:rPr>
        <w:rFonts w:hint="default"/>
        <w:lang w:val="en-US" w:eastAsia="zh-CN" w:bidi="ar-SA"/>
      </w:rPr>
    </w:lvl>
  </w:abstractNum>
  <w:abstractNum w:abstractNumId="30">
    <w:nsid w:val="3D4F8780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45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4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4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4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4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4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4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4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45"/>
      </w:pPr>
      <w:rPr>
        <w:rFonts w:hint="default"/>
        <w:lang w:val="en-US" w:eastAsia="zh-CN" w:bidi="ar-SA"/>
      </w:rPr>
    </w:lvl>
  </w:abstractNum>
  <w:abstractNum w:abstractNumId="31">
    <w:nsid w:val="4228D2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7"/>
      </w:pPr>
      <w:rPr>
        <w:rFonts w:hint="default"/>
        <w:lang w:val="en-US" w:eastAsia="zh-CN" w:bidi="ar-SA"/>
      </w:rPr>
    </w:lvl>
  </w:abstractNum>
  <w:abstractNum w:abstractNumId="32">
    <w:nsid w:val="42D0E3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10"/>
      </w:pPr>
      <w:rPr>
        <w:rFonts w:hint="default"/>
        <w:lang w:val="en-US" w:eastAsia="zh-CN" w:bidi="ar-SA"/>
      </w:rPr>
    </w:lvl>
  </w:abstractNum>
  <w:abstractNum w:abstractNumId="33">
    <w:nsid w:val="451EA49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4">
    <w:nsid w:val="465ED2E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35">
    <w:nsid w:val="467150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0" w:hanging="21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1" w:hanging="21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1" w:hanging="21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2" w:hanging="21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2" w:hanging="21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2" w:hanging="21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3" w:hanging="215"/>
      </w:pPr>
      <w:rPr>
        <w:rFonts w:hint="default"/>
        <w:lang w:val="en-US" w:eastAsia="zh-CN" w:bidi="ar-SA"/>
      </w:rPr>
    </w:lvl>
  </w:abstractNum>
  <w:abstractNum w:abstractNumId="36">
    <w:nsid w:val="46EDEE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37">
    <w:nsid w:val="4AED76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513CB84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39">
    <w:nsid w:val="5A881853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9" w:hanging="263"/>
      </w:pPr>
      <w:rPr>
        <w:rFonts w:hint="default"/>
        <w:lang w:val="en-US" w:eastAsia="zh-CN" w:bidi="ar-SA"/>
      </w:rPr>
    </w:lvl>
  </w:abstractNum>
  <w:abstractNum w:abstractNumId="40">
    <w:nsid w:val="5ABD03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1">
    <w:nsid w:val="6486C0F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3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3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3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3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30"/>
      </w:pPr>
      <w:rPr>
        <w:rFonts w:hint="default"/>
        <w:lang w:val="en-US" w:eastAsia="zh-CN" w:bidi="ar-SA"/>
      </w:rPr>
    </w:lvl>
  </w:abstractNum>
  <w:abstractNum w:abstractNumId="42">
    <w:nsid w:val="672225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9" w:hanging="263"/>
      </w:pPr>
      <w:rPr>
        <w:rFonts w:hint="default"/>
        <w:lang w:val="en-US" w:eastAsia="zh-CN" w:bidi="ar-SA"/>
      </w:rPr>
    </w:lvl>
  </w:abstractNum>
  <w:abstractNum w:abstractNumId="43">
    <w:nsid w:val="6B3138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9" w:hanging="263"/>
      </w:pPr>
      <w:rPr>
        <w:rFonts w:hint="default"/>
        <w:lang w:val="en-US" w:eastAsia="zh-CN" w:bidi="ar-SA"/>
      </w:rPr>
    </w:lvl>
  </w:abstractNum>
  <w:abstractNum w:abstractNumId="44">
    <w:nsid w:val="6D643E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5">
    <w:nsid w:val="6EAB3B5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46">
    <w:nsid w:val="752450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0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1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1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2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2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2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3" w:hanging="213"/>
      </w:pPr>
      <w:rPr>
        <w:rFonts w:hint="default"/>
        <w:lang w:val="en-US" w:eastAsia="zh-CN" w:bidi="ar-SA"/>
      </w:rPr>
    </w:lvl>
  </w:abstractNum>
  <w:abstractNum w:abstractNumId="47">
    <w:nsid w:val="7712EC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7"/>
      </w:pPr>
      <w:rPr>
        <w:rFonts w:hint="default"/>
        <w:lang w:val="en-US" w:eastAsia="zh-CN" w:bidi="ar-SA"/>
      </w:rPr>
    </w:lvl>
  </w:abstractNum>
  <w:abstractNum w:abstractNumId="48">
    <w:nsid w:val="77BEE8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789AA9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9" w:hanging="263"/>
      </w:pPr>
      <w:rPr>
        <w:rFonts w:hint="default"/>
        <w:lang w:val="en-US" w:eastAsia="zh-CN" w:bidi="ar-SA"/>
      </w:rPr>
    </w:lvl>
  </w:abstractNum>
  <w:abstractNum w:abstractNumId="50">
    <w:nsid w:val="7D0B679F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17"/>
  </w:num>
  <w:num w:numId="3">
    <w:abstractNumId w:val="44"/>
  </w:num>
  <w:num w:numId="4">
    <w:abstractNumId w:val="22"/>
  </w:num>
  <w:num w:numId="5">
    <w:abstractNumId w:val="40"/>
  </w:num>
  <w:num w:numId="6">
    <w:abstractNumId w:val="36"/>
  </w:num>
  <w:num w:numId="7">
    <w:abstractNumId w:val="19"/>
  </w:num>
  <w:num w:numId="8">
    <w:abstractNumId w:val="46"/>
  </w:num>
  <w:num w:numId="9">
    <w:abstractNumId w:val="20"/>
  </w:num>
  <w:num w:numId="10">
    <w:abstractNumId w:val="14"/>
  </w:num>
  <w:num w:numId="11">
    <w:abstractNumId w:val="35"/>
  </w:num>
  <w:num w:numId="12">
    <w:abstractNumId w:val="41"/>
  </w:num>
  <w:num w:numId="13">
    <w:abstractNumId w:val="45"/>
  </w:num>
  <w:num w:numId="14">
    <w:abstractNumId w:val="4"/>
  </w:num>
  <w:num w:numId="15">
    <w:abstractNumId w:val="12"/>
  </w:num>
  <w:num w:numId="16">
    <w:abstractNumId w:val="23"/>
  </w:num>
  <w:num w:numId="17">
    <w:abstractNumId w:val="26"/>
  </w:num>
  <w:num w:numId="18">
    <w:abstractNumId w:val="0"/>
  </w:num>
  <w:num w:numId="19">
    <w:abstractNumId w:val="32"/>
  </w:num>
  <w:num w:numId="20">
    <w:abstractNumId w:val="25"/>
  </w:num>
  <w:num w:numId="21">
    <w:abstractNumId w:val="1"/>
  </w:num>
  <w:num w:numId="22">
    <w:abstractNumId w:val="9"/>
  </w:num>
  <w:num w:numId="23">
    <w:abstractNumId w:val="24"/>
  </w:num>
  <w:num w:numId="24">
    <w:abstractNumId w:val="10"/>
  </w:num>
  <w:num w:numId="25">
    <w:abstractNumId w:val="8"/>
  </w:num>
  <w:num w:numId="26">
    <w:abstractNumId w:val="50"/>
  </w:num>
  <w:num w:numId="27">
    <w:abstractNumId w:val="38"/>
  </w:num>
  <w:num w:numId="28">
    <w:abstractNumId w:val="6"/>
  </w:num>
  <w:num w:numId="29">
    <w:abstractNumId w:val="34"/>
  </w:num>
  <w:num w:numId="30">
    <w:abstractNumId w:val="13"/>
  </w:num>
  <w:num w:numId="31">
    <w:abstractNumId w:val="16"/>
  </w:num>
  <w:num w:numId="32">
    <w:abstractNumId w:val="2"/>
  </w:num>
  <w:num w:numId="33">
    <w:abstractNumId w:val="5"/>
  </w:num>
  <w:num w:numId="34">
    <w:abstractNumId w:val="21"/>
  </w:num>
  <w:num w:numId="35">
    <w:abstractNumId w:val="28"/>
  </w:num>
  <w:num w:numId="36">
    <w:abstractNumId w:val="30"/>
  </w:num>
  <w:num w:numId="37">
    <w:abstractNumId w:val="33"/>
  </w:num>
  <w:num w:numId="38">
    <w:abstractNumId w:val="48"/>
  </w:num>
  <w:num w:numId="39">
    <w:abstractNumId w:val="27"/>
  </w:num>
  <w:num w:numId="40">
    <w:abstractNumId w:val="47"/>
  </w:num>
  <w:num w:numId="41">
    <w:abstractNumId w:val="31"/>
  </w:num>
  <w:num w:numId="42">
    <w:abstractNumId w:val="29"/>
  </w:num>
  <w:num w:numId="43">
    <w:abstractNumId w:val="37"/>
  </w:num>
  <w:num w:numId="44">
    <w:abstractNumId w:val="18"/>
  </w:num>
  <w:num w:numId="45">
    <w:abstractNumId w:val="43"/>
  </w:num>
  <w:num w:numId="46">
    <w:abstractNumId w:val="49"/>
  </w:num>
  <w:num w:numId="47">
    <w:abstractNumId w:val="39"/>
  </w:num>
  <w:num w:numId="48">
    <w:abstractNumId w:val="11"/>
  </w:num>
  <w:num w:numId="49">
    <w:abstractNumId w:val="15"/>
  </w:num>
  <w:num w:numId="50">
    <w:abstractNumId w:val="42"/>
  </w:num>
  <w:num w:numId="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00" w:right="259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hyperlink" Target="https://d.book118.com/926145102125010055" TargetMode="External" /><Relationship Id="rId2" Type="http://schemas.openxmlformats.org/officeDocument/2006/relationships/webSettings" Target="webSettings.xml" /><Relationship Id="rId20" Type="http://schemas.openxmlformats.org/officeDocument/2006/relationships/footer" Target="footer15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2024-03-05T06:10:34Z</dcterms:created>
  <dcterms:modified xsi:type="dcterms:W3CDTF">2024-03-05T06:10:34Z</dcterms:modified>
</cp:coreProperties>
</file>