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3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3460;left:2540;position:absolute;top:188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  <v:shape id="_x0000_s1028" type="#_x0000_t75" style="width:12600;height:20880;left:2640;position:absolute;top:1980" stroked="f">
              <v:imagedata r:id="rId6" o:title=""/>
            </v:shape>
          </v:group>
        </w:pict>
      </w:r>
      <w:r>
        <w:rPr>
          <w:color w:val="526572"/>
          <w:spacing w:val="-25"/>
        </w:rPr>
        <w:t xml:space="preserve">百度 </w:t>
      </w:r>
      <w:r>
        <w:rPr>
          <w:rFonts w:ascii="幼圆" w:eastAsia="幼圆" w:hint="eastAsia"/>
          <w:color w:val="526572"/>
        </w:rPr>
        <w:t>SEM</w:t>
      </w:r>
      <w:r>
        <w:rPr>
          <w:rFonts w:ascii="幼圆" w:eastAsia="幼圆" w:hint="eastAsia"/>
          <w:color w:val="526572"/>
          <w:spacing w:val="221"/>
        </w:rPr>
        <w:t xml:space="preserve"> </w:t>
      </w:r>
      <w:r>
        <w:rPr>
          <w:color w:val="526572"/>
        </w:rPr>
        <w:t>初级认证试题及答案〔上〕</w:t>
      </w:r>
    </w:p>
    <w:p>
      <w:pPr>
        <w:pStyle w:val="BodyText"/>
        <w:spacing w:before="6"/>
        <w:ind w:left="0"/>
        <w:rPr>
          <w:sz w:val="35"/>
        </w:rPr>
      </w:pPr>
    </w:p>
    <w:p>
      <w:pPr>
        <w:pStyle w:val="BodyText"/>
        <w:spacing w:line="285" w:lineRule="auto"/>
        <w:ind w:right="2162"/>
      </w:pPr>
      <w:r>
        <w:rPr>
          <w:color w:val="474747"/>
          <w:spacing w:val="-8"/>
        </w:rPr>
        <w:t>百度搜寻引擎营销认证旨在为整个行业梳理标准、储藏潜在人才、构建乐观安康的搜寻营销</w:t>
      </w:r>
      <w:r>
        <w:rPr>
          <w:color w:val="474747"/>
          <w:spacing w:val="1"/>
        </w:rPr>
        <w:t xml:space="preserve"> </w:t>
      </w:r>
      <w:r>
        <w:rPr>
          <w:color w:val="474747"/>
          <w:spacing w:val="-13"/>
        </w:rPr>
        <w:t>生态圈，进一步促进搜寻引擎营销的富强和可持续进展。百度搜寻引擎营销认证主要是对操</w:t>
      </w:r>
      <w:r>
        <w:rPr>
          <w:color w:val="474747"/>
          <w:spacing w:val="1"/>
        </w:rPr>
        <w:t xml:space="preserve"> </w:t>
      </w:r>
      <w:r>
        <w:rPr>
          <w:color w:val="474747"/>
        </w:rPr>
        <w:t>作人员</w:t>
      </w:r>
      <w:r>
        <w:rPr>
          <w:b/>
          <w:color w:val="FF0000"/>
        </w:rPr>
        <w:t>百度竞价推广</w:t>
      </w:r>
      <w:r>
        <w:rPr>
          <w:color w:val="474747"/>
          <w:spacing w:val="-7"/>
        </w:rPr>
        <w:t>力量的一个评判，包括百度竞价的账户设置、创意编辑、匹配方式、出</w:t>
      </w:r>
      <w:r>
        <w:rPr>
          <w:color w:val="474747"/>
          <w:spacing w:val="-2"/>
        </w:rPr>
        <w:t>价原则、点击价格、转换本钱等。认证对其力量和资质进展权威认可。共分为</w:t>
      </w:r>
      <w:r>
        <w:rPr>
          <w:color w:val="474747"/>
        </w:rPr>
        <w:t>3个级别的认</w:t>
      </w:r>
      <w:r>
        <w:rPr>
          <w:color w:val="474747"/>
          <w:spacing w:val="1"/>
        </w:rPr>
        <w:t xml:space="preserve"> </w:t>
      </w:r>
      <w:r>
        <w:rPr>
          <w:color w:val="474747"/>
        </w:rPr>
        <w:t>证：</w:t>
      </w:r>
    </w:p>
    <w:p>
      <w:pPr>
        <w:pStyle w:val="BodyText"/>
        <w:spacing w:before="117" w:line="352" w:lineRule="auto"/>
        <w:ind w:left="1274" w:right="3396"/>
        <w:jc w:val="both"/>
      </w:pPr>
      <w:r>
        <w:rPr>
          <w:color w:val="474747"/>
        </w:rPr>
        <w:t>百度认证搜寻推广专员(初级认证)：面对搜寻推广方案执行与账户操作人员。百度认证搜寻营销参谋(中级认证)：面对搜寻营销策略制定与分析优化人员。百度认证网络营销专家(高级认证)：面对数字营销战略规划人员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277" w:line="288" w:lineRule="auto"/>
        <w:ind w:right="2312" w:firstLine="633"/>
      </w:pPr>
      <w:r>
        <w:rPr>
          <w:color w:val="474747"/>
          <w:spacing w:val="13"/>
        </w:rPr>
        <w:t>下面是百度</w:t>
      </w:r>
      <w:r>
        <w:rPr>
          <w:color w:val="474747"/>
        </w:rPr>
        <w:t>SEM 初级认证试题及答案，由于内容比较长，所以分为3局部，以下是百度</w:t>
      </w:r>
      <w:r>
        <w:rPr>
          <w:color w:val="474747"/>
          <w:w w:val="102"/>
        </w:rPr>
        <w:t>SEM</w:t>
      </w:r>
      <w:r>
        <w:rPr>
          <w:color w:val="474747"/>
          <w:spacing w:val="-76"/>
        </w:rPr>
        <w:t xml:space="preserve"> </w:t>
      </w:r>
      <w:r>
        <w:rPr>
          <w:color w:val="474747"/>
          <w:w w:val="102"/>
        </w:rPr>
        <w:t>初级认证试题及答案〔上</w:t>
      </w:r>
      <w:r>
        <w:rPr>
          <w:color w:val="474747"/>
          <w:spacing w:val="-180"/>
          <w:w w:val="102"/>
        </w:rPr>
        <w:t>〕</w:t>
      </w:r>
      <w:r>
        <w:rPr>
          <w:color w:val="474747"/>
          <w:w w:val="102"/>
        </w:rPr>
        <w:t>：</w:t>
      </w:r>
    </w:p>
    <w:p>
      <w:pPr>
        <w:pStyle w:val="Heading2"/>
        <w:spacing w:line="288" w:lineRule="auto"/>
        <w:ind w:right="2154" w:firstLine="471"/>
      </w:pPr>
      <w:r>
        <w:rPr>
          <w:color w:val="4C6CF2"/>
        </w:rPr>
        <w:t>1、某账户设定的消费额度为100元，在当天消费还未达限时，将消费额度修改为200元，</w:t>
      </w:r>
      <w:r>
        <w:rPr>
          <w:color w:val="4C6CF2"/>
          <w:spacing w:val="1"/>
        </w:rPr>
        <w:t xml:space="preserve"> </w:t>
      </w:r>
      <w:r>
        <w:rPr>
          <w:color w:val="4C6CF2"/>
        </w:rPr>
        <w:t>请问账户当天预算消费完下线时，当天消费与下面哪一个金额最接近?</w:t>
      </w:r>
    </w:p>
    <w:p>
      <w:pPr>
        <w:pStyle w:val="BodyText"/>
        <w:spacing w:before="102" w:line="352" w:lineRule="auto"/>
        <w:ind w:left="1274" w:right="13196"/>
        <w:jc w:val="both"/>
      </w:pPr>
      <w:r>
        <w:rPr>
          <w:color w:val="474747"/>
        </w:rPr>
        <w:t>A：190</w:t>
      </w:r>
      <w:r>
        <w:rPr>
          <w:color w:val="474747"/>
          <w:spacing w:val="-153"/>
        </w:rPr>
        <w:t xml:space="preserve"> </w:t>
      </w:r>
      <w:r>
        <w:rPr>
          <w:color w:val="FF0000"/>
        </w:rPr>
        <w:t>B：220</w:t>
      </w:r>
      <w:r>
        <w:rPr>
          <w:color w:val="FF0000"/>
          <w:spacing w:val="-153"/>
        </w:rPr>
        <w:t xml:space="preserve"> </w:t>
      </w:r>
      <w:r>
        <w:rPr>
          <w:color w:val="474747"/>
        </w:rPr>
        <w:t>C：110</w:t>
      </w:r>
      <w:r>
        <w:rPr>
          <w:color w:val="474747"/>
          <w:spacing w:val="-153"/>
        </w:rPr>
        <w:t xml:space="preserve"> </w:t>
      </w:r>
      <w:r>
        <w:rPr>
          <w:color w:val="474747"/>
        </w:rPr>
        <w:t>D：100</w:t>
      </w:r>
    </w:p>
    <w:p>
      <w:pPr>
        <w:pStyle w:val="BodyText"/>
        <w:spacing w:before="2" w:line="285" w:lineRule="auto"/>
        <w:ind w:right="2149" w:firstLine="629"/>
        <w:jc w:val="both"/>
      </w:pPr>
      <w:r>
        <w:rPr>
          <w:b/>
        </w:rPr>
        <w:t>答案解析：</w:t>
      </w:r>
      <w:r>
        <w:rPr>
          <w:color w:val="474747"/>
          <w:spacing w:val="13"/>
        </w:rPr>
        <w:t>正确答案是</w:t>
      </w:r>
      <w:r>
        <w:rPr>
          <w:color w:val="474747"/>
        </w:rPr>
        <w:t>B，答案很简洁，由于当日预算已经修改为200</w:t>
      </w:r>
      <w:r>
        <w:rPr>
          <w:color w:val="474747"/>
          <w:spacing w:val="-2"/>
        </w:rPr>
        <w:t xml:space="preserve">元，答案 </w:t>
      </w:r>
      <w:r>
        <w:rPr>
          <w:color w:val="474747"/>
        </w:rPr>
        <w:t>ACD</w:t>
      </w:r>
      <w:r>
        <w:rPr>
          <w:color w:val="474747"/>
          <w:spacing w:val="-2"/>
        </w:rPr>
        <w:t xml:space="preserve"> 都没</w:t>
      </w:r>
      <w:r>
        <w:rPr>
          <w:color w:val="474747"/>
          <w:spacing w:val="-14"/>
        </w:rPr>
        <w:t>有到达上限的标准，所以确定是错误的。假设这个账户里有个关键词的单次点击价格是</w:t>
      </w:r>
      <w:r>
        <w:rPr>
          <w:color w:val="474747"/>
        </w:rPr>
        <w:t>30 元，在账户消费190元时被点击了，那被点击的费用也固然会被扣除了，所以最接近的是B。</w:t>
      </w:r>
    </w:p>
    <w:p>
      <w:pPr>
        <w:pStyle w:val="Heading2"/>
        <w:spacing w:before="116" w:line="352" w:lineRule="auto"/>
        <w:ind w:left="1274" w:right="2757" w:hanging="4"/>
        <w:rPr>
          <w:b w:val="0"/>
        </w:rPr>
      </w:pPr>
      <w:r>
        <w:rPr>
          <w:color w:val="4C6CF2"/>
        </w:rPr>
        <w:t>2、小郑想看到网民通过搜寻什么词触发的广告，他可以通过运行什么报告来实现?</w:t>
      </w:r>
      <w:r>
        <w:rPr>
          <w:color w:val="4C6CF2"/>
          <w:spacing w:val="1"/>
        </w:rPr>
        <w:t xml:space="preserve"> </w:t>
      </w:r>
      <w:r>
        <w:rPr>
          <w:b w:val="0"/>
          <w:color w:val="FF0000"/>
        </w:rPr>
        <w:t>A：搜寻词报告</w:t>
      </w:r>
    </w:p>
    <w:p>
      <w:pPr>
        <w:pStyle w:val="BodyText"/>
        <w:spacing w:before="2"/>
        <w:ind w:left="1274"/>
      </w:pPr>
      <w:r>
        <w:rPr>
          <w:color w:val="474747"/>
        </w:rPr>
        <w:t>B：关键词报告</w:t>
      </w:r>
    </w:p>
    <w:p>
      <w:pPr>
        <w:spacing w:after="0"/>
        <w:sectPr>
          <w:type w:val="continuous"/>
          <w:pgSz w:w="17860" w:h="25260"/>
          <w:pgMar w:top="2000" w:right="380" w:bottom="280" w:left="2060" w:header="708" w:footer="708"/>
          <w:cols w:space="708"/>
        </w:sectPr>
      </w:pPr>
    </w:p>
    <w:p>
      <w:pPr>
        <w:pStyle w:val="BodyText"/>
        <w:spacing w:before="125" w:line="355" w:lineRule="auto"/>
        <w:ind w:left="1274" w:right="1240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1269</wp:posOffset>
            </wp:positionV>
            <wp:extent cx="8001000" cy="13131800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74747"/>
        </w:rPr>
        <w:t>C：创意报告D：账户报告</w:t>
      </w:r>
    </w:p>
    <w:p>
      <w:pPr>
        <w:pStyle w:val="BodyText"/>
        <w:spacing w:line="288" w:lineRule="auto"/>
        <w:ind w:right="2233" w:firstLine="629"/>
      </w:pPr>
      <w:r>
        <w:rPr>
          <w:b/>
          <w:color w:val="EB1B22"/>
        </w:rPr>
        <w:t>答案解析：</w:t>
      </w:r>
      <w:r>
        <w:rPr>
          <w:color w:val="474747"/>
          <w:spacing w:val="11"/>
        </w:rPr>
        <w:t xml:space="preserve">正确答案是 </w:t>
      </w:r>
      <w:r>
        <w:rPr>
          <w:color w:val="474747"/>
        </w:rPr>
        <w:t>A，只有搜寻词报告可以查看网民通过哪些搜寻词访问了推广结果。</w:t>
      </w:r>
    </w:p>
    <w:p>
      <w:pPr>
        <w:spacing w:before="100" w:line="352" w:lineRule="auto"/>
        <w:ind w:left="1274" w:right="6385" w:hanging="4"/>
        <w:jc w:val="left"/>
        <w:rPr>
          <w:sz w:val="31"/>
        </w:rPr>
      </w:pPr>
      <w:r>
        <w:rPr>
          <w:b/>
          <w:color w:val="4C6CF2"/>
          <w:sz w:val="31"/>
        </w:rPr>
        <w:t>3、在风巢系统中，目前客户可以定制的报告不包括：</w:t>
      </w:r>
      <w:r>
        <w:rPr>
          <w:b/>
          <w:color w:val="4C6CF2"/>
          <w:spacing w:val="-154"/>
          <w:sz w:val="31"/>
        </w:rPr>
        <w:t xml:space="preserve"> </w:t>
      </w:r>
      <w:r>
        <w:rPr>
          <w:color w:val="474747"/>
          <w:sz w:val="31"/>
        </w:rPr>
        <w:t>A：分地域报告</w:t>
      </w:r>
    </w:p>
    <w:p>
      <w:pPr>
        <w:pStyle w:val="BodyText"/>
        <w:spacing w:before="2" w:line="352" w:lineRule="auto"/>
        <w:ind w:left="1274" w:right="11772"/>
      </w:pPr>
      <w:r>
        <w:rPr>
          <w:color w:val="474747"/>
        </w:rPr>
        <w:t>B：无效点击报告</w:t>
      </w:r>
      <w:r>
        <w:rPr>
          <w:color w:val="FF0000"/>
        </w:rPr>
        <w:t>C：搜寻词报告</w:t>
      </w:r>
      <w:r>
        <w:rPr>
          <w:color w:val="474747"/>
        </w:rPr>
        <w:t>D：创意报告</w:t>
      </w:r>
    </w:p>
    <w:p>
      <w:pPr>
        <w:pStyle w:val="BodyText"/>
        <w:spacing w:before="2"/>
        <w:ind w:left="1270"/>
      </w:pPr>
      <w:r>
        <w:rPr>
          <w:b/>
          <w:color w:val="EB1B22"/>
        </w:rPr>
        <w:t>答案解析：</w:t>
      </w:r>
      <w:r>
        <w:rPr>
          <w:color w:val="474747"/>
          <w:spacing w:val="13"/>
        </w:rPr>
        <w:t>正确答案是</w:t>
      </w:r>
      <w:r>
        <w:rPr>
          <w:color w:val="474747"/>
        </w:rPr>
        <w:t>C,由于在风巢系统中搜寻词报告可以直接生成，无需定制。</w:t>
      </w:r>
    </w:p>
    <w:p>
      <w:pPr>
        <w:pStyle w:val="Heading2"/>
        <w:spacing w:before="187" w:line="288" w:lineRule="auto"/>
        <w:ind w:right="2268"/>
      </w:pPr>
      <w:r>
        <w:rPr>
          <w:color w:val="4C6CF2"/>
        </w:rPr>
        <w:t>4、对以下关键词进展分组，哪一分组比较合理：汽车、商务轿车、群众腾迈、一汽群众、vlovo</w:t>
      </w:r>
      <w:r>
        <w:rPr>
          <w:color w:val="4C6CF2"/>
          <w:spacing w:val="9"/>
        </w:rPr>
        <w:t>、沃尔沃、沃尔沃</w:t>
      </w:r>
      <w:r>
        <w:rPr>
          <w:color w:val="4C6CF2"/>
        </w:rPr>
        <w:t>s801、volvoS40</w:t>
      </w:r>
    </w:p>
    <w:p>
      <w:pPr>
        <w:pStyle w:val="BodyText"/>
        <w:spacing w:before="109" w:line="352" w:lineRule="auto"/>
        <w:ind w:left="1274" w:right="9725"/>
      </w:pPr>
      <w:r>
        <w:rPr>
          <w:color w:val="474747"/>
        </w:rPr>
        <w:t>A：汽车、商务轿车、群众腾迈B：汽车、一汽群众、volvo</w:t>
      </w:r>
      <w:r>
        <w:rPr>
          <w:color w:val="474747"/>
          <w:spacing w:val="82"/>
        </w:rPr>
        <w:t xml:space="preserve"> </w:t>
      </w:r>
      <w:r>
        <w:rPr>
          <w:color w:val="474747"/>
        </w:rPr>
        <w:t>C：商务轿车、volvo、volvoS40</w:t>
      </w:r>
      <w:r>
        <w:rPr>
          <w:color w:val="474747"/>
          <w:spacing w:val="-152"/>
        </w:rPr>
        <w:t xml:space="preserve"> </w:t>
      </w:r>
      <w:r>
        <w:rPr>
          <w:color w:val="FF0000"/>
        </w:rPr>
        <w:t>D：volvo、沃尔沃</w:t>
      </w:r>
    </w:p>
    <w:p>
      <w:pPr>
        <w:pStyle w:val="BodyText"/>
        <w:spacing w:before="1" w:line="285" w:lineRule="auto"/>
        <w:ind w:right="2311" w:firstLine="629"/>
      </w:pPr>
      <w:r>
        <w:rPr>
          <w:b/>
          <w:color w:val="EB1B22"/>
        </w:rPr>
        <w:t>答案解析：</w:t>
      </w:r>
      <w:r>
        <w:rPr>
          <w:color w:val="474747"/>
          <w:spacing w:val="13"/>
        </w:rPr>
        <w:t>正确答案是</w:t>
      </w:r>
      <w:r>
        <w:rPr>
          <w:color w:val="474747"/>
        </w:rPr>
        <w:t>D，</w:t>
      </w:r>
      <w:r>
        <w:rPr>
          <w:color w:val="474747"/>
          <w:spacing w:val="36"/>
        </w:rPr>
        <w:t>由于</w:t>
      </w:r>
      <w:r>
        <w:rPr>
          <w:color w:val="474747"/>
        </w:rPr>
        <w:t>A</w:t>
      </w:r>
      <w:r>
        <w:rPr>
          <w:color w:val="474747"/>
          <w:spacing w:val="30"/>
        </w:rPr>
        <w:t xml:space="preserve"> 和</w:t>
      </w:r>
      <w:r>
        <w:rPr>
          <w:color w:val="474747"/>
        </w:rPr>
        <w:t>B</w:t>
      </w:r>
      <w:r>
        <w:rPr>
          <w:color w:val="474747"/>
          <w:spacing w:val="-4"/>
        </w:rPr>
        <w:t xml:space="preserve"> 都包含“汽车”通用词和品牌词，</w:t>
      </w:r>
      <w:r>
        <w:rPr>
          <w:color w:val="474747"/>
        </w:rPr>
        <w:t>C</w:t>
      </w:r>
      <w:r>
        <w:rPr>
          <w:color w:val="474747"/>
          <w:spacing w:val="-4"/>
        </w:rPr>
        <w:t xml:space="preserve"> 更是包含通</w:t>
      </w:r>
      <w:r>
        <w:rPr>
          <w:color w:val="474747"/>
          <w:spacing w:val="1"/>
        </w:rPr>
        <w:t>用词、品牌和型号词无法更有针对性撰写创意，而</w:t>
      </w:r>
      <w:r>
        <w:rPr>
          <w:color w:val="474747"/>
        </w:rPr>
        <w:t>D</w:t>
      </w:r>
      <w:r>
        <w:rPr>
          <w:color w:val="474747"/>
          <w:spacing w:val="9"/>
        </w:rPr>
        <w:t xml:space="preserve"> 是品牌词和品牌的别称词，相对</w:t>
      </w:r>
      <w:r>
        <w:rPr>
          <w:color w:val="474747"/>
        </w:rPr>
        <w:t>ABC</w:t>
      </w:r>
      <w:r>
        <w:rPr>
          <w:color w:val="474747"/>
          <w:spacing w:val="1"/>
        </w:rPr>
        <w:t xml:space="preserve"> </w:t>
      </w:r>
      <w:r>
        <w:rPr>
          <w:color w:val="474747"/>
          <w:spacing w:val="-26"/>
        </w:rPr>
        <w:t xml:space="preserve">来说 </w:t>
      </w:r>
      <w:r>
        <w:rPr>
          <w:color w:val="474747"/>
        </w:rPr>
        <w:t>D</w:t>
      </w:r>
      <w:r>
        <w:rPr>
          <w:color w:val="474747"/>
          <w:spacing w:val="-11"/>
        </w:rPr>
        <w:t xml:space="preserve"> 的组合更为合理。</w:t>
      </w:r>
    </w:p>
    <w:p>
      <w:pPr>
        <w:pStyle w:val="Heading2"/>
        <w:spacing w:before="112" w:line="288" w:lineRule="auto"/>
        <w:ind w:right="2268"/>
      </w:pPr>
      <w:r>
        <w:rPr>
          <w:color w:val="4C6CF2"/>
        </w:rPr>
        <w:t>5、境外旅游关键词组里现包含出国旅游，境外旅游景点等词，请问哪个关键词不适合放到该组?</w:t>
      </w:r>
    </w:p>
    <w:p>
      <w:pPr>
        <w:pStyle w:val="BodyText"/>
        <w:spacing w:before="106" w:line="352" w:lineRule="auto"/>
        <w:ind w:left="1274" w:right="11772"/>
      </w:pPr>
      <w:r>
        <w:rPr>
          <w:color w:val="474747"/>
        </w:rPr>
        <w:t>A：出国旅游路线B：境外旅游胜地C：国外旅行</w:t>
      </w:r>
      <w:r>
        <w:rPr>
          <w:color w:val="474747"/>
          <w:spacing w:val="50"/>
        </w:rPr>
        <w:t xml:space="preserve"> </w:t>
      </w:r>
      <w:r>
        <w:rPr>
          <w:color w:val="FF0000"/>
        </w:rPr>
        <w:t>D：出境游报价</w:t>
      </w:r>
    </w:p>
    <w:p>
      <w:pPr>
        <w:pStyle w:val="BodyText"/>
        <w:spacing w:line="290" w:lineRule="auto"/>
        <w:ind w:right="2208" w:firstLine="629"/>
      </w:pPr>
      <w:r>
        <w:rPr>
          <w:b/>
          <w:color w:val="EB1B22"/>
        </w:rPr>
        <w:t>答案解析：</w:t>
      </w:r>
      <w:r>
        <w:rPr>
          <w:color w:val="474747"/>
          <w:spacing w:val="13"/>
        </w:rPr>
        <w:t>正确答案是</w:t>
      </w:r>
      <w:r>
        <w:rPr>
          <w:color w:val="474747"/>
        </w:rPr>
        <w:t>D，</w:t>
      </w:r>
      <w:r>
        <w:rPr>
          <w:color w:val="474747"/>
          <w:spacing w:val="17"/>
        </w:rPr>
        <w:t>由于答案</w:t>
      </w:r>
      <w:r>
        <w:rPr>
          <w:color w:val="474747"/>
        </w:rPr>
        <w:t>D 尽管相关，但是为价格词，放在该组景点词里，</w:t>
      </w:r>
      <w:r>
        <w:rPr>
          <w:color w:val="474747"/>
          <w:spacing w:val="-152"/>
        </w:rPr>
        <w:t xml:space="preserve"> </w:t>
      </w:r>
      <w:r>
        <w:rPr>
          <w:color w:val="474747"/>
        </w:rPr>
        <w:t>创意撰写的针对性不强，特点不突出。应当放在价格组。</w:t>
      </w:r>
    </w:p>
    <w:p>
      <w:pPr>
        <w:pStyle w:val="Heading2"/>
        <w:spacing w:before="98" w:line="288" w:lineRule="auto"/>
        <w:ind w:right="2268"/>
      </w:pPr>
      <w:r>
        <w:rPr>
          <w:color w:val="4C6CF2"/>
        </w:rPr>
        <w:t>6、在玩耍、视频等内容加载前或者暂停时，在窗口中心用图片或者动画的形式呈现推广信息，是网盟推广的什么形式。</w:t>
      </w:r>
    </w:p>
    <w:p>
      <w:pPr>
        <w:pStyle w:val="BodyText"/>
        <w:spacing w:before="109" w:line="352" w:lineRule="auto"/>
        <w:ind w:left="1274" w:right="12721"/>
      </w:pPr>
      <w:r>
        <w:rPr>
          <w:color w:val="FF0000"/>
        </w:rPr>
        <w:t>A：贴片</w:t>
      </w:r>
      <w:r>
        <w:rPr>
          <w:color w:val="474747"/>
        </w:rPr>
        <w:t>B：固定C：文字链D：悬浮</w:t>
      </w:r>
    </w:p>
    <w:p>
      <w:pPr>
        <w:spacing w:before="5"/>
        <w:ind w:left="1270" w:right="0" w:firstLine="0"/>
        <w:jc w:val="left"/>
        <w:rPr>
          <w:sz w:val="31"/>
        </w:rPr>
      </w:pPr>
      <w:r>
        <w:rPr>
          <w:b/>
          <w:color w:val="EB1B22"/>
          <w:sz w:val="31"/>
        </w:rPr>
        <w:t>答案解析：</w:t>
      </w:r>
      <w:r>
        <w:rPr>
          <w:color w:val="474747"/>
          <w:spacing w:val="13"/>
          <w:sz w:val="31"/>
        </w:rPr>
        <w:t>正确答案是</w:t>
      </w:r>
      <w:r>
        <w:rPr>
          <w:color w:val="474747"/>
          <w:sz w:val="31"/>
        </w:rPr>
        <w:t>A。</w:t>
      </w:r>
    </w:p>
    <w:p>
      <w:pPr>
        <w:pStyle w:val="BodyText"/>
        <w:spacing w:before="182" w:line="290" w:lineRule="auto"/>
        <w:ind w:right="2273" w:firstLine="633"/>
      </w:pPr>
      <w:r>
        <w:rPr>
          <w:color w:val="474747"/>
          <w:spacing w:val="-15"/>
        </w:rPr>
        <w:t>悬浮：显示网页正文区域以外，且能够随着滚动条保持与扫瞄器确定垂直位置的图片推</w:t>
      </w:r>
      <w:r>
        <w:rPr>
          <w:color w:val="474747"/>
        </w:rPr>
        <w:t>广，称之为悬浮形式推广。</w:t>
      </w:r>
    </w:p>
    <w:p>
      <w:pPr>
        <w:pStyle w:val="BodyText"/>
        <w:spacing w:before="97"/>
        <w:ind w:left="1274"/>
      </w:pPr>
      <w:r>
        <w:rPr>
          <w:color w:val="474747"/>
          <w:spacing w:val="-15"/>
        </w:rPr>
        <w:t>固定：显示于网页正文区域内，在页面中有固定位置的推广(即一般的文字和图片)称之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https://d.book118.com/926223150050010031</w:t>
        </w:r>
      </w:hyperlink>
    </w:p>
    <w:p>
      <w:pPr>
        <w:spacing w:after="0"/>
      </w:pPr>
    </w:p>
    <w:sectPr>
      <w:pgSz w:w="17860" w:h="25260"/>
      <w:pgMar w:top="1820" w:right="380" w:bottom="280" w:left="20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2ABC0"/>
    <w:multiLevelType w:val="hybridMultilevel"/>
    <w:tmpl w:val="00000000"/>
    <w:lvl w:ilvl="0">
      <w:start w:val="2"/>
      <w:numFmt w:val="upperLetter"/>
      <w:lvlText w:val="%1."/>
      <w:lvlJc w:val="left"/>
      <w:pPr>
        <w:ind w:left="1749" w:hanging="476"/>
        <w:jc w:val="left"/>
      </w:pPr>
      <w:rPr>
        <w:rFonts w:ascii="宋体" w:eastAsia="宋体" w:hAnsi="宋体" w:cs="宋体" w:hint="default"/>
        <w:color w:val="474747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3" w:hanging="476"/>
      </w:pPr>
      <w:rPr>
        <w:rFonts w:hint="default"/>
      </w:rPr>
    </w:lvl>
  </w:abstractNum>
  <w:abstractNum w:abstractNumId="1">
    <w:nsid w:val="1A9005DC"/>
    <w:multiLevelType w:val="hybridMultilevel"/>
    <w:tmpl w:val="00000000"/>
    <w:lvl w:ilvl="0">
      <w:start w:val="0"/>
      <w:numFmt w:val="bullet"/>
      <w:lvlText w:val=""/>
      <w:lvlJc w:val="left"/>
      <w:pPr>
        <w:ind w:left="640" w:hanging="1080"/>
      </w:pPr>
      <w:rPr>
        <w:rFonts w:ascii="Symbol" w:eastAsia="Symbol" w:hAnsi="Symbol" w:cs="Symbol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11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1080"/>
      </w:pPr>
      <w:rPr>
        <w:rFonts w:hint="default"/>
      </w:rPr>
    </w:lvl>
  </w:abstractNum>
  <w:abstractNum w:abstractNumId="2">
    <w:nsid w:val="24CD795E"/>
    <w:multiLevelType w:val="hybridMultilevel"/>
    <w:tmpl w:val="00000000"/>
    <w:lvl w:ilvl="0">
      <w:start w:val="1"/>
      <w:numFmt w:val="upperLetter"/>
      <w:lvlText w:val="%1."/>
      <w:lvlJc w:val="left"/>
      <w:pPr>
        <w:ind w:left="1745" w:hanging="472"/>
        <w:jc w:val="left"/>
      </w:pPr>
      <w:rPr>
        <w:rFonts w:ascii="宋体" w:eastAsia="宋体" w:hAnsi="宋体" w:cs="宋体" w:hint="default"/>
        <w:color w:val="474747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07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7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5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3" w:hanging="472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40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1"/>
      <w:ind w:left="3506"/>
      <w:outlineLvl w:val="1"/>
    </w:pPr>
    <w:rPr>
      <w:rFonts w:ascii="宋体" w:eastAsia="宋体" w:hAnsi="宋体" w:cs="宋体"/>
      <w:sz w:val="40"/>
      <w:szCs w:val="40"/>
    </w:rPr>
  </w:style>
  <w:style w:type="paragraph" w:customStyle="1" w:styleId="Heading2">
    <w:name w:val="Heading 2"/>
    <w:basedOn w:val="Normal"/>
    <w:uiPriority w:val="1"/>
    <w:qFormat/>
    <w:pPr>
      <w:ind w:left="640" w:firstLine="629"/>
      <w:outlineLvl w:val="2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190"/>
      <w:ind w:left="1749" w:hanging="47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92622315005001003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2023-10-09T16:24:32Z</dcterms:created>
  <dcterms:modified xsi:type="dcterms:W3CDTF">2023-10-09T16:24:32Z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2022-12-27T00:00:00Z</vt:filetime>
  </property>
  <property fmtid="{D5CDD505-2E9C-101B-9397-08002B2CF9AE}" pid="3" name="LastSaved">
    <vt:filetime>2023-10-09T00:00:00Z</vt:filetime>
  </property>
</Properties>
</file>