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功能性高分子材料项目规划设计方案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0071" w:history="1">
        <w:r>
          <w:rPr>
            <w:rFonts w:ascii="仿宋" w:eastAsia="仿宋" w:hAnsi="仿宋" w:cs="仿宋" w:hint="eastAsia"/>
            <w:lang w:eastAsia="zh-CN"/>
          </w:rPr>
          <w:t>概论</w:t>
        </w:r>
        <w:r>
          <w:tab/>
        </w:r>
        <w:r>
          <w:fldChar w:fldCharType="begin"/>
        </w:r>
        <w:r>
          <w:instrText xml:space="preserve"> PAGEREF _Toc20071 \h </w:instrText>
        </w:r>
        <w:r>
          <w:fldChar w:fldCharType="separate"/>
        </w:r>
        <w:r>
          <w:t>3</w:t>
        </w:r>
        <w:r>
          <w:fldChar w:fldCharType="end"/>
        </w:r>
      </w:hyperlink>
    </w:p>
    <w:p>
      <w:pPr>
        <w:pStyle w:val="TOC1"/>
        <w:tabs>
          <w:tab w:val="right" w:leader="dot" w:pos="8306"/>
        </w:tabs>
      </w:pPr>
      <w:hyperlink w:anchor="_Toc27574" w:history="1">
        <w:r>
          <w:rPr>
            <w:rFonts w:ascii="仿宋" w:eastAsia="仿宋" w:hAnsi="仿宋" w:cs="仿宋" w:hint="eastAsia"/>
            <w:lang w:eastAsia="zh-CN"/>
          </w:rPr>
          <w:t>一、工艺说明</w:t>
        </w:r>
        <w:r>
          <w:tab/>
        </w:r>
        <w:r>
          <w:fldChar w:fldCharType="begin"/>
        </w:r>
        <w:r>
          <w:instrText xml:space="preserve"> PAGEREF _Toc27574 \h </w:instrText>
        </w:r>
        <w:r>
          <w:fldChar w:fldCharType="separate"/>
        </w:r>
        <w:r>
          <w:t>3</w:t>
        </w:r>
        <w:r>
          <w:fldChar w:fldCharType="end"/>
        </w:r>
      </w:hyperlink>
    </w:p>
    <w:p>
      <w:pPr>
        <w:pStyle w:val="TOC2"/>
        <w:tabs>
          <w:tab w:val="right" w:leader="dot" w:pos="8306"/>
        </w:tabs>
      </w:pPr>
      <w:hyperlink w:anchor="_Toc6389" w:history="1">
        <w:r>
          <w:rPr>
            <w:rFonts w:ascii="仿宋" w:eastAsia="仿宋" w:hAnsi="仿宋" w:cs="仿宋" w:hint="eastAsia"/>
            <w:lang w:eastAsia="zh-CN"/>
          </w:rPr>
          <w:t>(一)、技术管理特点</w:t>
        </w:r>
        <w:r>
          <w:tab/>
        </w:r>
        <w:r>
          <w:fldChar w:fldCharType="begin"/>
        </w:r>
        <w:r>
          <w:instrText xml:space="preserve"> PAGEREF _Toc6389 \h </w:instrText>
        </w:r>
        <w:r>
          <w:fldChar w:fldCharType="separate"/>
        </w:r>
        <w:r>
          <w:t>3</w:t>
        </w:r>
        <w:r>
          <w:fldChar w:fldCharType="end"/>
        </w:r>
      </w:hyperlink>
    </w:p>
    <w:p>
      <w:pPr>
        <w:pStyle w:val="TOC2"/>
        <w:tabs>
          <w:tab w:val="right" w:leader="dot" w:pos="8306"/>
        </w:tabs>
      </w:pPr>
      <w:hyperlink w:anchor="_Toc9380" w:history="1">
        <w:r>
          <w:rPr>
            <w:rFonts w:ascii="仿宋" w:eastAsia="仿宋" w:hAnsi="仿宋" w:cs="仿宋" w:hint="eastAsia"/>
            <w:lang w:eastAsia="zh-CN"/>
          </w:rPr>
          <w:t>(二)、功能性高分子材料项目工艺技术设计方案</w:t>
        </w:r>
        <w:r>
          <w:tab/>
        </w:r>
        <w:r>
          <w:fldChar w:fldCharType="begin"/>
        </w:r>
        <w:r>
          <w:instrText xml:space="preserve"> PAGEREF _Toc9380 \h </w:instrText>
        </w:r>
        <w:r>
          <w:fldChar w:fldCharType="separate"/>
        </w:r>
        <w:r>
          <w:t>4</w:t>
        </w:r>
        <w:r>
          <w:fldChar w:fldCharType="end"/>
        </w:r>
      </w:hyperlink>
    </w:p>
    <w:p>
      <w:pPr>
        <w:pStyle w:val="TOC2"/>
        <w:tabs>
          <w:tab w:val="right" w:leader="dot" w:pos="8306"/>
        </w:tabs>
      </w:pPr>
      <w:hyperlink w:anchor="_Toc7810" w:history="1">
        <w:r>
          <w:rPr>
            <w:rFonts w:ascii="仿宋" w:eastAsia="仿宋" w:hAnsi="仿宋" w:cs="仿宋" w:hint="eastAsia"/>
            <w:lang w:eastAsia="zh-CN"/>
          </w:rPr>
          <w:t>(三)、设备选型方案</w:t>
        </w:r>
        <w:r>
          <w:tab/>
        </w:r>
        <w:r>
          <w:fldChar w:fldCharType="begin"/>
        </w:r>
        <w:r>
          <w:instrText xml:space="preserve"> PAGEREF _Toc7810 \h </w:instrText>
        </w:r>
        <w:r>
          <w:fldChar w:fldCharType="separate"/>
        </w:r>
        <w:r>
          <w:t>5</w:t>
        </w:r>
        <w:r>
          <w:fldChar w:fldCharType="end"/>
        </w:r>
      </w:hyperlink>
    </w:p>
    <w:p>
      <w:pPr>
        <w:pStyle w:val="TOC1"/>
        <w:tabs>
          <w:tab w:val="right" w:leader="dot" w:pos="8306"/>
        </w:tabs>
      </w:pPr>
      <w:hyperlink w:anchor="_Toc5268" w:history="1">
        <w:r>
          <w:rPr>
            <w:rFonts w:ascii="仿宋" w:eastAsia="仿宋" w:hAnsi="仿宋" w:cs="仿宋" w:hint="eastAsia"/>
            <w:lang w:eastAsia="zh-CN"/>
          </w:rPr>
          <w:t>二、功能性高分子材料项目危机管理</w:t>
        </w:r>
        <w:r>
          <w:tab/>
        </w:r>
        <w:r>
          <w:fldChar w:fldCharType="begin"/>
        </w:r>
        <w:r>
          <w:instrText xml:space="preserve"> PAGEREF _Toc5268 \h </w:instrText>
        </w:r>
        <w:r>
          <w:fldChar w:fldCharType="separate"/>
        </w:r>
        <w:r>
          <w:t>7</w:t>
        </w:r>
        <w:r>
          <w:fldChar w:fldCharType="end"/>
        </w:r>
      </w:hyperlink>
    </w:p>
    <w:p>
      <w:pPr>
        <w:pStyle w:val="TOC2"/>
        <w:tabs>
          <w:tab w:val="right" w:leader="dot" w:pos="8306"/>
        </w:tabs>
      </w:pPr>
      <w:hyperlink w:anchor="_Toc6154" w:history="1">
        <w:r>
          <w:rPr>
            <w:rFonts w:ascii="仿宋" w:eastAsia="仿宋" w:hAnsi="仿宋" w:cs="仿宋" w:hint="eastAsia"/>
            <w:lang w:eastAsia="zh-CN"/>
          </w:rPr>
          <w:t>(一)、危机预警与识别</w:t>
        </w:r>
        <w:r>
          <w:tab/>
        </w:r>
        <w:r>
          <w:fldChar w:fldCharType="begin"/>
        </w:r>
        <w:r>
          <w:instrText xml:space="preserve"> PAGEREF _Toc6154 \h </w:instrText>
        </w:r>
        <w:r>
          <w:fldChar w:fldCharType="separate"/>
        </w:r>
        <w:r>
          <w:t>7</w:t>
        </w:r>
        <w:r>
          <w:fldChar w:fldCharType="end"/>
        </w:r>
      </w:hyperlink>
    </w:p>
    <w:p>
      <w:pPr>
        <w:pStyle w:val="TOC2"/>
        <w:tabs>
          <w:tab w:val="right" w:leader="dot" w:pos="8306"/>
        </w:tabs>
      </w:pPr>
      <w:hyperlink w:anchor="_Toc27288" w:history="1">
        <w:r>
          <w:rPr>
            <w:rFonts w:ascii="仿宋" w:eastAsia="仿宋" w:hAnsi="仿宋" w:cs="仿宋" w:hint="eastAsia"/>
            <w:lang w:eastAsia="zh-CN"/>
          </w:rPr>
          <w:t>(二)、危机应对与恢复</w:t>
        </w:r>
        <w:r>
          <w:tab/>
        </w:r>
        <w:r>
          <w:fldChar w:fldCharType="begin"/>
        </w:r>
        <w:r>
          <w:instrText xml:space="preserve"> PAGEREF _Toc27288 \h </w:instrText>
        </w:r>
        <w:r>
          <w:fldChar w:fldCharType="separate"/>
        </w:r>
        <w:r>
          <w:t>8</w:t>
        </w:r>
        <w:r>
          <w:fldChar w:fldCharType="end"/>
        </w:r>
      </w:hyperlink>
    </w:p>
    <w:p>
      <w:pPr>
        <w:pStyle w:val="TOC1"/>
        <w:tabs>
          <w:tab w:val="right" w:leader="dot" w:pos="8306"/>
        </w:tabs>
      </w:pPr>
      <w:hyperlink w:anchor="_Toc29263" w:history="1">
        <w:r>
          <w:rPr>
            <w:rFonts w:ascii="仿宋" w:eastAsia="仿宋" w:hAnsi="仿宋" w:cs="仿宋" w:hint="eastAsia"/>
            <w:lang w:eastAsia="zh-CN"/>
          </w:rPr>
          <w:t>三、功能性高分子材料项目文档管理</w:t>
        </w:r>
        <w:r>
          <w:tab/>
        </w:r>
        <w:r>
          <w:fldChar w:fldCharType="begin"/>
        </w:r>
        <w:r>
          <w:instrText xml:space="preserve"> PAGEREF _Toc29263 \h </w:instrText>
        </w:r>
        <w:r>
          <w:fldChar w:fldCharType="separate"/>
        </w:r>
        <w:r>
          <w:t>9</w:t>
        </w:r>
        <w:r>
          <w:fldChar w:fldCharType="end"/>
        </w:r>
      </w:hyperlink>
    </w:p>
    <w:p>
      <w:pPr>
        <w:pStyle w:val="TOC2"/>
        <w:tabs>
          <w:tab w:val="right" w:leader="dot" w:pos="8306"/>
        </w:tabs>
      </w:pPr>
      <w:hyperlink w:anchor="_Toc23159" w:history="1">
        <w:r>
          <w:rPr>
            <w:rFonts w:ascii="仿宋" w:eastAsia="仿宋" w:hAnsi="仿宋" w:cs="仿宋" w:hint="eastAsia"/>
            <w:lang w:eastAsia="zh-CN"/>
          </w:rPr>
          <w:t>(一)、文档编制与审查</w:t>
        </w:r>
        <w:r>
          <w:tab/>
        </w:r>
        <w:r>
          <w:fldChar w:fldCharType="begin"/>
        </w:r>
        <w:r>
          <w:instrText xml:space="preserve"> PAGEREF _Toc23159 \h </w:instrText>
        </w:r>
        <w:r>
          <w:fldChar w:fldCharType="separate"/>
        </w:r>
        <w:r>
          <w:t>9</w:t>
        </w:r>
        <w:r>
          <w:fldChar w:fldCharType="end"/>
        </w:r>
      </w:hyperlink>
    </w:p>
    <w:p>
      <w:pPr>
        <w:pStyle w:val="TOC2"/>
        <w:tabs>
          <w:tab w:val="right" w:leader="dot" w:pos="8306"/>
        </w:tabs>
      </w:pPr>
      <w:hyperlink w:anchor="_Toc27588" w:history="1">
        <w:r>
          <w:rPr>
            <w:rFonts w:ascii="仿宋" w:eastAsia="仿宋" w:hAnsi="仿宋" w:cs="仿宋" w:hint="eastAsia"/>
            <w:lang w:eastAsia="zh-CN"/>
          </w:rPr>
          <w:t>(二)、文档发布与分发</w:t>
        </w:r>
        <w:r>
          <w:tab/>
        </w:r>
        <w:r>
          <w:fldChar w:fldCharType="begin"/>
        </w:r>
        <w:r>
          <w:instrText xml:space="preserve"> PAGEREF _Toc27588 \h </w:instrText>
        </w:r>
        <w:r>
          <w:fldChar w:fldCharType="separate"/>
        </w:r>
        <w:r>
          <w:t>11</w:t>
        </w:r>
        <w:r>
          <w:fldChar w:fldCharType="end"/>
        </w:r>
      </w:hyperlink>
    </w:p>
    <w:p>
      <w:pPr>
        <w:pStyle w:val="TOC2"/>
        <w:tabs>
          <w:tab w:val="right" w:leader="dot" w:pos="8306"/>
        </w:tabs>
      </w:pPr>
      <w:hyperlink w:anchor="_Toc17278" w:history="1">
        <w:r>
          <w:rPr>
            <w:rFonts w:ascii="仿宋" w:eastAsia="仿宋" w:hAnsi="仿宋" w:cs="仿宋" w:hint="eastAsia"/>
            <w:lang w:eastAsia="zh-CN"/>
          </w:rPr>
          <w:t>(三)、文档存档与归档</w:t>
        </w:r>
        <w:r>
          <w:tab/>
        </w:r>
        <w:r>
          <w:fldChar w:fldCharType="begin"/>
        </w:r>
        <w:r>
          <w:instrText xml:space="preserve"> PAGEREF _Toc17278 \h </w:instrText>
        </w:r>
        <w:r>
          <w:fldChar w:fldCharType="separate"/>
        </w:r>
        <w:r>
          <w:t>12</w:t>
        </w:r>
        <w:r>
          <w:fldChar w:fldCharType="end"/>
        </w:r>
      </w:hyperlink>
    </w:p>
    <w:p>
      <w:pPr>
        <w:pStyle w:val="TOC1"/>
        <w:tabs>
          <w:tab w:val="right" w:leader="dot" w:pos="8306"/>
        </w:tabs>
      </w:pPr>
      <w:hyperlink w:anchor="_Toc7841" w:history="1">
        <w:r>
          <w:rPr>
            <w:rFonts w:ascii="仿宋" w:eastAsia="仿宋" w:hAnsi="仿宋" w:cs="仿宋" w:hint="eastAsia"/>
            <w:lang w:eastAsia="zh-CN"/>
          </w:rPr>
          <w:t>四、市场分析、调研</w:t>
        </w:r>
        <w:r>
          <w:tab/>
        </w:r>
        <w:r>
          <w:fldChar w:fldCharType="begin"/>
        </w:r>
        <w:r>
          <w:instrText xml:space="preserve"> PAGEREF _Toc7841 \h </w:instrText>
        </w:r>
        <w:r>
          <w:fldChar w:fldCharType="separate"/>
        </w:r>
        <w:r>
          <w:t>13</w:t>
        </w:r>
        <w:r>
          <w:fldChar w:fldCharType="end"/>
        </w:r>
      </w:hyperlink>
    </w:p>
    <w:p>
      <w:pPr>
        <w:pStyle w:val="TOC2"/>
        <w:tabs>
          <w:tab w:val="right" w:leader="dot" w:pos="8306"/>
        </w:tabs>
      </w:pPr>
      <w:hyperlink w:anchor="_Toc5813" w:history="1">
        <w:r>
          <w:rPr>
            <w:rFonts w:ascii="仿宋" w:eastAsia="仿宋" w:hAnsi="仿宋" w:cs="仿宋" w:hint="eastAsia"/>
            <w:lang w:eastAsia="zh-CN"/>
          </w:rPr>
          <w:t>(一)、功能性高分子材料行业分析</w:t>
        </w:r>
        <w:r>
          <w:tab/>
        </w:r>
        <w:r>
          <w:fldChar w:fldCharType="begin"/>
        </w:r>
        <w:r>
          <w:instrText xml:space="preserve"> PAGEREF _Toc5813 \h </w:instrText>
        </w:r>
        <w:r>
          <w:fldChar w:fldCharType="separate"/>
        </w:r>
        <w:r>
          <w:t>13</w:t>
        </w:r>
        <w:r>
          <w:fldChar w:fldCharType="end"/>
        </w:r>
      </w:hyperlink>
    </w:p>
    <w:p>
      <w:pPr>
        <w:pStyle w:val="TOC2"/>
        <w:tabs>
          <w:tab w:val="right" w:leader="dot" w:pos="8306"/>
        </w:tabs>
      </w:pPr>
      <w:hyperlink w:anchor="_Toc16564" w:history="1">
        <w:r>
          <w:rPr>
            <w:rFonts w:ascii="仿宋" w:eastAsia="仿宋" w:hAnsi="仿宋" w:cs="仿宋" w:hint="eastAsia"/>
            <w:lang w:eastAsia="zh-CN"/>
          </w:rPr>
          <w:t>(二)、功能性高分子材料市场分析预测</w:t>
        </w:r>
        <w:r>
          <w:tab/>
        </w:r>
        <w:r>
          <w:fldChar w:fldCharType="begin"/>
        </w:r>
        <w:r>
          <w:instrText xml:space="preserve"> PAGEREF _Toc16564 \h </w:instrText>
        </w:r>
        <w:r>
          <w:fldChar w:fldCharType="separate"/>
        </w:r>
        <w:r>
          <w:t>14</w:t>
        </w:r>
        <w:r>
          <w:fldChar w:fldCharType="end"/>
        </w:r>
      </w:hyperlink>
    </w:p>
    <w:p>
      <w:pPr>
        <w:pStyle w:val="TOC1"/>
        <w:tabs>
          <w:tab w:val="right" w:leader="dot" w:pos="8306"/>
        </w:tabs>
      </w:pPr>
      <w:hyperlink w:anchor="_Toc16371" w:history="1">
        <w:r>
          <w:rPr>
            <w:rFonts w:ascii="仿宋" w:eastAsia="仿宋" w:hAnsi="仿宋" w:cs="仿宋" w:hint="eastAsia"/>
            <w:lang w:eastAsia="zh-CN"/>
          </w:rPr>
          <w:t>五、功能性高分子材料项目概论</w:t>
        </w:r>
        <w:r>
          <w:tab/>
        </w:r>
        <w:r>
          <w:fldChar w:fldCharType="begin"/>
        </w:r>
        <w:r>
          <w:instrText xml:space="preserve"> PAGEREF _Toc16371 \h </w:instrText>
        </w:r>
        <w:r>
          <w:fldChar w:fldCharType="separate"/>
        </w:r>
        <w:r>
          <w:t>14</w:t>
        </w:r>
        <w:r>
          <w:fldChar w:fldCharType="end"/>
        </w:r>
      </w:hyperlink>
    </w:p>
    <w:p>
      <w:pPr>
        <w:pStyle w:val="TOC2"/>
        <w:tabs>
          <w:tab w:val="right" w:leader="dot" w:pos="8306"/>
        </w:tabs>
      </w:pPr>
      <w:hyperlink w:anchor="_Toc28339" w:history="1">
        <w:r>
          <w:rPr>
            <w:rFonts w:ascii="仿宋" w:eastAsia="仿宋" w:hAnsi="仿宋" w:cs="仿宋" w:hint="eastAsia"/>
            <w:lang w:eastAsia="zh-CN"/>
          </w:rPr>
          <w:t>(一)、功能性高分子材料项目概况</w:t>
        </w:r>
        <w:r>
          <w:tab/>
        </w:r>
        <w:r>
          <w:fldChar w:fldCharType="begin"/>
        </w:r>
        <w:r>
          <w:instrText xml:space="preserve"> PAGEREF _Toc28339 \h </w:instrText>
        </w:r>
        <w:r>
          <w:fldChar w:fldCharType="separate"/>
        </w:r>
        <w:r>
          <w:t>14</w:t>
        </w:r>
        <w:r>
          <w:fldChar w:fldCharType="end"/>
        </w:r>
      </w:hyperlink>
    </w:p>
    <w:p>
      <w:pPr>
        <w:pStyle w:val="TOC2"/>
        <w:tabs>
          <w:tab w:val="right" w:leader="dot" w:pos="8306"/>
        </w:tabs>
      </w:pPr>
      <w:hyperlink w:anchor="_Toc12393" w:history="1">
        <w:r>
          <w:rPr>
            <w:rFonts w:ascii="仿宋" w:eastAsia="仿宋" w:hAnsi="仿宋" w:cs="仿宋" w:hint="eastAsia"/>
            <w:lang w:eastAsia="zh-CN"/>
          </w:rPr>
          <w:t>(二)、功能性高分子材料项目目标</w:t>
        </w:r>
        <w:r>
          <w:tab/>
        </w:r>
        <w:r>
          <w:fldChar w:fldCharType="begin"/>
        </w:r>
        <w:r>
          <w:instrText xml:space="preserve"> PAGEREF _Toc12393 \h </w:instrText>
        </w:r>
        <w:r>
          <w:fldChar w:fldCharType="separate"/>
        </w:r>
        <w:r>
          <w:t>17</w:t>
        </w:r>
        <w:r>
          <w:fldChar w:fldCharType="end"/>
        </w:r>
      </w:hyperlink>
    </w:p>
    <w:p>
      <w:pPr>
        <w:pStyle w:val="TOC2"/>
        <w:tabs>
          <w:tab w:val="right" w:leader="dot" w:pos="8306"/>
        </w:tabs>
      </w:pPr>
      <w:hyperlink w:anchor="_Toc18197" w:history="1">
        <w:r>
          <w:rPr>
            <w:rFonts w:ascii="仿宋" w:eastAsia="仿宋" w:hAnsi="仿宋" w:cs="仿宋" w:hint="eastAsia"/>
            <w:lang w:eastAsia="zh-CN"/>
          </w:rPr>
          <w:t>(三)、功能性高分子材料项目提出的理由</w:t>
        </w:r>
        <w:r>
          <w:tab/>
        </w:r>
        <w:r>
          <w:fldChar w:fldCharType="begin"/>
        </w:r>
        <w:r>
          <w:instrText xml:space="preserve"> PAGEREF _Toc18197 \h </w:instrText>
        </w:r>
        <w:r>
          <w:fldChar w:fldCharType="separate"/>
        </w:r>
        <w:r>
          <w:t>18</w:t>
        </w:r>
        <w:r>
          <w:fldChar w:fldCharType="end"/>
        </w:r>
      </w:hyperlink>
    </w:p>
    <w:p>
      <w:pPr>
        <w:pStyle w:val="TOC2"/>
        <w:tabs>
          <w:tab w:val="right" w:leader="dot" w:pos="8306"/>
        </w:tabs>
      </w:pPr>
      <w:hyperlink w:anchor="_Toc24212" w:history="1">
        <w:r>
          <w:rPr>
            <w:rFonts w:ascii="仿宋" w:eastAsia="仿宋" w:hAnsi="仿宋" w:cs="仿宋" w:hint="eastAsia"/>
            <w:lang w:eastAsia="zh-CN"/>
          </w:rPr>
          <w:t>(四)、功能性高分子材料项目意义</w:t>
        </w:r>
        <w:r>
          <w:tab/>
        </w:r>
        <w:r>
          <w:fldChar w:fldCharType="begin"/>
        </w:r>
        <w:r>
          <w:instrText xml:space="preserve"> PAGEREF _Toc24212 \h </w:instrText>
        </w:r>
        <w:r>
          <w:fldChar w:fldCharType="separate"/>
        </w:r>
        <w:r>
          <w:t>20</w:t>
        </w:r>
        <w:r>
          <w:fldChar w:fldCharType="end"/>
        </w:r>
      </w:hyperlink>
    </w:p>
    <w:p>
      <w:pPr>
        <w:pStyle w:val="TOC2"/>
        <w:tabs>
          <w:tab w:val="right" w:leader="dot" w:pos="8306"/>
        </w:tabs>
      </w:pPr>
      <w:hyperlink w:anchor="_Toc30910" w:history="1">
        <w:r>
          <w:rPr>
            <w:rFonts w:ascii="仿宋" w:eastAsia="仿宋" w:hAnsi="仿宋" w:cs="仿宋" w:hint="eastAsia"/>
            <w:lang w:eastAsia="zh-CN"/>
          </w:rPr>
          <w:t>(五)、功能性高分子材料项目背景</w:t>
        </w:r>
        <w:r>
          <w:tab/>
        </w:r>
        <w:r>
          <w:fldChar w:fldCharType="begin"/>
        </w:r>
        <w:r>
          <w:instrText xml:space="preserve"> PAGEREF _Toc30910 \h </w:instrText>
        </w:r>
        <w:r>
          <w:fldChar w:fldCharType="separate"/>
        </w:r>
        <w:r>
          <w:t>20</w:t>
        </w:r>
        <w:r>
          <w:fldChar w:fldCharType="end"/>
        </w:r>
      </w:hyperlink>
    </w:p>
    <w:p>
      <w:pPr>
        <w:pStyle w:val="TOC1"/>
        <w:tabs>
          <w:tab w:val="right" w:leader="dot" w:pos="8306"/>
        </w:tabs>
      </w:pPr>
      <w:hyperlink w:anchor="_Toc28347" w:history="1">
        <w:r>
          <w:rPr>
            <w:rFonts w:ascii="仿宋" w:eastAsia="仿宋" w:hAnsi="仿宋" w:cs="仿宋" w:hint="eastAsia"/>
            <w:lang w:eastAsia="zh-CN"/>
          </w:rPr>
          <w:t>六、功能性高分子材料项目可持续发展</w:t>
        </w:r>
        <w:r>
          <w:tab/>
        </w:r>
        <w:r>
          <w:fldChar w:fldCharType="begin"/>
        </w:r>
        <w:r>
          <w:instrText xml:space="preserve"> PAGEREF _Toc28347 \h </w:instrText>
        </w:r>
        <w:r>
          <w:fldChar w:fldCharType="separate"/>
        </w:r>
        <w:r>
          <w:t>21</w:t>
        </w:r>
        <w:r>
          <w:fldChar w:fldCharType="end"/>
        </w:r>
      </w:hyperlink>
    </w:p>
    <w:p>
      <w:pPr>
        <w:pStyle w:val="TOC2"/>
        <w:tabs>
          <w:tab w:val="right" w:leader="dot" w:pos="8306"/>
        </w:tabs>
      </w:pPr>
      <w:hyperlink w:anchor="_Toc19458" w:history="1">
        <w:r>
          <w:rPr>
            <w:rFonts w:ascii="仿宋" w:eastAsia="仿宋" w:hAnsi="仿宋" w:cs="仿宋" w:hint="eastAsia"/>
            <w:lang w:eastAsia="zh-CN"/>
          </w:rPr>
          <w:t>(一)、可持续战略与实践</w:t>
        </w:r>
        <w:r>
          <w:tab/>
        </w:r>
        <w:r>
          <w:fldChar w:fldCharType="begin"/>
        </w:r>
        <w:r>
          <w:instrText xml:space="preserve"> PAGEREF _Toc19458 \h </w:instrText>
        </w:r>
        <w:r>
          <w:fldChar w:fldCharType="separate"/>
        </w:r>
        <w:r>
          <w:t>21</w:t>
        </w:r>
        <w:r>
          <w:fldChar w:fldCharType="end"/>
        </w:r>
      </w:hyperlink>
    </w:p>
    <w:p>
      <w:pPr>
        <w:pStyle w:val="TOC2"/>
        <w:tabs>
          <w:tab w:val="right" w:leader="dot" w:pos="8306"/>
        </w:tabs>
      </w:pPr>
      <w:hyperlink w:anchor="_Toc4196" w:history="1">
        <w:r>
          <w:rPr>
            <w:rFonts w:ascii="仿宋" w:eastAsia="仿宋" w:hAnsi="仿宋" w:cs="仿宋" w:hint="eastAsia"/>
            <w:lang w:eastAsia="zh-CN"/>
          </w:rPr>
          <w:t>(二)、环保与社会责任</w:t>
        </w:r>
        <w:r>
          <w:tab/>
        </w:r>
        <w:r>
          <w:fldChar w:fldCharType="begin"/>
        </w:r>
        <w:r>
          <w:instrText xml:space="preserve"> PAGEREF _Toc4196 \h </w:instrText>
        </w:r>
        <w:r>
          <w:fldChar w:fldCharType="separate"/>
        </w:r>
        <w:r>
          <w:t>22</w:t>
        </w:r>
        <w:r>
          <w:fldChar w:fldCharType="end"/>
        </w:r>
      </w:hyperlink>
    </w:p>
    <w:p>
      <w:pPr>
        <w:pStyle w:val="TOC1"/>
        <w:tabs>
          <w:tab w:val="right" w:leader="dot" w:pos="8306"/>
        </w:tabs>
      </w:pPr>
      <w:hyperlink w:anchor="_Toc8395" w:history="1">
        <w:r>
          <w:rPr>
            <w:rFonts w:ascii="仿宋" w:eastAsia="仿宋" w:hAnsi="仿宋" w:cs="仿宋" w:hint="eastAsia"/>
            <w:lang w:eastAsia="zh-CN"/>
          </w:rPr>
          <w:t>七、功能性高分子材料项目经营效益</w:t>
        </w:r>
        <w:r>
          <w:tab/>
        </w:r>
        <w:r>
          <w:fldChar w:fldCharType="begin"/>
        </w:r>
        <w:r>
          <w:instrText xml:space="preserve"> PAGEREF _Toc8395 \h </w:instrText>
        </w:r>
        <w:r>
          <w:fldChar w:fldCharType="separate"/>
        </w:r>
        <w:r>
          <w:t>23</w:t>
        </w:r>
        <w:r>
          <w:fldChar w:fldCharType="end"/>
        </w:r>
      </w:hyperlink>
    </w:p>
    <w:p>
      <w:pPr>
        <w:pStyle w:val="TOC2"/>
        <w:tabs>
          <w:tab w:val="right" w:leader="dot" w:pos="8306"/>
        </w:tabs>
      </w:pPr>
      <w:hyperlink w:anchor="_Toc16482" w:history="1">
        <w:r>
          <w:rPr>
            <w:rFonts w:ascii="仿宋" w:eastAsia="仿宋" w:hAnsi="仿宋" w:cs="仿宋" w:hint="eastAsia"/>
            <w:lang w:eastAsia="zh-CN"/>
          </w:rPr>
          <w:t>(一)、经济评价财务测算</w:t>
        </w:r>
        <w:r>
          <w:tab/>
        </w:r>
        <w:r>
          <w:fldChar w:fldCharType="begin"/>
        </w:r>
        <w:r>
          <w:instrText xml:space="preserve"> PAGEREF _Toc16482 \h </w:instrText>
        </w:r>
        <w:r>
          <w:fldChar w:fldCharType="separate"/>
        </w:r>
        <w:r>
          <w:t>23</w:t>
        </w:r>
        <w:r>
          <w:fldChar w:fldCharType="end"/>
        </w:r>
      </w:hyperlink>
    </w:p>
    <w:p>
      <w:pPr>
        <w:pStyle w:val="TOC2"/>
        <w:tabs>
          <w:tab w:val="right" w:leader="dot" w:pos="8306"/>
        </w:tabs>
      </w:pPr>
      <w:hyperlink w:anchor="_Toc29415" w:history="1">
        <w:r>
          <w:rPr>
            <w:rFonts w:ascii="仿宋" w:eastAsia="仿宋" w:hAnsi="仿宋" w:cs="仿宋" w:hint="eastAsia"/>
            <w:lang w:eastAsia="zh-CN"/>
          </w:rPr>
          <w:t>(二)、功能性高分子材料项目盈利能力分析</w:t>
        </w:r>
        <w:r>
          <w:tab/>
        </w:r>
        <w:r>
          <w:fldChar w:fldCharType="begin"/>
        </w:r>
        <w:r>
          <w:instrText xml:space="preserve"> PAGEREF _Toc29415 \h </w:instrText>
        </w:r>
        <w:r>
          <w:fldChar w:fldCharType="separate"/>
        </w:r>
        <w:r>
          <w:t>25</w:t>
        </w:r>
        <w:r>
          <w:fldChar w:fldCharType="end"/>
        </w:r>
      </w:hyperlink>
    </w:p>
    <w:p>
      <w:pPr>
        <w:pStyle w:val="TOC1"/>
        <w:tabs>
          <w:tab w:val="right" w:leader="dot" w:pos="8306"/>
        </w:tabs>
      </w:pPr>
      <w:hyperlink w:anchor="_Toc23662" w:history="1">
        <w:r>
          <w:rPr>
            <w:rFonts w:ascii="仿宋" w:eastAsia="仿宋" w:hAnsi="仿宋" w:cs="仿宋" w:hint="eastAsia"/>
            <w:lang w:eastAsia="zh-CN"/>
          </w:rPr>
          <w:t>八、功能性高分子材料项目环境影响分析</w:t>
        </w:r>
        <w:r>
          <w:tab/>
        </w:r>
        <w:r>
          <w:fldChar w:fldCharType="begin"/>
        </w:r>
        <w:r>
          <w:instrText xml:space="preserve"> PAGEREF _Toc23662 \h </w:instrText>
        </w:r>
        <w:r>
          <w:fldChar w:fldCharType="separate"/>
        </w:r>
        <w:r>
          <w:t>25</w:t>
        </w:r>
        <w:r>
          <w:fldChar w:fldCharType="end"/>
        </w:r>
      </w:hyperlink>
    </w:p>
    <w:p>
      <w:pPr>
        <w:pStyle w:val="TOC2"/>
        <w:tabs>
          <w:tab w:val="right" w:leader="dot" w:pos="8306"/>
        </w:tabs>
      </w:pPr>
      <w:hyperlink w:anchor="_Toc15814" w:history="1">
        <w:r>
          <w:rPr>
            <w:rFonts w:ascii="仿宋" w:eastAsia="仿宋" w:hAnsi="仿宋" w:cs="仿宋" w:hint="eastAsia"/>
            <w:lang w:eastAsia="zh-CN"/>
          </w:rPr>
          <w:t>(一)、建设区域环境质量现状</w:t>
        </w:r>
        <w:r>
          <w:tab/>
        </w:r>
        <w:r>
          <w:fldChar w:fldCharType="begin"/>
        </w:r>
        <w:r>
          <w:instrText xml:space="preserve"> PAGEREF _Toc15814 \h </w:instrText>
        </w:r>
        <w:r>
          <w:fldChar w:fldCharType="separate"/>
        </w:r>
        <w:r>
          <w:t>25</w:t>
        </w:r>
        <w:r>
          <w:fldChar w:fldCharType="end"/>
        </w:r>
      </w:hyperlink>
    </w:p>
    <w:p>
      <w:pPr>
        <w:pStyle w:val="TOC2"/>
        <w:tabs>
          <w:tab w:val="right" w:leader="dot" w:pos="8306"/>
        </w:tabs>
      </w:pPr>
      <w:hyperlink w:anchor="_Toc7271" w:history="1">
        <w:r>
          <w:rPr>
            <w:rFonts w:ascii="仿宋" w:eastAsia="仿宋" w:hAnsi="仿宋" w:cs="仿宋" w:hint="eastAsia"/>
            <w:lang w:eastAsia="zh-CN"/>
          </w:rPr>
          <w:t>(二)、建设期环境保护</w:t>
        </w:r>
        <w:r>
          <w:tab/>
        </w:r>
        <w:r>
          <w:fldChar w:fldCharType="begin"/>
        </w:r>
        <w:r>
          <w:instrText xml:space="preserve"> PAGEREF _Toc7271 \h </w:instrText>
        </w:r>
        <w:r>
          <w:fldChar w:fldCharType="separate"/>
        </w:r>
        <w:r>
          <w:t>27</w:t>
        </w:r>
        <w:r>
          <w:fldChar w:fldCharType="end"/>
        </w:r>
      </w:hyperlink>
    </w:p>
    <w:p>
      <w:pPr>
        <w:pStyle w:val="TOC2"/>
        <w:tabs>
          <w:tab w:val="right" w:leader="dot" w:pos="8306"/>
        </w:tabs>
      </w:pPr>
      <w:hyperlink w:anchor="_Toc9014" w:history="1">
        <w:r>
          <w:rPr>
            <w:rFonts w:ascii="仿宋" w:eastAsia="仿宋" w:hAnsi="仿宋" w:cs="仿宋" w:hint="eastAsia"/>
            <w:lang w:eastAsia="zh-CN"/>
          </w:rPr>
          <w:t>(三)、运营期环境保护</w:t>
        </w:r>
        <w:r>
          <w:tab/>
        </w:r>
        <w:r>
          <w:fldChar w:fldCharType="begin"/>
        </w:r>
        <w:r>
          <w:instrText xml:space="preserve"> PAGEREF _Toc9014 \h </w:instrText>
        </w:r>
        <w:r>
          <w:fldChar w:fldCharType="separate"/>
        </w:r>
        <w:r>
          <w:t>28</w:t>
        </w:r>
        <w:r>
          <w:fldChar w:fldCharType="end"/>
        </w:r>
      </w:hyperlink>
    </w:p>
    <w:p>
      <w:pPr>
        <w:pStyle w:val="TOC2"/>
        <w:tabs>
          <w:tab w:val="right" w:leader="dot" w:pos="8306"/>
        </w:tabs>
      </w:pPr>
      <w:hyperlink w:anchor="_Toc26283" w:history="1">
        <w:r>
          <w:rPr>
            <w:rFonts w:ascii="仿宋" w:eastAsia="仿宋" w:hAnsi="仿宋" w:cs="仿宋" w:hint="eastAsia"/>
            <w:lang w:eastAsia="zh-CN"/>
          </w:rPr>
          <w:t>(四)、功能性高分子材料项目建设对区域经济的影响</w:t>
        </w:r>
        <w:r>
          <w:tab/>
        </w:r>
        <w:r>
          <w:fldChar w:fldCharType="begin"/>
        </w:r>
        <w:r>
          <w:instrText xml:space="preserve"> PAGEREF _Toc26283 \h </w:instrText>
        </w:r>
        <w:r>
          <w:fldChar w:fldCharType="separate"/>
        </w:r>
        <w:r>
          <w:t>30</w:t>
        </w:r>
        <w:r>
          <w:fldChar w:fldCharType="end"/>
        </w:r>
      </w:hyperlink>
    </w:p>
    <w:p>
      <w:pPr>
        <w:pStyle w:val="TOC2"/>
        <w:tabs>
          <w:tab w:val="right" w:leader="dot" w:pos="8306"/>
        </w:tabs>
      </w:pPr>
      <w:hyperlink w:anchor="_Toc5333" w:history="1">
        <w:r>
          <w:rPr>
            <w:rFonts w:ascii="仿宋" w:eastAsia="仿宋" w:hAnsi="仿宋" w:cs="仿宋" w:hint="eastAsia"/>
            <w:lang w:eastAsia="zh-CN"/>
          </w:rPr>
          <w:t>(五)、废弃物处理</w:t>
        </w:r>
        <w:r>
          <w:tab/>
        </w:r>
        <w:r>
          <w:fldChar w:fldCharType="begin"/>
        </w:r>
        <w:r>
          <w:instrText xml:space="preserve"> PAGEREF _Toc5333 \h </w:instrText>
        </w:r>
        <w:r>
          <w:fldChar w:fldCharType="separate"/>
        </w:r>
        <w:r>
          <w:t>31</w:t>
        </w:r>
        <w:r>
          <w:fldChar w:fldCharType="end"/>
        </w:r>
      </w:hyperlink>
    </w:p>
    <w:p>
      <w:pPr>
        <w:pStyle w:val="TOC2"/>
        <w:tabs>
          <w:tab w:val="right" w:leader="dot" w:pos="8306"/>
        </w:tabs>
      </w:pPr>
      <w:hyperlink w:anchor="_Toc24619" w:history="1">
        <w:r>
          <w:rPr>
            <w:rFonts w:ascii="仿宋" w:eastAsia="仿宋" w:hAnsi="仿宋" w:cs="仿宋" w:hint="eastAsia"/>
            <w:lang w:eastAsia="zh-CN"/>
          </w:rPr>
          <w:t>(六)、特殊环境影响分析</w:t>
        </w:r>
        <w:r>
          <w:tab/>
        </w:r>
        <w:r>
          <w:fldChar w:fldCharType="begin"/>
        </w:r>
        <w:r>
          <w:instrText xml:space="preserve"> PAGEREF _Toc24619 \h </w:instrText>
        </w:r>
        <w:r>
          <w:fldChar w:fldCharType="separate"/>
        </w:r>
        <w:r>
          <w:t>33</w:t>
        </w:r>
        <w:r>
          <w:fldChar w:fldCharType="end"/>
        </w:r>
      </w:hyperlink>
    </w:p>
    <w:p>
      <w:pPr>
        <w:pStyle w:val="TOC2"/>
        <w:tabs>
          <w:tab w:val="right" w:leader="dot" w:pos="8306"/>
        </w:tabs>
      </w:pPr>
      <w:hyperlink w:anchor="_Toc32347" w:history="1">
        <w:r>
          <w:rPr>
            <w:rFonts w:ascii="仿宋" w:eastAsia="仿宋" w:hAnsi="仿宋" w:cs="仿宋" w:hint="eastAsia"/>
            <w:lang w:eastAsia="zh-CN"/>
          </w:rPr>
          <w:t>(七)、清洁生产</w:t>
        </w:r>
        <w:r>
          <w:tab/>
        </w:r>
        <w:r>
          <w:fldChar w:fldCharType="begin"/>
        </w:r>
        <w:r>
          <w:instrText xml:space="preserve"> PAGEREF _Toc32347 \h </w:instrText>
        </w:r>
        <w:r>
          <w:fldChar w:fldCharType="separate"/>
        </w:r>
        <w:r>
          <w:t>34</w:t>
        </w:r>
        <w:r>
          <w:fldChar w:fldCharType="end"/>
        </w:r>
      </w:hyperlink>
    </w:p>
    <w:p>
      <w:pPr>
        <w:pStyle w:val="TOC2"/>
        <w:tabs>
          <w:tab w:val="right" w:leader="dot" w:pos="8306"/>
        </w:tabs>
      </w:pPr>
      <w:hyperlink w:anchor="_Toc24101" w:history="1">
        <w:r>
          <w:rPr>
            <w:rFonts w:ascii="仿宋" w:eastAsia="仿宋" w:hAnsi="仿宋" w:cs="仿宋" w:hint="eastAsia"/>
            <w:lang w:eastAsia="zh-CN"/>
          </w:rPr>
          <w:t>(八)、环境保护综合评价</w:t>
        </w:r>
        <w:r>
          <w:tab/>
        </w:r>
        <w:r>
          <w:fldChar w:fldCharType="begin"/>
        </w:r>
        <w:r>
          <w:instrText xml:space="preserve"> PAGEREF _Toc24101 \h </w:instrText>
        </w:r>
        <w:r>
          <w:fldChar w:fldCharType="separate"/>
        </w:r>
        <w:r>
          <w:t>35</w:t>
        </w:r>
        <w:r>
          <w:fldChar w:fldCharType="end"/>
        </w:r>
      </w:hyperlink>
    </w:p>
    <w:p>
      <w:pPr>
        <w:pStyle w:val="TOC1"/>
        <w:tabs>
          <w:tab w:val="right" w:leader="dot" w:pos="8306"/>
        </w:tabs>
      </w:pPr>
      <w:hyperlink w:anchor="_Toc7912" w:history="1">
        <w:r>
          <w:rPr>
            <w:rFonts w:ascii="仿宋" w:eastAsia="仿宋" w:hAnsi="仿宋" w:cs="仿宋" w:hint="eastAsia"/>
            <w:lang w:eastAsia="zh-CN"/>
          </w:rPr>
          <w:t>九、功能性高分子材料项目社会影响</w:t>
        </w:r>
        <w:r>
          <w:tab/>
        </w:r>
        <w:r>
          <w:fldChar w:fldCharType="begin"/>
        </w:r>
        <w:r>
          <w:instrText xml:space="preserve"> PAGEREF _Toc7912 \h </w:instrText>
        </w:r>
        <w:r>
          <w:fldChar w:fldCharType="separate"/>
        </w:r>
        <w:r>
          <w:t>36</w:t>
        </w:r>
        <w:r>
          <w:fldChar w:fldCharType="end"/>
        </w:r>
      </w:hyperlink>
    </w:p>
    <w:p>
      <w:pPr>
        <w:pStyle w:val="TOC2"/>
        <w:tabs>
          <w:tab w:val="right" w:leader="dot" w:pos="8306"/>
        </w:tabs>
      </w:pPr>
      <w:hyperlink w:anchor="_Toc20139" w:history="1">
        <w:r>
          <w:rPr>
            <w:rFonts w:ascii="仿宋" w:eastAsia="仿宋" w:hAnsi="仿宋" w:cs="仿宋" w:hint="eastAsia"/>
            <w:lang w:eastAsia="zh-CN"/>
          </w:rPr>
          <w:t>(一)、社会责任与义务</w:t>
        </w:r>
        <w:r>
          <w:tab/>
        </w:r>
        <w:r>
          <w:fldChar w:fldCharType="begin"/>
        </w:r>
        <w:r>
          <w:instrText xml:space="preserve"> PAGEREF _Toc20139 \h </w:instrText>
        </w:r>
        <w:r>
          <w:fldChar w:fldCharType="separate"/>
        </w:r>
        <w:r>
          <w:t>36</w:t>
        </w:r>
        <w:r>
          <w:fldChar w:fldCharType="end"/>
        </w:r>
      </w:hyperlink>
    </w:p>
    <w:p>
      <w:pPr>
        <w:pStyle w:val="TOC2"/>
        <w:tabs>
          <w:tab w:val="right" w:leader="dot" w:pos="8306"/>
        </w:tabs>
      </w:pPr>
      <w:hyperlink w:anchor="_Toc29169" w:history="1">
        <w:r>
          <w:rPr>
            <w:rFonts w:ascii="仿宋" w:eastAsia="仿宋" w:hAnsi="仿宋" w:cs="仿宋" w:hint="eastAsia"/>
            <w:lang w:eastAsia="zh-CN"/>
          </w:rPr>
          <w:t>(二)、社会参与与沟通</w:t>
        </w:r>
        <w:r>
          <w:tab/>
        </w:r>
        <w:r>
          <w:fldChar w:fldCharType="begin"/>
        </w:r>
        <w:r>
          <w:instrText xml:space="preserve"> PAGEREF _Toc29169 \h </w:instrText>
        </w:r>
        <w:r>
          <w:fldChar w:fldCharType="separate"/>
        </w:r>
        <w:r>
          <w:t>37</w:t>
        </w:r>
        <w:r>
          <w:fldChar w:fldCharType="end"/>
        </w:r>
      </w:hyperlink>
    </w:p>
    <w:p>
      <w:pPr>
        <w:pStyle w:val="TOC1"/>
        <w:tabs>
          <w:tab w:val="right" w:leader="dot" w:pos="8306"/>
        </w:tabs>
      </w:pPr>
      <w:hyperlink w:anchor="_Toc5725" w:history="1">
        <w:r>
          <w:rPr>
            <w:rFonts w:ascii="仿宋" w:eastAsia="仿宋" w:hAnsi="仿宋" w:cs="仿宋" w:hint="eastAsia"/>
            <w:lang w:eastAsia="zh-CN"/>
          </w:rPr>
          <w:t>十、功能性高分子材料项目人力资源培养与发展</w:t>
        </w:r>
        <w:r>
          <w:tab/>
        </w:r>
        <w:r>
          <w:fldChar w:fldCharType="begin"/>
        </w:r>
        <w:r>
          <w:instrText xml:space="preserve"> PAGEREF _Toc5725 \h </w:instrText>
        </w:r>
        <w:r>
          <w:fldChar w:fldCharType="separate"/>
        </w:r>
        <w:r>
          <w:t>38</w:t>
        </w:r>
        <w:r>
          <w:fldChar w:fldCharType="end"/>
        </w:r>
      </w:hyperlink>
    </w:p>
    <w:p>
      <w:pPr>
        <w:pStyle w:val="TOC2"/>
        <w:tabs>
          <w:tab w:val="right" w:leader="dot" w:pos="8306"/>
        </w:tabs>
      </w:pPr>
      <w:hyperlink w:anchor="_Toc19600" w:history="1">
        <w:r>
          <w:rPr>
            <w:rFonts w:ascii="仿宋" w:eastAsia="仿宋" w:hAnsi="仿宋" w:cs="仿宋" w:hint="eastAsia"/>
            <w:lang w:eastAsia="zh-CN"/>
          </w:rPr>
          <w:t>(一)、人才需求与规划</w:t>
        </w:r>
        <w:r>
          <w:tab/>
        </w:r>
        <w:r>
          <w:fldChar w:fldCharType="begin"/>
        </w:r>
        <w:r>
          <w:instrText xml:space="preserve"> PAGEREF _Toc19600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5379" w:history="1">
        <w:r>
          <w:rPr>
            <w:rFonts w:ascii="仿宋" w:eastAsia="仿宋" w:hAnsi="仿宋" w:cs="仿宋" w:hint="eastAsia"/>
            <w:lang w:eastAsia="zh-CN"/>
          </w:rPr>
          <w:t>(二)、培训与发展计划</w:t>
        </w:r>
        <w:r>
          <w:tab/>
        </w:r>
        <w:r>
          <w:fldChar w:fldCharType="begin"/>
        </w:r>
        <w:r>
          <w:instrText xml:space="preserve"> PAGEREF _Toc5379 \h </w:instrText>
        </w:r>
        <w:r>
          <w:fldChar w:fldCharType="separate"/>
        </w:r>
        <w:r>
          <w:t>39</w:t>
        </w:r>
        <w:r>
          <w:fldChar w:fldCharType="end"/>
        </w:r>
      </w:hyperlink>
    </w:p>
    <w:p>
      <w:pPr>
        <w:pStyle w:val="TOC1"/>
        <w:tabs>
          <w:tab w:val="right" w:leader="dot" w:pos="8306"/>
        </w:tabs>
      </w:pPr>
      <w:hyperlink w:anchor="_Toc14902" w:history="1">
        <w:r>
          <w:rPr>
            <w:rFonts w:ascii="仿宋" w:eastAsia="仿宋" w:hAnsi="仿宋" w:cs="仿宋" w:hint="eastAsia"/>
            <w:lang w:eastAsia="zh-CN"/>
          </w:rPr>
          <w:t>十一、功能性高分子材料项目计划安排</w:t>
        </w:r>
        <w:r>
          <w:tab/>
        </w:r>
        <w:r>
          <w:fldChar w:fldCharType="begin"/>
        </w:r>
        <w:r>
          <w:instrText xml:space="preserve"> PAGEREF _Toc14902 \h </w:instrText>
        </w:r>
        <w:r>
          <w:fldChar w:fldCharType="separate"/>
        </w:r>
        <w:r>
          <w:t>39</w:t>
        </w:r>
        <w:r>
          <w:fldChar w:fldCharType="end"/>
        </w:r>
      </w:hyperlink>
    </w:p>
    <w:p>
      <w:pPr>
        <w:pStyle w:val="TOC2"/>
        <w:tabs>
          <w:tab w:val="right" w:leader="dot" w:pos="8306"/>
        </w:tabs>
      </w:pPr>
      <w:hyperlink w:anchor="_Toc20458" w:history="1">
        <w:r>
          <w:rPr>
            <w:rFonts w:ascii="仿宋" w:eastAsia="仿宋" w:hAnsi="仿宋" w:cs="仿宋" w:hint="eastAsia"/>
            <w:lang w:eastAsia="zh-CN"/>
          </w:rPr>
          <w:t>(一)、建设周期</w:t>
        </w:r>
        <w:r>
          <w:tab/>
        </w:r>
        <w:r>
          <w:fldChar w:fldCharType="begin"/>
        </w:r>
        <w:r>
          <w:instrText xml:space="preserve"> PAGEREF _Toc20458 \h </w:instrText>
        </w:r>
        <w:r>
          <w:fldChar w:fldCharType="separate"/>
        </w:r>
        <w:r>
          <w:t>39</w:t>
        </w:r>
        <w:r>
          <w:fldChar w:fldCharType="end"/>
        </w:r>
      </w:hyperlink>
    </w:p>
    <w:p>
      <w:pPr>
        <w:pStyle w:val="TOC2"/>
        <w:tabs>
          <w:tab w:val="right" w:leader="dot" w:pos="8306"/>
        </w:tabs>
      </w:pPr>
      <w:hyperlink w:anchor="_Toc15380" w:history="1">
        <w:r>
          <w:rPr>
            <w:rFonts w:ascii="仿宋" w:eastAsia="仿宋" w:hAnsi="仿宋" w:cs="仿宋" w:hint="eastAsia"/>
            <w:lang w:eastAsia="zh-CN"/>
          </w:rPr>
          <w:t>(二)、建设进度</w:t>
        </w:r>
        <w:r>
          <w:tab/>
        </w:r>
        <w:r>
          <w:fldChar w:fldCharType="begin"/>
        </w:r>
        <w:r>
          <w:instrText xml:space="preserve"> PAGEREF _Toc15380 \h </w:instrText>
        </w:r>
        <w:r>
          <w:fldChar w:fldCharType="separate"/>
        </w:r>
        <w:r>
          <w:t>40</w:t>
        </w:r>
        <w:r>
          <w:fldChar w:fldCharType="end"/>
        </w:r>
      </w:hyperlink>
    </w:p>
    <w:p>
      <w:pPr>
        <w:pStyle w:val="TOC2"/>
        <w:tabs>
          <w:tab w:val="right" w:leader="dot" w:pos="8306"/>
        </w:tabs>
      </w:pPr>
      <w:hyperlink w:anchor="_Toc30769" w:history="1">
        <w:r>
          <w:rPr>
            <w:rFonts w:ascii="仿宋" w:eastAsia="仿宋" w:hAnsi="仿宋" w:cs="仿宋" w:hint="eastAsia"/>
            <w:lang w:eastAsia="zh-CN"/>
          </w:rPr>
          <w:t>(三)、进度安排注意事项</w:t>
        </w:r>
        <w:r>
          <w:tab/>
        </w:r>
        <w:r>
          <w:fldChar w:fldCharType="begin"/>
        </w:r>
        <w:r>
          <w:instrText xml:space="preserve"> PAGEREF _Toc30769 \h </w:instrText>
        </w:r>
        <w:r>
          <w:fldChar w:fldCharType="separate"/>
        </w:r>
        <w:r>
          <w:t>41</w:t>
        </w:r>
        <w:r>
          <w:fldChar w:fldCharType="end"/>
        </w:r>
      </w:hyperlink>
    </w:p>
    <w:p>
      <w:pPr>
        <w:pStyle w:val="TOC2"/>
        <w:tabs>
          <w:tab w:val="right" w:leader="dot" w:pos="8306"/>
        </w:tabs>
      </w:pPr>
      <w:hyperlink w:anchor="_Toc26812" w:history="1">
        <w:r>
          <w:rPr>
            <w:rFonts w:ascii="仿宋" w:eastAsia="仿宋" w:hAnsi="仿宋" w:cs="仿宋" w:hint="eastAsia"/>
            <w:lang w:eastAsia="zh-CN"/>
          </w:rPr>
          <w:t>(四)、人力资源配置</w:t>
        </w:r>
        <w:r>
          <w:tab/>
        </w:r>
        <w:r>
          <w:fldChar w:fldCharType="begin"/>
        </w:r>
        <w:r>
          <w:instrText xml:space="preserve"> PAGEREF _Toc26812 \h </w:instrText>
        </w:r>
        <w:r>
          <w:fldChar w:fldCharType="separate"/>
        </w:r>
        <w:r>
          <w:t>43</w:t>
        </w:r>
        <w:r>
          <w:fldChar w:fldCharType="end"/>
        </w:r>
      </w:hyperlink>
    </w:p>
    <w:p>
      <w:pPr>
        <w:pStyle w:val="TOC1"/>
        <w:tabs>
          <w:tab w:val="right" w:leader="dot" w:pos="8306"/>
        </w:tabs>
      </w:pPr>
      <w:hyperlink w:anchor="_Toc29796" w:history="1">
        <w:r>
          <w:rPr>
            <w:rFonts w:ascii="仿宋" w:eastAsia="仿宋" w:hAnsi="仿宋" w:cs="仿宋" w:hint="eastAsia"/>
            <w:lang w:eastAsia="zh-CN"/>
          </w:rPr>
          <w:t>十二、功能性高分子材料项目创新与研发</w:t>
        </w:r>
        <w:r>
          <w:tab/>
        </w:r>
        <w:r>
          <w:fldChar w:fldCharType="begin"/>
        </w:r>
        <w:r>
          <w:instrText xml:space="preserve"> PAGEREF _Toc29796 \h </w:instrText>
        </w:r>
        <w:r>
          <w:fldChar w:fldCharType="separate"/>
        </w:r>
        <w:r>
          <w:t>43</w:t>
        </w:r>
        <w:r>
          <w:fldChar w:fldCharType="end"/>
        </w:r>
      </w:hyperlink>
    </w:p>
    <w:p>
      <w:pPr>
        <w:pStyle w:val="TOC2"/>
        <w:tabs>
          <w:tab w:val="right" w:leader="dot" w:pos="8306"/>
        </w:tabs>
      </w:pPr>
      <w:hyperlink w:anchor="_Toc5570" w:history="1">
        <w:r>
          <w:rPr>
            <w:rFonts w:ascii="仿宋" w:eastAsia="仿宋" w:hAnsi="仿宋" w:cs="仿宋" w:hint="eastAsia"/>
            <w:lang w:eastAsia="zh-CN"/>
          </w:rPr>
          <w:t>(一)、创新策略与方向</w:t>
        </w:r>
        <w:r>
          <w:tab/>
        </w:r>
        <w:r>
          <w:fldChar w:fldCharType="begin"/>
        </w:r>
        <w:r>
          <w:instrText xml:space="preserve"> PAGEREF _Toc5570 \h </w:instrText>
        </w:r>
        <w:r>
          <w:fldChar w:fldCharType="separate"/>
        </w:r>
        <w:r>
          <w:t>43</w:t>
        </w:r>
        <w:r>
          <w:fldChar w:fldCharType="end"/>
        </w:r>
      </w:hyperlink>
    </w:p>
    <w:p>
      <w:pPr>
        <w:pStyle w:val="TOC2"/>
        <w:tabs>
          <w:tab w:val="right" w:leader="dot" w:pos="8306"/>
        </w:tabs>
      </w:pPr>
      <w:hyperlink w:anchor="_Toc4124" w:history="1">
        <w:r>
          <w:rPr>
            <w:rFonts w:ascii="仿宋" w:eastAsia="仿宋" w:hAnsi="仿宋" w:cs="仿宋" w:hint="eastAsia"/>
            <w:lang w:eastAsia="zh-CN"/>
          </w:rPr>
          <w:t>(二)、研发规划与投入</w:t>
        </w:r>
        <w:r>
          <w:tab/>
        </w:r>
        <w:r>
          <w:fldChar w:fldCharType="begin"/>
        </w:r>
        <w:r>
          <w:instrText xml:space="preserve"> PAGEREF _Toc4124 \h </w:instrText>
        </w:r>
        <w:r>
          <w:fldChar w:fldCharType="separate"/>
        </w:r>
        <w:r>
          <w:t>45</w:t>
        </w:r>
        <w:r>
          <w:fldChar w:fldCharType="end"/>
        </w:r>
      </w:hyperlink>
    </w:p>
    <w:p>
      <w:pPr>
        <w:pStyle w:val="TOC1"/>
        <w:tabs>
          <w:tab w:val="right" w:leader="dot" w:pos="8306"/>
        </w:tabs>
      </w:pPr>
      <w:hyperlink w:anchor="_Toc17250" w:history="1">
        <w:r>
          <w:rPr>
            <w:rFonts w:ascii="仿宋" w:eastAsia="仿宋" w:hAnsi="仿宋" w:cs="仿宋" w:hint="eastAsia"/>
            <w:lang w:eastAsia="zh-CN"/>
          </w:rPr>
          <w:t>十三、功能性高分子材料项目工程方案分析</w:t>
        </w:r>
        <w:r>
          <w:tab/>
        </w:r>
        <w:r>
          <w:fldChar w:fldCharType="begin"/>
        </w:r>
        <w:r>
          <w:instrText xml:space="preserve"> PAGEREF _Toc17250 \h </w:instrText>
        </w:r>
        <w:r>
          <w:fldChar w:fldCharType="separate"/>
        </w:r>
        <w:r>
          <w:t>47</w:t>
        </w:r>
        <w:r>
          <w:fldChar w:fldCharType="end"/>
        </w:r>
      </w:hyperlink>
    </w:p>
    <w:p>
      <w:pPr>
        <w:pStyle w:val="TOC2"/>
        <w:tabs>
          <w:tab w:val="right" w:leader="dot" w:pos="8306"/>
        </w:tabs>
      </w:pPr>
      <w:hyperlink w:anchor="_Toc18816" w:history="1">
        <w:r>
          <w:rPr>
            <w:rFonts w:ascii="仿宋" w:eastAsia="仿宋" w:hAnsi="仿宋" w:cs="仿宋" w:hint="eastAsia"/>
            <w:lang w:eastAsia="zh-CN"/>
          </w:rPr>
          <w:t>(一)、建筑工程设计原则</w:t>
        </w:r>
        <w:r>
          <w:tab/>
        </w:r>
        <w:r>
          <w:fldChar w:fldCharType="begin"/>
        </w:r>
        <w:r>
          <w:instrText xml:space="preserve"> PAGEREF _Toc18816 \h </w:instrText>
        </w:r>
        <w:r>
          <w:fldChar w:fldCharType="separate"/>
        </w:r>
        <w:r>
          <w:t>47</w:t>
        </w:r>
        <w:r>
          <w:fldChar w:fldCharType="end"/>
        </w:r>
      </w:hyperlink>
    </w:p>
    <w:p>
      <w:pPr>
        <w:pStyle w:val="TOC2"/>
        <w:tabs>
          <w:tab w:val="right" w:leader="dot" w:pos="8306"/>
        </w:tabs>
      </w:pPr>
      <w:hyperlink w:anchor="_Toc643" w:history="1">
        <w:r>
          <w:rPr>
            <w:rFonts w:ascii="仿宋" w:eastAsia="仿宋" w:hAnsi="仿宋" w:cs="仿宋" w:hint="eastAsia"/>
            <w:lang w:eastAsia="zh-CN"/>
          </w:rPr>
          <w:t>(二)、土建工程建设指标</w:t>
        </w:r>
        <w:r>
          <w:tab/>
        </w:r>
        <w:r>
          <w:fldChar w:fldCharType="begin"/>
        </w:r>
        <w:r>
          <w:instrText xml:space="preserve"> PAGEREF _Toc643 \h </w:instrText>
        </w:r>
        <w:r>
          <w:fldChar w:fldCharType="separate"/>
        </w:r>
        <w:r>
          <w:t>50</w:t>
        </w:r>
        <w:r>
          <w:fldChar w:fldCharType="end"/>
        </w:r>
      </w:hyperlink>
    </w:p>
    <w:p>
      <w:pPr>
        <w:pStyle w:val="TOC1"/>
        <w:tabs>
          <w:tab w:val="right" w:leader="dot" w:pos="8306"/>
        </w:tabs>
      </w:pPr>
      <w:hyperlink w:anchor="_Toc13269" w:history="1">
        <w:r>
          <w:rPr>
            <w:rFonts w:ascii="仿宋" w:eastAsia="仿宋" w:hAnsi="仿宋" w:cs="仿宋" w:hint="eastAsia"/>
            <w:lang w:eastAsia="zh-CN"/>
          </w:rPr>
          <w:t>十四、营销与推广策略</w:t>
        </w:r>
        <w:r>
          <w:tab/>
        </w:r>
        <w:r>
          <w:fldChar w:fldCharType="begin"/>
        </w:r>
        <w:r>
          <w:instrText xml:space="preserve"> PAGEREF _Toc13269 \h </w:instrText>
        </w:r>
        <w:r>
          <w:fldChar w:fldCharType="separate"/>
        </w:r>
        <w:r>
          <w:t>52</w:t>
        </w:r>
        <w:r>
          <w:fldChar w:fldCharType="end"/>
        </w:r>
      </w:hyperlink>
    </w:p>
    <w:p>
      <w:pPr>
        <w:pStyle w:val="TOC2"/>
        <w:tabs>
          <w:tab w:val="right" w:leader="dot" w:pos="8306"/>
        </w:tabs>
      </w:pPr>
      <w:hyperlink w:anchor="_Toc3971" w:history="1">
        <w:r>
          <w:rPr>
            <w:rFonts w:ascii="仿宋" w:eastAsia="仿宋" w:hAnsi="仿宋" w:cs="仿宋" w:hint="eastAsia"/>
            <w:lang w:eastAsia="zh-CN"/>
          </w:rPr>
          <w:t>(一)、产品/服务定位与特点</w:t>
        </w:r>
        <w:r>
          <w:tab/>
        </w:r>
        <w:r>
          <w:fldChar w:fldCharType="begin"/>
        </w:r>
        <w:r>
          <w:instrText xml:space="preserve"> PAGEREF _Toc3971 \h </w:instrText>
        </w:r>
        <w:r>
          <w:fldChar w:fldCharType="separate"/>
        </w:r>
        <w:r>
          <w:t>52</w:t>
        </w:r>
        <w:r>
          <w:fldChar w:fldCharType="end"/>
        </w:r>
      </w:hyperlink>
    </w:p>
    <w:p>
      <w:pPr>
        <w:pStyle w:val="TOC2"/>
        <w:tabs>
          <w:tab w:val="right" w:leader="dot" w:pos="8306"/>
        </w:tabs>
      </w:pPr>
      <w:hyperlink w:anchor="_Toc24444" w:history="1">
        <w:r>
          <w:rPr>
            <w:rFonts w:ascii="仿宋" w:eastAsia="仿宋" w:hAnsi="仿宋" w:cs="仿宋" w:hint="eastAsia"/>
            <w:lang w:eastAsia="zh-CN"/>
          </w:rPr>
          <w:t>(二)、市场定位与竞争分析</w:t>
        </w:r>
        <w:r>
          <w:tab/>
        </w:r>
        <w:r>
          <w:fldChar w:fldCharType="begin"/>
        </w:r>
        <w:r>
          <w:instrText xml:space="preserve"> PAGEREF _Toc24444 \h </w:instrText>
        </w:r>
        <w:r>
          <w:fldChar w:fldCharType="separate"/>
        </w:r>
        <w:r>
          <w:t>53</w:t>
        </w:r>
        <w:r>
          <w:fldChar w:fldCharType="end"/>
        </w:r>
      </w:hyperlink>
    </w:p>
    <w:p>
      <w:pPr>
        <w:pStyle w:val="TOC2"/>
        <w:tabs>
          <w:tab w:val="right" w:leader="dot" w:pos="8306"/>
        </w:tabs>
      </w:pPr>
      <w:hyperlink w:anchor="_Toc28850" w:history="1">
        <w:r>
          <w:rPr>
            <w:rFonts w:ascii="仿宋" w:eastAsia="仿宋" w:hAnsi="仿宋" w:cs="仿宋" w:hint="eastAsia"/>
            <w:lang w:eastAsia="zh-CN"/>
          </w:rPr>
          <w:t>(三)、营销渠道与策略</w:t>
        </w:r>
        <w:r>
          <w:tab/>
        </w:r>
        <w:r>
          <w:fldChar w:fldCharType="begin"/>
        </w:r>
        <w:r>
          <w:instrText xml:space="preserve"> PAGEREF _Toc28850 \h </w:instrText>
        </w:r>
        <w:r>
          <w:fldChar w:fldCharType="separate"/>
        </w:r>
        <w:r>
          <w:t>54</w:t>
        </w:r>
        <w:r>
          <w:fldChar w:fldCharType="end"/>
        </w:r>
      </w:hyperlink>
    </w:p>
    <w:p>
      <w:pPr>
        <w:pStyle w:val="TOC2"/>
        <w:tabs>
          <w:tab w:val="right" w:leader="dot" w:pos="8306"/>
        </w:tabs>
      </w:pPr>
      <w:hyperlink w:anchor="_Toc31516" w:history="1">
        <w:r>
          <w:rPr>
            <w:rFonts w:ascii="仿宋" w:eastAsia="仿宋" w:hAnsi="仿宋" w:cs="仿宋" w:hint="eastAsia"/>
            <w:lang w:eastAsia="zh-CN"/>
          </w:rPr>
          <w:t>(四)、推广与宣传活动</w:t>
        </w:r>
        <w:r>
          <w:tab/>
        </w:r>
        <w:r>
          <w:fldChar w:fldCharType="begin"/>
        </w:r>
        <w:r>
          <w:instrText xml:space="preserve"> PAGEREF _Toc31516 \h </w:instrText>
        </w:r>
        <w:r>
          <w:fldChar w:fldCharType="separate"/>
        </w:r>
        <w:r>
          <w:t>55</w:t>
        </w:r>
        <w:r>
          <w:fldChar w:fldCharType="end"/>
        </w:r>
      </w:hyperlink>
    </w:p>
    <w:p>
      <w:pPr>
        <w:pStyle w:val="TOC1"/>
        <w:tabs>
          <w:tab w:val="right" w:leader="dot" w:pos="8306"/>
        </w:tabs>
      </w:pPr>
      <w:hyperlink w:anchor="_Toc7533" w:history="1">
        <w:r>
          <w:rPr>
            <w:rFonts w:ascii="仿宋" w:eastAsia="仿宋" w:hAnsi="仿宋" w:cs="仿宋" w:hint="eastAsia"/>
            <w:lang w:eastAsia="zh-CN"/>
          </w:rPr>
          <w:t>十五、功能性高分子材料项目实施时间节点</w:t>
        </w:r>
        <w:r>
          <w:tab/>
        </w:r>
        <w:r>
          <w:fldChar w:fldCharType="begin"/>
        </w:r>
        <w:r>
          <w:instrText xml:space="preserve"> PAGEREF _Toc7533 \h </w:instrText>
        </w:r>
        <w:r>
          <w:fldChar w:fldCharType="separate"/>
        </w:r>
        <w:r>
          <w:t>61</w:t>
        </w:r>
        <w:r>
          <w:fldChar w:fldCharType="end"/>
        </w:r>
      </w:hyperlink>
    </w:p>
    <w:p>
      <w:pPr>
        <w:pStyle w:val="TOC2"/>
        <w:tabs>
          <w:tab w:val="right" w:leader="dot" w:pos="8306"/>
        </w:tabs>
      </w:pPr>
      <w:hyperlink w:anchor="_Toc16062" w:history="1">
        <w:r>
          <w:rPr>
            <w:rFonts w:ascii="仿宋" w:eastAsia="仿宋" w:hAnsi="仿宋" w:cs="仿宋" w:hint="eastAsia"/>
            <w:lang w:eastAsia="zh-CN"/>
          </w:rPr>
          <w:t>(一)、功能性高分子材料项目启动阶段时间节点</w:t>
        </w:r>
        <w:r>
          <w:tab/>
        </w:r>
        <w:r>
          <w:fldChar w:fldCharType="begin"/>
        </w:r>
        <w:r>
          <w:instrText xml:space="preserve"> PAGEREF _Toc16062 \h </w:instrText>
        </w:r>
        <w:r>
          <w:fldChar w:fldCharType="separate"/>
        </w:r>
        <w:r>
          <w:t>61</w:t>
        </w:r>
        <w:r>
          <w:fldChar w:fldCharType="end"/>
        </w:r>
      </w:hyperlink>
    </w:p>
    <w:p>
      <w:pPr>
        <w:pStyle w:val="TOC2"/>
        <w:tabs>
          <w:tab w:val="right" w:leader="dot" w:pos="8306"/>
        </w:tabs>
      </w:pPr>
      <w:hyperlink w:anchor="_Toc6958" w:history="1">
        <w:r>
          <w:rPr>
            <w:rFonts w:ascii="仿宋" w:eastAsia="仿宋" w:hAnsi="仿宋" w:cs="仿宋" w:hint="eastAsia"/>
            <w:lang w:eastAsia="zh-CN"/>
          </w:rPr>
          <w:t>(二)、功能性高分子材料项目执行阶段时间节点</w:t>
        </w:r>
        <w:r>
          <w:tab/>
        </w:r>
        <w:r>
          <w:fldChar w:fldCharType="begin"/>
        </w:r>
        <w:r>
          <w:instrText xml:space="preserve"> PAGEREF _Toc6958 \h </w:instrText>
        </w:r>
        <w:r>
          <w:fldChar w:fldCharType="separate"/>
        </w:r>
        <w:r>
          <w:t>62</w:t>
        </w:r>
        <w:r>
          <w:fldChar w:fldCharType="end"/>
        </w:r>
      </w:hyperlink>
    </w:p>
    <w:p>
      <w:pPr>
        <w:pStyle w:val="TOC2"/>
        <w:tabs>
          <w:tab w:val="right" w:leader="dot" w:pos="8306"/>
        </w:tabs>
      </w:pPr>
      <w:hyperlink w:anchor="_Toc31014" w:history="1">
        <w:r>
          <w:rPr>
            <w:rFonts w:ascii="仿宋" w:eastAsia="仿宋" w:hAnsi="仿宋" w:cs="仿宋" w:hint="eastAsia"/>
            <w:lang w:eastAsia="zh-CN"/>
          </w:rPr>
          <w:t>(三)、功能性高分子材料项目完成阶段时间节点</w:t>
        </w:r>
        <w:r>
          <w:tab/>
        </w:r>
        <w:r>
          <w:fldChar w:fldCharType="begin"/>
        </w:r>
        <w:r>
          <w:instrText xml:space="preserve"> PAGEREF _Toc31014 \h </w:instrText>
        </w:r>
        <w:r>
          <w:fldChar w:fldCharType="separate"/>
        </w:r>
        <w:r>
          <w:t>63</w:t>
        </w:r>
        <w:r>
          <w:fldChar w:fldCharType="end"/>
        </w:r>
      </w:hyperlink>
    </w:p>
    <w:p>
      <w:pPr>
        <w:pStyle w:val="TOC1"/>
        <w:tabs>
          <w:tab w:val="right" w:leader="dot" w:pos="8306"/>
        </w:tabs>
      </w:pPr>
      <w:hyperlink w:anchor="_Toc10261" w:history="1">
        <w:r>
          <w:rPr>
            <w:rFonts w:ascii="仿宋" w:eastAsia="仿宋" w:hAnsi="仿宋" w:cs="仿宋" w:hint="eastAsia"/>
            <w:lang w:eastAsia="zh-CN"/>
          </w:rPr>
          <w:t>十六、利益相关者分析与沟通计划</w:t>
        </w:r>
        <w:r>
          <w:tab/>
        </w:r>
        <w:r>
          <w:fldChar w:fldCharType="begin"/>
        </w:r>
        <w:r>
          <w:instrText xml:space="preserve"> PAGEREF _Toc10261 \h </w:instrText>
        </w:r>
        <w:r>
          <w:fldChar w:fldCharType="separate"/>
        </w:r>
        <w:r>
          <w:t>64</w:t>
        </w:r>
        <w:r>
          <w:fldChar w:fldCharType="end"/>
        </w:r>
      </w:hyperlink>
    </w:p>
    <w:p>
      <w:pPr>
        <w:pStyle w:val="TOC2"/>
        <w:tabs>
          <w:tab w:val="right" w:leader="dot" w:pos="8306"/>
        </w:tabs>
      </w:pPr>
      <w:hyperlink w:anchor="_Toc6328" w:history="1">
        <w:r>
          <w:rPr>
            <w:rFonts w:ascii="仿宋" w:eastAsia="仿宋" w:hAnsi="仿宋" w:cs="仿宋" w:hint="eastAsia"/>
            <w:lang w:eastAsia="zh-CN"/>
          </w:rPr>
          <w:t>(一)、利益相关者分析</w:t>
        </w:r>
        <w:r>
          <w:tab/>
        </w:r>
        <w:r>
          <w:fldChar w:fldCharType="begin"/>
        </w:r>
        <w:r>
          <w:instrText xml:space="preserve"> PAGEREF _Toc6328 \h </w:instrText>
        </w:r>
        <w:r>
          <w:fldChar w:fldCharType="separate"/>
        </w:r>
        <w:r>
          <w:t>64</w:t>
        </w:r>
        <w:r>
          <w:fldChar w:fldCharType="end"/>
        </w:r>
      </w:hyperlink>
    </w:p>
    <w:p>
      <w:pPr>
        <w:pStyle w:val="TOC2"/>
        <w:tabs>
          <w:tab w:val="right" w:leader="dot" w:pos="8306"/>
        </w:tabs>
      </w:pPr>
      <w:hyperlink w:anchor="_Toc1710" w:history="1">
        <w:r>
          <w:rPr>
            <w:rFonts w:ascii="仿宋" w:eastAsia="仿宋" w:hAnsi="仿宋" w:cs="仿宋" w:hint="eastAsia"/>
            <w:lang w:eastAsia="zh-CN"/>
          </w:rPr>
          <w:t>(二)、沟通计划</w:t>
        </w:r>
        <w:r>
          <w:tab/>
        </w:r>
        <w:r>
          <w:fldChar w:fldCharType="begin"/>
        </w:r>
        <w:r>
          <w:instrText xml:space="preserve"> PAGEREF _Toc1710 \h </w:instrText>
        </w:r>
        <w:r>
          <w:fldChar w:fldCharType="separate"/>
        </w:r>
        <w:r>
          <w:t>65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0071"/>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7574"/>
      <w:r>
        <w:rPr>
          <w:rFonts w:ascii="仿宋" w:eastAsia="仿宋" w:hAnsi="仿宋" w:cs="仿宋" w:hint="eastAsia"/>
          <w:sz w:val="28"/>
          <w:lang w:eastAsia="zh-CN"/>
        </w:rPr>
        <w:t>一、工艺说明</w:t>
      </w:r>
      <w:bookmarkEnd w:id="2"/>
    </w:p>
    <w:p>
      <w:pPr>
        <w:pStyle w:val="Heading2"/>
        <w:rPr>
          <w:rFonts w:ascii="仿宋" w:eastAsia="仿宋" w:hAnsi="仿宋" w:cs="仿宋" w:hint="eastAsia"/>
          <w:lang w:eastAsia="zh-CN"/>
        </w:rPr>
      </w:pPr>
      <w:bookmarkStart w:id="3" w:name="_Toc6389"/>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功能性高分子材料项目的技术管理特点体现在其创新导向。通过引入最先进的技术趋势和解决方案，功能性高分子材料项目致力于提升科技含量、提高质量和效率水平。这意味着我们将采用最新的工具和方法，确保功能性高分子材料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功能性高分子材料项目技术管理的显著特征。通过整合不同领域的技术资源，我们实现了跨学科的协同工作。这有助于优化技术架构，提高整体效能。此外，整合性策略还促进了不同技术团队之间的紧密沟通和高效合作，确保功能性高分子材料项目各方面的技术都能得到协同发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功能性高分子材料项目所采用的技术。通过不断优化技术方案，功能性高分子材料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功能性高分子材料项目团队将在功能性高分子材料项目初期识别可能的技术风险，并采取相应的预防和应对措施。通过建立健全的风险评估机制，功能性高分子材料项目能够在实施过程中及时发现并解决潜在的技术问题，保障功能性高分子材料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功能性高分子材料项目中，技术将成为功能性高分子材料项目成功的有力支持。这一深度剖析揭示了技术管理在功能性高分子材料项目实施中的关键作用，为功能性高分子材料项目的技术基础奠定了坚实的基础。</w:t>
      </w:r>
    </w:p>
    <w:p>
      <w:pPr>
        <w:pStyle w:val="Heading2"/>
        <w:ind w:firstLine="560" w:firstLineChars="200"/>
        <w:rPr>
          <w:rFonts w:ascii="仿宋" w:eastAsia="仿宋" w:hAnsi="仿宋" w:cs="仿宋" w:hint="eastAsia"/>
          <w:sz w:val="28"/>
          <w:lang w:eastAsia="zh-CN"/>
        </w:rPr>
      </w:pPr>
      <w:bookmarkStart w:id="4" w:name="_Toc9380"/>
      <w:r>
        <w:rPr>
          <w:rFonts w:ascii="仿宋" w:eastAsia="仿宋" w:hAnsi="仿宋" w:cs="仿宋" w:hint="eastAsia"/>
          <w:sz w:val="28"/>
          <w:lang w:eastAsia="zh-CN"/>
        </w:rPr>
        <w:t>(二)、功能性高分子材料项目工艺技术设计方案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功能性高分子材料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功能性高分子材料项目将严格按照相关行业规范要求进行组织。通过有效控制产品质量，功能性高分子材料项目将致力于为顾客提供优质的功能性高分子材料项目产品和良好的服务。这体现了功能性高分子材料项目对于生产活动合规性和质量标准的高度重视，为功能性高分子材料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功能性高分子材料项目注重生态效益和清洁生产原则。功能性高分子材料项目建设将紧密结合地方特色经济发展，与社会经济发展规划和区域环境保护规划方案相协调一致。通过与当地区域自然生态系统的结合，功能性高分子材料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功能性高分子材料项目产品具有多样化的客户需求和个性化的特点。因此，功能性高分子材料项目产品规格品种多样，且单批生产数量较小。为满足这一特点，功能性高分子材料项目承办单位将建设先进的柔性制造生产线。通过广泛应用柔性制造技术，功能性高分子材料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功能性高分子材料项目采用的技术具有较高的技术含量和自动化水平，处于国内先进水平。这一技术选用不仅体现了对生产效率、质量和环境友好性的高标准要求，同时为功能性高分子材料项目的可持续发展奠定了坚实的基础。</w:t>
      </w:r>
    </w:p>
    <w:p>
      <w:pPr>
        <w:pStyle w:val="Heading2"/>
        <w:ind w:firstLine="560" w:firstLineChars="200"/>
        <w:rPr>
          <w:rFonts w:ascii="仿宋" w:eastAsia="仿宋" w:hAnsi="仿宋" w:cs="仿宋" w:hint="eastAsia"/>
          <w:sz w:val="28"/>
          <w:lang w:eastAsia="zh-CN"/>
        </w:rPr>
      </w:pPr>
      <w:bookmarkStart w:id="5" w:name="_Toc7810"/>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为确保功能性高分子材料项目的高效生产和技术实施，我们制定了一套精心设计的设备选型方案，以满足功能性高分子材料项目生产、质量和环保的要求。该方案的主要特点如下：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功能性高分子材料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针对功能性高分子材料项目产品的多样性和小批量生产的特点，我们将建设柔性制造生产线。通过在设备选型中考虑柔性制造技术，可以灵活应对不同产品规格和生产需求，实现生产线的高度灵活性和适应性。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6" w:name="_Toc5268"/>
      <w:r>
        <w:rPr>
          <w:rFonts w:ascii="仿宋" w:eastAsia="仿宋" w:hAnsi="仿宋" w:cs="仿宋" w:hint="eastAsia"/>
          <w:sz w:val="28"/>
          <w:lang w:eastAsia="zh-CN"/>
        </w:rPr>
        <w:t>二、功能性高分子材料项目危机管理</w:t>
      </w:r>
      <w:bookmarkEnd w:id="6"/>
    </w:p>
    <w:p>
      <w:pPr>
        <w:pStyle w:val="Heading2"/>
        <w:rPr>
          <w:rFonts w:ascii="仿宋" w:eastAsia="仿宋" w:hAnsi="仿宋" w:cs="仿宋" w:hint="eastAsia"/>
          <w:lang w:eastAsia="zh-CN"/>
        </w:rPr>
      </w:pPr>
      <w:bookmarkStart w:id="7" w:name="_Toc6154"/>
      <w:r>
        <w:rPr>
          <w:rFonts w:ascii="仿宋" w:eastAsia="仿宋" w:hAnsi="仿宋" w:cs="仿宋" w:hint="eastAsia"/>
          <w:lang w:eastAsia="zh-CN"/>
        </w:rPr>
        <w:t>(一)、危机预警与识别</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功能性高分子材料项目危机管理中，危机预警与识别是确保功能性高分子材料项目稳健运行的核心步骤。通过建立全面的监测机制，功能性高分子材料项目团队旨在及时发现和理解潜在的风险和危机因素，以便采取及时的预防和应对措施，确保功能性高分子材料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功能性高分子材料项目团队全面分析了整个功能性高分子材料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功能性高分子材料项目团队着重于明确定义功能性高分子材料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功能性高分子材料项目进展的持续监控，团队能够及时发现潜在问题并作出迅速反应。功能性高分子材料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在这一阶段，团队的专业素养和反应速度将发挥至关重要的作用，以确保潜在危机能够在初期得到有效的处理，最大程度地减轻负面影响。通过危机预警与识别，功能性高分子材料项目得以更有序、可控地推进。</w:t>
      </w:r>
    </w:p>
    <w:p>
      <w:pPr>
        <w:pStyle w:val="Heading2"/>
        <w:ind w:firstLine="560" w:firstLineChars="200"/>
        <w:rPr>
          <w:rFonts w:ascii="仿宋" w:eastAsia="仿宋" w:hAnsi="仿宋" w:cs="仿宋" w:hint="eastAsia"/>
          <w:sz w:val="28"/>
          <w:lang w:eastAsia="zh-CN"/>
        </w:rPr>
      </w:pPr>
      <w:bookmarkStart w:id="8" w:name="_Toc27288"/>
      <w:r>
        <w:rPr>
          <w:rFonts w:ascii="仿宋" w:eastAsia="仿宋" w:hAnsi="仿宋" w:cs="仿宋" w:hint="eastAsia"/>
          <w:sz w:val="28"/>
          <w:lang w:eastAsia="zh-CN"/>
        </w:rPr>
        <w:t>(二)、危机应对与恢复</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在危机发生时，功能性高分子材料项目团队立即行动，成立了应急小组。该小组的任务是迅速制定并实施紧急应对措施，以最小化潜在损失。以下是采取的主要措施：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暂停功能性高分子材料项目进度：为遏制危机蔓延，功能性高分子材料项目暂时停止进行，以便全面评估当前状况。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资源重新分配：重新评估功能性高分子材料项目资源的分配，确保最大限度地减小损失。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实时沟通：与关键利益相关者建立实时沟通机制，向他们传递功能性高分子材料项目危机的实际状况，保障功能性高分子材料项目核心利益。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在紧急应对的同时，功能性高分子材料项目团队强调了团队协作和有效沟通的重要性。以下是团队协作的关键举措：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信息共享机制：建立了信息共享平台，确保团队成员能够及时获取功能性高分子材料项目危机的实时信息。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领导者沟通：功能性高分子材料项目领导者通过定期会议和即时沟通工具，指导团队应对危机，保持团队稳定运行。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随着危机得到初步控制，功能性高分子材料项目团队转向制定恢复计划，以确保功能性高分子材料项目能够从中迅速恢复。主要恢复计划包括：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修复受损的进度计划：重新评估功能性高分子材料项目进度，制定修复计划，确保功能性高分子材料项目尽快回归正常进程。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重新调整资源分配：优化资源分配，确保功能性高分子材料项目在有限资源下高效运转。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风险管理机制加强：对功能性高分子材料项目风险进行全面评估，制定更强化的风险管理策略，以预防未来可能的危机。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9" w:name="_Toc29263"/>
      <w:r>
        <w:rPr>
          <w:rFonts w:ascii="仿宋" w:eastAsia="仿宋" w:hAnsi="仿宋" w:cs="仿宋" w:hint="eastAsia"/>
          <w:sz w:val="28"/>
          <w:lang w:eastAsia="zh-CN"/>
        </w:rPr>
        <w:t>三、功能性高分子材料项目文档管理</w:t>
      </w:r>
      <w:bookmarkEnd w:id="9"/>
    </w:p>
    <w:p>
      <w:pPr>
        <w:pStyle w:val="Heading2"/>
        <w:rPr>
          <w:rFonts w:ascii="仿宋" w:eastAsia="仿宋" w:hAnsi="仿宋" w:cs="仿宋" w:hint="eastAsia"/>
          <w:lang w:eastAsia="zh-CN"/>
        </w:rPr>
      </w:pPr>
      <w:bookmarkStart w:id="10" w:name="_Toc23159"/>
      <w:r>
        <w:rPr>
          <w:rFonts w:ascii="仿宋" w:eastAsia="仿宋" w:hAnsi="仿宋" w:cs="仿宋" w:hint="eastAsia"/>
          <w:lang w:eastAsia="zh-CN"/>
        </w:rPr>
        <w:t>(一)、文档编制与审查</w:t>
      </w:r>
      <w:bookmarkEnd w:id="10"/>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功能性高分子材料项目高度重视文档的质量和准确性，以支持功能性高分子材料项目的各项活动和决策。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功能性高分子材料项目文档的编制始于功能性高分子材料项目计划的初期，我们制定了详细的文档编制计划，明确了每个文档的内容、格式和编写责任人。在功能性高分子材料项目启动阶段，我们首先编制了功能性高分子材料项目章程，明确定义了功能性高分子材料项目的目标、范围、风险等关键要素。随后，功能性高分子材料项目团队根据计划陆续编制了需求文档、设计文档、测试文档等各类文档，确保功能性高分子材料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功能性高分子材料项目管理中的重要环节，旨在确保功能性高分子材料项目文档符合质量标准和功能性高分子材料项目需求。在功能性高分子材料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除了内部审查，我们还进行了外部审查，邀请功能性高分子材料项目相关利益方和专业领域的专家对文档进行独立审查。这有助于获取更全面、客观的反馈，确保功能性高分子材料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功能性高分子材料项目在文档编制与审查方面建立了严格的管理机制，通过规范的流程和多维度的审查，确保功能性高分子材料项目文档的质量、准确性和可靠性，为功能性高分子材料项目的顺利推进提供了有力支持。</w:t>
      </w:r>
    </w:p>
    <w:p>
      <w:pPr>
        <w:pStyle w:val="Heading2"/>
        <w:ind w:firstLine="560" w:firstLineChars="200"/>
        <w:rPr>
          <w:rFonts w:ascii="仿宋" w:eastAsia="仿宋" w:hAnsi="仿宋" w:cs="仿宋" w:hint="eastAsia"/>
          <w:sz w:val="28"/>
          <w:lang w:eastAsia="zh-CN"/>
        </w:rPr>
      </w:pPr>
      <w:bookmarkStart w:id="11" w:name="_Toc27588"/>
      <w:r>
        <w:rPr>
          <w:rFonts w:ascii="仿宋" w:eastAsia="仿宋" w:hAnsi="仿宋" w:cs="仿宋" w:hint="eastAsia"/>
          <w:sz w:val="28"/>
          <w:lang w:eastAsia="zh-CN"/>
        </w:rPr>
        <w:t>(二)、文档发布与分发</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在功能性高分子材料项目中，我们致力于优化文档发布与分发过程，以确保信息的高效传递和团队间协作的顺畅进行。以下是我们采取的关键优化策略：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我们通过多渠道发布文档，包括电子邮件、功能性高分子材料项目管理平台、内部网站等，以满足不同团队成员的偏好和需求。多渠道发布确保了信息的全面覆盖。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我们采用了精细的权限控制，确保只有授权人员可以访问敏感信息。这种安全措施保护了功能性高分子材料项目文档的机密性，防止了未经授权的信息泄露。</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5.</w:t>
      </w:r>
      <w:r>
        <w:rPr>
          <w:rFonts w:ascii="仿宋" w:eastAsia="仿宋" w:hAnsi="仿宋" w:cs="仿宋" w:hint="eastAsia"/>
          <w:sz w:val="28"/>
          <w:lang w:eastAsia="zh-CN"/>
        </w:rPr>
        <w:t xml:space="preserve"> 持续改进机制：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2" w:name="_Toc17278"/>
      <w:r>
        <w:rPr>
          <w:rFonts w:ascii="仿宋" w:eastAsia="仿宋" w:hAnsi="仿宋" w:cs="仿宋" w:hint="eastAsia"/>
          <w:sz w:val="28"/>
          <w:lang w:eastAsia="zh-CN"/>
        </w:rPr>
        <w:t>(三)、文档存档与归档</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功能性高分子材料项目生命周期中一个至关重要的环节，直接关系到功能性高分子材料项目信息的长期保存和历史记录的完整性。在功能性高分子材料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5.</w:t>
      </w:r>
      <w:r>
        <w:rPr>
          <w:rFonts w:ascii="仿宋" w:eastAsia="仿宋" w:hAnsi="仿宋" w:cs="仿宋" w:hint="eastAsia"/>
          <w:sz w:val="28"/>
          <w:lang w:eastAsia="zh-CN"/>
        </w:rPr>
        <w:t xml:space="preserve"> 合规与安全保障：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3" w:name="_Toc7841"/>
      <w:r>
        <w:rPr>
          <w:rFonts w:ascii="仿宋" w:eastAsia="仿宋" w:hAnsi="仿宋" w:cs="仿宋" w:hint="eastAsia"/>
          <w:sz w:val="28"/>
          <w:lang w:eastAsia="zh-CN"/>
        </w:rPr>
        <w:t>四、市场分析、调研</w:t>
      </w:r>
      <w:bookmarkEnd w:id="13"/>
    </w:p>
    <w:p>
      <w:pPr>
        <w:pStyle w:val="Heading2"/>
        <w:rPr>
          <w:rFonts w:ascii="仿宋" w:eastAsia="仿宋" w:hAnsi="仿宋" w:cs="仿宋" w:hint="eastAsia"/>
          <w:lang w:eastAsia="zh-CN"/>
        </w:rPr>
      </w:pPr>
      <w:bookmarkStart w:id="14" w:name="_Toc5813"/>
      <w:r>
        <w:rPr>
          <w:rFonts w:ascii="仿宋" w:eastAsia="仿宋" w:hAnsi="仿宋" w:cs="仿宋" w:hint="eastAsia"/>
          <w:lang w:eastAsia="zh-CN"/>
        </w:rPr>
        <w:t>(一)、功能性高分子材料行业分析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功能性高分子材料行业一直以来都是市场的关注焦点。行业内的发展趋势、竞争态势以及潜在机会都对功能性高分子材料项目的推进产生深远的影响。通过深入研究行业的整体概貌，我们将更好地理解行业的核心特征，为功能性高分子材料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功能性高分子材料行业，技术一直是推动创新和发展的关键因素。我们将对当前技术趋势进行详尽分析，包括但不限于人工智能、大数据应用、先进制造技术等。这有助于功能性高分子材料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了解行业内的竞争格局是功能性高分子材料项目成功的基础。我们将对主要竞争对手进行深入研究，包括其市场份额、产品特点、市场定位等。通过全面了解竞争对手的优势和劣势，功能性高分子材料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5" w:name="_Toc16564"/>
      <w:r>
        <w:rPr>
          <w:rFonts w:ascii="仿宋" w:eastAsia="仿宋" w:hAnsi="仿宋" w:cs="仿宋" w:hint="eastAsia"/>
          <w:sz w:val="28"/>
          <w:lang w:eastAsia="zh-CN"/>
        </w:rPr>
        <w:t>(二)、功能性高分子材料市场分析预测</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功能性高分子材料市场未来的增长趋势。这包括市场的整体规模、各细分领域的发展趋势等。功能性高分子材料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功能性高分子材料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功能性高分子材料项目实施过程中需要充分考虑的因素。我们将对市场风险进行全面评估，包括但不限于政策法规风险、市场竞争风险、技术变革风险等。通过对潜在风险的深入分析，功能性高分子材料项目可以制定相应的风险缓解策略，降低不确定性对功能性高分子材料项目的影响。</w:t>
      </w:r>
    </w:p>
    <w:p>
      <w:pPr>
        <w:pStyle w:val="Heading1"/>
        <w:ind w:firstLine="560" w:firstLineChars="200"/>
        <w:rPr>
          <w:rFonts w:ascii="仿宋" w:eastAsia="仿宋" w:hAnsi="仿宋" w:cs="仿宋" w:hint="eastAsia"/>
          <w:sz w:val="28"/>
          <w:lang w:eastAsia="zh-CN"/>
        </w:rPr>
      </w:pPr>
      <w:bookmarkStart w:id="16" w:name="_Toc16371"/>
      <w:r>
        <w:rPr>
          <w:rFonts w:ascii="仿宋" w:eastAsia="仿宋" w:hAnsi="仿宋" w:cs="仿宋" w:hint="eastAsia"/>
          <w:sz w:val="28"/>
          <w:lang w:eastAsia="zh-CN"/>
        </w:rPr>
        <w:t>五、功能性高分子材料项目概论</w:t>
      </w:r>
      <w:bookmarkEnd w:id="16"/>
    </w:p>
    <w:p>
      <w:pPr>
        <w:pStyle w:val="Heading2"/>
        <w:rPr>
          <w:rFonts w:ascii="仿宋" w:eastAsia="仿宋" w:hAnsi="仿宋" w:cs="仿宋" w:hint="eastAsia"/>
          <w:lang w:eastAsia="zh-CN"/>
        </w:rPr>
      </w:pPr>
      <w:bookmarkStart w:id="17" w:name="_Toc28339"/>
      <w:r>
        <w:rPr>
          <w:rFonts w:ascii="仿宋" w:eastAsia="仿宋" w:hAnsi="仿宋" w:cs="仿宋" w:hint="eastAsia"/>
          <w:lang w:eastAsia="zh-CN"/>
        </w:rPr>
        <w:t>(一)、功能性高分子材料项目概况</w:t>
      </w:r>
      <w:bookmarkEnd w:id="17"/>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功能性高分子材料项目的起源追溯至对市场的深入洞察。市场的不断演变与变革为功能性高分子材料项目提供了难得的机遇。当前市场存在的需求缺口和变革的大环境共同构成了功能性高分子材料项目的背景。这个功能性高分子材料项目旨在充分利用市场机遇，填补行业中尚未满足的需求，为客户提供全新的解决方案。市场的变革和需求的增长使得这个功能性高分子材料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功能性高分子材料项目名称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功能性高分子材料项目正式命名为功能性高分子材料。这个名称不仅仅是一个标识，更代表了功能性高分子材料项目的核心理念和愿景。它蕴含着功能性高分子材料项目所要解决问题的关键字，具有强烈的表达和辨识度，为功能性高分子材料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功能性高分子材料项目目标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功能性高分子材料项目的核心目标是提供一种全新、高效的解决方案，满足客户日益增长的需求。功能性高分子材料项目追求的不仅仅是满足市场需求，更是在市场中获得卓越的竞争优势。通过不断提升产品或服务的质量和创新水平，功能性高分子材料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功能性高分子材料项目范围</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功能性高分子材料项目全面涵盖了产品研发、制造、市场推广和售后服务，确保从产品设计到最终用户体验的全方位关注。这一全面的功能性高分子材料项目范围是为了确保功能性高分子材料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功能性高分子材料项目时间表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功能性高分子材料项目计划在未来18个月内完成，包括研发、测试、市场试点和正式推出等不同阶段。这个时间表的合理设计是为了确保功能性高分子材料项目各个阶段的顺利推进，以便按时交付高质量的成果。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功能性高分子材料项目预算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功能性高分子材料项目总预算估算为XX百万美元，主要分配在研发、市场推广、人员培训和运营等方面。这一充足的预算为功能性高分子材料项目提供了充足的资源，确保功能性高分子材料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功能性高分子材料项目风险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功能性高分子材料项目可能面临的风险包括市场接受度低、技术难题、竞争激烈等。功能性高分子材料项目团队已经制定了相应的风险应对计划，通过前瞻性的风险管理，确保功能性高分子材料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功能性高分子材料项目团队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功能性高分子材料项目汇聚了一支经验丰富、多领域专业素养的核心团队，确保功能性高分子材料项目在各个方面都能拥有高水平的执行力。团队的协同作战是功能性高分子材料项目成功的关键因素之一。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功能性高分子材料项目背景</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https://d.book118.com/926233010203010101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功能性高分子材料项目规划设计方案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功能性高分子材料项目规划设计方案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功能性高分子材料项目规划设计方案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功能性高分子材料项目规划设计方案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功能性高分子材料项目规划设计方案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功能性高分子材料项目规划设计方案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功能性高分子材料项目规划设计方案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功能性高分子材料项目规划设计方案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功能性高分子材料项目规划设计方案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功能性高分子材料项目规划设计方案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功能性高分子材料项目规划设计方案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功能性高分子材料项目规划设计方案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功能性高分子材料项目规划设计方案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功能性高分子材料项目规划设计方案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功能性高分子材料项目规划设计方案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功能性高分子材料项目规划设计方案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功能性高分子材料项目规划设计方案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40A0541"/>
    <w:rsid w:val="740A054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2623301020301010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2024-03-03T21:06:00Z</dcterms:created>
  <dcterms:modified xsi:type="dcterms:W3CDTF">2024-03-03T21:06:31Z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7BAFB0CB8D9D4084A0D0CD397E434490_11</vt:lpwstr>
  </property>
  <property fmtid="{D5CDD505-2E9C-101B-9397-08002B2CF9AE}" pid="3" name="KSOProductBuildVer">
    <vt:lpwstr>2052-12.1.0.16388</vt:lpwstr>
  </property>
</Properties>
</file>