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原研药项目规划设计方案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3" w:history="1">
        <w:r>
          <w:rPr>
            <w:rFonts w:ascii="仿宋" w:eastAsia="仿宋" w:hAnsi="仿宋" w:cs="仿宋" w:hint="eastAsia"/>
            <w:lang w:eastAsia="zh-CN"/>
          </w:rPr>
          <w:t>序言</w:t>
        </w:r>
        <w:r>
          <w:tab/>
        </w:r>
        <w:r>
          <w:fldChar w:fldCharType="begin"/>
        </w:r>
        <w:r>
          <w:instrText xml:space="preserve"> PAGEREF _Toc3133 \h </w:instrText>
        </w:r>
        <w:r>
          <w:fldChar w:fldCharType="separate"/>
        </w:r>
        <w:r>
          <w:t>3</w:t>
        </w:r>
        <w:r>
          <w:fldChar w:fldCharType="end"/>
        </w:r>
      </w:hyperlink>
    </w:p>
    <w:p>
      <w:pPr>
        <w:pStyle w:val="TOC1"/>
        <w:tabs>
          <w:tab w:val="right" w:leader="dot" w:pos="8306"/>
        </w:tabs>
      </w:pPr>
      <w:hyperlink w:anchor="_Toc16204" w:history="1">
        <w:r>
          <w:rPr>
            <w:rFonts w:ascii="仿宋" w:eastAsia="仿宋" w:hAnsi="仿宋" w:cs="仿宋" w:hint="eastAsia"/>
            <w:lang w:eastAsia="zh-CN"/>
          </w:rPr>
          <w:t>一、原研药项目建设背景及必要性分析</w:t>
        </w:r>
        <w:r>
          <w:tab/>
        </w:r>
        <w:r>
          <w:fldChar w:fldCharType="begin"/>
        </w:r>
        <w:r>
          <w:instrText xml:space="preserve"> PAGEREF _Toc16204 \h </w:instrText>
        </w:r>
        <w:r>
          <w:fldChar w:fldCharType="separate"/>
        </w:r>
        <w:r>
          <w:t>3</w:t>
        </w:r>
        <w:r>
          <w:fldChar w:fldCharType="end"/>
        </w:r>
      </w:hyperlink>
    </w:p>
    <w:p>
      <w:pPr>
        <w:pStyle w:val="TOC2"/>
        <w:tabs>
          <w:tab w:val="right" w:leader="dot" w:pos="8306"/>
        </w:tabs>
      </w:pPr>
      <w:hyperlink w:anchor="_Toc10217" w:history="1">
        <w:r>
          <w:rPr>
            <w:rFonts w:ascii="仿宋" w:eastAsia="仿宋" w:hAnsi="仿宋" w:cs="仿宋" w:hint="eastAsia"/>
            <w:lang w:eastAsia="zh-CN"/>
          </w:rPr>
          <w:t>(一)、原研药项目背景分析</w:t>
        </w:r>
        <w:r>
          <w:tab/>
        </w:r>
        <w:r>
          <w:fldChar w:fldCharType="begin"/>
        </w:r>
        <w:r>
          <w:instrText xml:space="preserve"> PAGEREF _Toc10217 \h </w:instrText>
        </w:r>
        <w:r>
          <w:fldChar w:fldCharType="separate"/>
        </w:r>
        <w:r>
          <w:t>3</w:t>
        </w:r>
        <w:r>
          <w:fldChar w:fldCharType="end"/>
        </w:r>
      </w:hyperlink>
    </w:p>
    <w:p>
      <w:pPr>
        <w:pStyle w:val="TOC2"/>
        <w:tabs>
          <w:tab w:val="right" w:leader="dot" w:pos="8306"/>
        </w:tabs>
      </w:pPr>
      <w:hyperlink w:anchor="_Toc18339" w:history="1">
        <w:r>
          <w:rPr>
            <w:rFonts w:ascii="仿宋" w:eastAsia="仿宋" w:hAnsi="仿宋" w:cs="仿宋" w:hint="eastAsia"/>
            <w:lang w:eastAsia="zh-CN"/>
          </w:rPr>
          <w:t>(二)、原研药项目建设必要性分析</w:t>
        </w:r>
        <w:r>
          <w:tab/>
        </w:r>
        <w:r>
          <w:fldChar w:fldCharType="begin"/>
        </w:r>
        <w:r>
          <w:instrText xml:space="preserve"> PAGEREF _Toc18339 \h </w:instrText>
        </w:r>
        <w:r>
          <w:fldChar w:fldCharType="separate"/>
        </w:r>
        <w:r>
          <w:t>5</w:t>
        </w:r>
        <w:r>
          <w:fldChar w:fldCharType="end"/>
        </w:r>
      </w:hyperlink>
    </w:p>
    <w:p>
      <w:pPr>
        <w:pStyle w:val="TOC1"/>
        <w:tabs>
          <w:tab w:val="right" w:leader="dot" w:pos="8306"/>
        </w:tabs>
      </w:pPr>
      <w:hyperlink w:anchor="_Toc32502" w:history="1">
        <w:r>
          <w:rPr>
            <w:rFonts w:ascii="仿宋" w:eastAsia="仿宋" w:hAnsi="仿宋" w:cs="仿宋" w:hint="eastAsia"/>
            <w:lang w:eastAsia="zh-CN"/>
          </w:rPr>
          <w:t>二、原研药项目土建工程</w:t>
        </w:r>
        <w:r>
          <w:tab/>
        </w:r>
        <w:r>
          <w:fldChar w:fldCharType="begin"/>
        </w:r>
        <w:r>
          <w:instrText xml:space="preserve"> PAGEREF _Toc32502 \h </w:instrText>
        </w:r>
        <w:r>
          <w:fldChar w:fldCharType="separate"/>
        </w:r>
        <w:r>
          <w:t>6</w:t>
        </w:r>
        <w:r>
          <w:fldChar w:fldCharType="end"/>
        </w:r>
      </w:hyperlink>
    </w:p>
    <w:p>
      <w:pPr>
        <w:pStyle w:val="TOC2"/>
        <w:tabs>
          <w:tab w:val="right" w:leader="dot" w:pos="8306"/>
        </w:tabs>
      </w:pPr>
      <w:hyperlink w:anchor="_Toc27621" w:history="1">
        <w:r>
          <w:rPr>
            <w:rFonts w:ascii="仿宋" w:eastAsia="仿宋" w:hAnsi="仿宋" w:cs="仿宋" w:hint="eastAsia"/>
            <w:lang w:eastAsia="zh-CN"/>
          </w:rPr>
          <w:t>(一)、建筑工程设计原则</w:t>
        </w:r>
        <w:r>
          <w:tab/>
        </w:r>
        <w:r>
          <w:fldChar w:fldCharType="begin"/>
        </w:r>
        <w:r>
          <w:instrText xml:space="preserve"> PAGEREF _Toc27621 \h </w:instrText>
        </w:r>
        <w:r>
          <w:fldChar w:fldCharType="separate"/>
        </w:r>
        <w:r>
          <w:t>6</w:t>
        </w:r>
        <w:r>
          <w:fldChar w:fldCharType="end"/>
        </w:r>
      </w:hyperlink>
    </w:p>
    <w:p>
      <w:pPr>
        <w:pStyle w:val="TOC2"/>
        <w:tabs>
          <w:tab w:val="right" w:leader="dot" w:pos="8306"/>
        </w:tabs>
      </w:pPr>
      <w:hyperlink w:anchor="_Toc10514" w:history="1">
        <w:r>
          <w:rPr>
            <w:rFonts w:ascii="仿宋" w:eastAsia="仿宋" w:hAnsi="仿宋" w:cs="仿宋" w:hint="eastAsia"/>
            <w:lang w:eastAsia="zh-CN"/>
          </w:rPr>
          <w:t>(二)、土建工程设计年限及安全等级</w:t>
        </w:r>
        <w:r>
          <w:tab/>
        </w:r>
        <w:r>
          <w:fldChar w:fldCharType="begin"/>
        </w:r>
        <w:r>
          <w:instrText xml:space="preserve"> PAGEREF _Toc10514 \h </w:instrText>
        </w:r>
        <w:r>
          <w:fldChar w:fldCharType="separate"/>
        </w:r>
        <w:r>
          <w:t>7</w:t>
        </w:r>
        <w:r>
          <w:fldChar w:fldCharType="end"/>
        </w:r>
      </w:hyperlink>
    </w:p>
    <w:p>
      <w:pPr>
        <w:pStyle w:val="TOC2"/>
        <w:tabs>
          <w:tab w:val="right" w:leader="dot" w:pos="8306"/>
        </w:tabs>
      </w:pPr>
      <w:hyperlink w:anchor="_Toc28557" w:history="1">
        <w:r>
          <w:rPr>
            <w:rFonts w:ascii="仿宋" w:eastAsia="仿宋" w:hAnsi="仿宋" w:cs="仿宋" w:hint="eastAsia"/>
            <w:lang w:eastAsia="zh-CN"/>
          </w:rPr>
          <w:t>(三)、建筑工程设计总体要求</w:t>
        </w:r>
        <w:r>
          <w:tab/>
        </w:r>
        <w:r>
          <w:fldChar w:fldCharType="begin"/>
        </w:r>
        <w:r>
          <w:instrText xml:space="preserve"> PAGEREF _Toc28557 \h </w:instrText>
        </w:r>
        <w:r>
          <w:fldChar w:fldCharType="separate"/>
        </w:r>
        <w:r>
          <w:t>8</w:t>
        </w:r>
        <w:r>
          <w:fldChar w:fldCharType="end"/>
        </w:r>
      </w:hyperlink>
    </w:p>
    <w:p>
      <w:pPr>
        <w:pStyle w:val="TOC2"/>
        <w:tabs>
          <w:tab w:val="right" w:leader="dot" w:pos="8306"/>
        </w:tabs>
      </w:pPr>
      <w:hyperlink w:anchor="_Toc17475" w:history="1">
        <w:r>
          <w:rPr>
            <w:rFonts w:ascii="仿宋" w:eastAsia="仿宋" w:hAnsi="仿宋" w:cs="仿宋" w:hint="eastAsia"/>
            <w:lang w:eastAsia="zh-CN"/>
          </w:rPr>
          <w:t>(四)、土建工程建设指标</w:t>
        </w:r>
        <w:r>
          <w:tab/>
        </w:r>
        <w:r>
          <w:fldChar w:fldCharType="begin"/>
        </w:r>
        <w:r>
          <w:instrText xml:space="preserve"> PAGEREF _Toc17475 \h </w:instrText>
        </w:r>
        <w:r>
          <w:fldChar w:fldCharType="separate"/>
        </w:r>
        <w:r>
          <w:t>9</w:t>
        </w:r>
        <w:r>
          <w:fldChar w:fldCharType="end"/>
        </w:r>
      </w:hyperlink>
    </w:p>
    <w:p>
      <w:pPr>
        <w:pStyle w:val="TOC1"/>
        <w:tabs>
          <w:tab w:val="right" w:leader="dot" w:pos="8306"/>
        </w:tabs>
      </w:pPr>
      <w:hyperlink w:anchor="_Toc10011" w:history="1">
        <w:r>
          <w:rPr>
            <w:rFonts w:ascii="仿宋" w:eastAsia="仿宋" w:hAnsi="仿宋" w:cs="仿宋" w:hint="eastAsia"/>
            <w:lang w:eastAsia="zh-CN"/>
          </w:rPr>
          <w:t>三、原研药项目概论</w:t>
        </w:r>
        <w:r>
          <w:tab/>
        </w:r>
        <w:r>
          <w:fldChar w:fldCharType="begin"/>
        </w:r>
        <w:r>
          <w:instrText xml:space="preserve"> PAGEREF _Toc10011 \h </w:instrText>
        </w:r>
        <w:r>
          <w:fldChar w:fldCharType="separate"/>
        </w:r>
        <w:r>
          <w:t>9</w:t>
        </w:r>
        <w:r>
          <w:fldChar w:fldCharType="end"/>
        </w:r>
      </w:hyperlink>
    </w:p>
    <w:p>
      <w:pPr>
        <w:pStyle w:val="TOC2"/>
        <w:tabs>
          <w:tab w:val="right" w:leader="dot" w:pos="8306"/>
        </w:tabs>
      </w:pPr>
      <w:hyperlink w:anchor="_Toc3928" w:history="1">
        <w:r>
          <w:rPr>
            <w:rFonts w:ascii="仿宋" w:eastAsia="仿宋" w:hAnsi="仿宋" w:cs="仿宋" w:hint="eastAsia"/>
            <w:lang w:eastAsia="zh-CN"/>
          </w:rPr>
          <w:t>(一)、原研药项目概况</w:t>
        </w:r>
        <w:r>
          <w:tab/>
        </w:r>
        <w:r>
          <w:fldChar w:fldCharType="begin"/>
        </w:r>
        <w:r>
          <w:instrText xml:space="preserve"> PAGEREF _Toc3928 \h </w:instrText>
        </w:r>
        <w:r>
          <w:fldChar w:fldCharType="separate"/>
        </w:r>
        <w:r>
          <w:t>9</w:t>
        </w:r>
        <w:r>
          <w:fldChar w:fldCharType="end"/>
        </w:r>
      </w:hyperlink>
    </w:p>
    <w:p>
      <w:pPr>
        <w:pStyle w:val="TOC2"/>
        <w:tabs>
          <w:tab w:val="right" w:leader="dot" w:pos="8306"/>
        </w:tabs>
      </w:pPr>
      <w:hyperlink w:anchor="_Toc18757" w:history="1">
        <w:r>
          <w:rPr>
            <w:rFonts w:ascii="仿宋" w:eastAsia="仿宋" w:hAnsi="仿宋" w:cs="仿宋" w:hint="eastAsia"/>
            <w:lang w:eastAsia="zh-CN"/>
          </w:rPr>
          <w:t>(二)、原研药项目目标</w:t>
        </w:r>
        <w:r>
          <w:tab/>
        </w:r>
        <w:r>
          <w:fldChar w:fldCharType="begin"/>
        </w:r>
        <w:r>
          <w:instrText xml:space="preserve"> PAGEREF _Toc18757 \h </w:instrText>
        </w:r>
        <w:r>
          <w:fldChar w:fldCharType="separate"/>
        </w:r>
        <w:r>
          <w:t>11</w:t>
        </w:r>
        <w:r>
          <w:fldChar w:fldCharType="end"/>
        </w:r>
      </w:hyperlink>
    </w:p>
    <w:p>
      <w:pPr>
        <w:pStyle w:val="TOC2"/>
        <w:tabs>
          <w:tab w:val="right" w:leader="dot" w:pos="8306"/>
        </w:tabs>
      </w:pPr>
      <w:hyperlink w:anchor="_Toc5317" w:history="1">
        <w:r>
          <w:rPr>
            <w:rFonts w:ascii="仿宋" w:eastAsia="仿宋" w:hAnsi="仿宋" w:cs="仿宋" w:hint="eastAsia"/>
            <w:lang w:eastAsia="zh-CN"/>
          </w:rPr>
          <w:t>(三)、原研药项目提出的理由</w:t>
        </w:r>
        <w:r>
          <w:tab/>
        </w:r>
        <w:r>
          <w:fldChar w:fldCharType="begin"/>
        </w:r>
        <w:r>
          <w:instrText xml:space="preserve"> PAGEREF _Toc5317 \h </w:instrText>
        </w:r>
        <w:r>
          <w:fldChar w:fldCharType="separate"/>
        </w:r>
        <w:r>
          <w:t>12</w:t>
        </w:r>
        <w:r>
          <w:fldChar w:fldCharType="end"/>
        </w:r>
      </w:hyperlink>
    </w:p>
    <w:p>
      <w:pPr>
        <w:pStyle w:val="TOC2"/>
        <w:tabs>
          <w:tab w:val="right" w:leader="dot" w:pos="8306"/>
        </w:tabs>
      </w:pPr>
      <w:hyperlink w:anchor="_Toc4829" w:history="1">
        <w:r>
          <w:rPr>
            <w:rFonts w:ascii="仿宋" w:eastAsia="仿宋" w:hAnsi="仿宋" w:cs="仿宋" w:hint="eastAsia"/>
            <w:lang w:eastAsia="zh-CN"/>
          </w:rPr>
          <w:t>(四)、原研药项目意义</w:t>
        </w:r>
        <w:r>
          <w:tab/>
        </w:r>
        <w:r>
          <w:fldChar w:fldCharType="begin"/>
        </w:r>
        <w:r>
          <w:instrText xml:space="preserve"> PAGEREF _Toc4829 \h </w:instrText>
        </w:r>
        <w:r>
          <w:fldChar w:fldCharType="separate"/>
        </w:r>
        <w:r>
          <w:t>14</w:t>
        </w:r>
        <w:r>
          <w:fldChar w:fldCharType="end"/>
        </w:r>
      </w:hyperlink>
    </w:p>
    <w:p>
      <w:pPr>
        <w:pStyle w:val="TOC2"/>
        <w:tabs>
          <w:tab w:val="right" w:leader="dot" w:pos="8306"/>
        </w:tabs>
      </w:pPr>
      <w:hyperlink w:anchor="_Toc20863" w:history="1">
        <w:r>
          <w:rPr>
            <w:rFonts w:ascii="仿宋" w:eastAsia="仿宋" w:hAnsi="仿宋" w:cs="仿宋" w:hint="eastAsia"/>
            <w:lang w:eastAsia="zh-CN"/>
          </w:rPr>
          <w:t>(五)、原研药项目背景</w:t>
        </w:r>
        <w:r>
          <w:tab/>
        </w:r>
        <w:r>
          <w:fldChar w:fldCharType="begin"/>
        </w:r>
        <w:r>
          <w:instrText xml:space="preserve"> PAGEREF _Toc20863 \h </w:instrText>
        </w:r>
        <w:r>
          <w:fldChar w:fldCharType="separate"/>
        </w:r>
        <w:r>
          <w:t>15</w:t>
        </w:r>
        <w:r>
          <w:fldChar w:fldCharType="end"/>
        </w:r>
      </w:hyperlink>
    </w:p>
    <w:p>
      <w:pPr>
        <w:pStyle w:val="TOC1"/>
        <w:tabs>
          <w:tab w:val="right" w:leader="dot" w:pos="8306"/>
        </w:tabs>
      </w:pPr>
      <w:hyperlink w:anchor="_Toc6855" w:history="1">
        <w:r>
          <w:rPr>
            <w:rFonts w:ascii="仿宋" w:eastAsia="仿宋" w:hAnsi="仿宋" w:cs="仿宋" w:hint="eastAsia"/>
            <w:lang w:eastAsia="zh-CN"/>
          </w:rPr>
          <w:t>四、原研药项目绩效评估</w:t>
        </w:r>
        <w:r>
          <w:tab/>
        </w:r>
        <w:r>
          <w:fldChar w:fldCharType="begin"/>
        </w:r>
        <w:r>
          <w:instrText xml:space="preserve"> PAGEREF _Toc6855 \h </w:instrText>
        </w:r>
        <w:r>
          <w:fldChar w:fldCharType="separate"/>
        </w:r>
        <w:r>
          <w:t>16</w:t>
        </w:r>
        <w:r>
          <w:fldChar w:fldCharType="end"/>
        </w:r>
      </w:hyperlink>
    </w:p>
    <w:p>
      <w:pPr>
        <w:pStyle w:val="TOC2"/>
        <w:tabs>
          <w:tab w:val="right" w:leader="dot" w:pos="8306"/>
        </w:tabs>
      </w:pPr>
      <w:hyperlink w:anchor="_Toc24468" w:history="1">
        <w:r>
          <w:rPr>
            <w:rFonts w:ascii="仿宋" w:eastAsia="仿宋" w:hAnsi="仿宋" w:cs="仿宋" w:hint="eastAsia"/>
            <w:lang w:eastAsia="zh-CN"/>
          </w:rPr>
          <w:t>(一)、绩效评估指标</w:t>
        </w:r>
        <w:r>
          <w:tab/>
        </w:r>
        <w:r>
          <w:fldChar w:fldCharType="begin"/>
        </w:r>
        <w:r>
          <w:instrText xml:space="preserve"> PAGEREF _Toc24468 \h </w:instrText>
        </w:r>
        <w:r>
          <w:fldChar w:fldCharType="separate"/>
        </w:r>
        <w:r>
          <w:t>16</w:t>
        </w:r>
        <w:r>
          <w:fldChar w:fldCharType="end"/>
        </w:r>
      </w:hyperlink>
    </w:p>
    <w:p>
      <w:pPr>
        <w:pStyle w:val="TOC2"/>
        <w:tabs>
          <w:tab w:val="right" w:leader="dot" w:pos="8306"/>
        </w:tabs>
      </w:pPr>
      <w:hyperlink w:anchor="_Toc24240" w:history="1">
        <w:r>
          <w:rPr>
            <w:rFonts w:ascii="仿宋" w:eastAsia="仿宋" w:hAnsi="仿宋" w:cs="仿宋" w:hint="eastAsia"/>
            <w:lang w:eastAsia="zh-CN"/>
          </w:rPr>
          <w:t>(二)、绩效评估方法</w:t>
        </w:r>
        <w:r>
          <w:tab/>
        </w:r>
        <w:r>
          <w:fldChar w:fldCharType="begin"/>
        </w:r>
        <w:r>
          <w:instrText xml:space="preserve"> PAGEREF _Toc24240 \h </w:instrText>
        </w:r>
        <w:r>
          <w:fldChar w:fldCharType="separate"/>
        </w:r>
        <w:r>
          <w:t>17</w:t>
        </w:r>
        <w:r>
          <w:fldChar w:fldCharType="end"/>
        </w:r>
      </w:hyperlink>
    </w:p>
    <w:p>
      <w:pPr>
        <w:pStyle w:val="TOC2"/>
        <w:tabs>
          <w:tab w:val="right" w:leader="dot" w:pos="8306"/>
        </w:tabs>
      </w:pPr>
      <w:hyperlink w:anchor="_Toc10889" w:history="1">
        <w:r>
          <w:rPr>
            <w:rFonts w:ascii="仿宋" w:eastAsia="仿宋" w:hAnsi="仿宋" w:cs="仿宋" w:hint="eastAsia"/>
            <w:lang w:eastAsia="zh-CN"/>
          </w:rPr>
          <w:t>(三)、绩效评估周期</w:t>
        </w:r>
        <w:r>
          <w:tab/>
        </w:r>
        <w:r>
          <w:fldChar w:fldCharType="begin"/>
        </w:r>
        <w:r>
          <w:instrText xml:space="preserve"> PAGEREF _Toc10889 \h </w:instrText>
        </w:r>
        <w:r>
          <w:fldChar w:fldCharType="separate"/>
        </w:r>
        <w:r>
          <w:t>18</w:t>
        </w:r>
        <w:r>
          <w:fldChar w:fldCharType="end"/>
        </w:r>
      </w:hyperlink>
    </w:p>
    <w:p>
      <w:pPr>
        <w:pStyle w:val="TOC1"/>
        <w:tabs>
          <w:tab w:val="right" w:leader="dot" w:pos="8306"/>
        </w:tabs>
      </w:pPr>
      <w:hyperlink w:anchor="_Toc5730" w:history="1">
        <w:r>
          <w:rPr>
            <w:rFonts w:ascii="仿宋" w:eastAsia="仿宋" w:hAnsi="仿宋" w:cs="仿宋" w:hint="eastAsia"/>
            <w:lang w:eastAsia="zh-CN"/>
          </w:rPr>
          <w:t>五、原研药项目可持续发展</w:t>
        </w:r>
        <w:r>
          <w:tab/>
        </w:r>
        <w:r>
          <w:fldChar w:fldCharType="begin"/>
        </w:r>
        <w:r>
          <w:instrText xml:space="preserve"> PAGEREF _Toc5730 \h </w:instrText>
        </w:r>
        <w:r>
          <w:fldChar w:fldCharType="separate"/>
        </w:r>
        <w:r>
          <w:t>19</w:t>
        </w:r>
        <w:r>
          <w:fldChar w:fldCharType="end"/>
        </w:r>
      </w:hyperlink>
    </w:p>
    <w:p>
      <w:pPr>
        <w:pStyle w:val="TOC2"/>
        <w:tabs>
          <w:tab w:val="right" w:leader="dot" w:pos="8306"/>
        </w:tabs>
      </w:pPr>
      <w:hyperlink w:anchor="_Toc9173" w:history="1">
        <w:r>
          <w:rPr>
            <w:rFonts w:ascii="仿宋" w:eastAsia="仿宋" w:hAnsi="仿宋" w:cs="仿宋" w:hint="eastAsia"/>
            <w:lang w:eastAsia="zh-CN"/>
          </w:rPr>
          <w:t>(一)、可持续战略与实践</w:t>
        </w:r>
        <w:r>
          <w:tab/>
        </w:r>
        <w:r>
          <w:fldChar w:fldCharType="begin"/>
        </w:r>
        <w:r>
          <w:instrText xml:space="preserve"> PAGEREF _Toc9173 \h </w:instrText>
        </w:r>
        <w:r>
          <w:fldChar w:fldCharType="separate"/>
        </w:r>
        <w:r>
          <w:t>19</w:t>
        </w:r>
        <w:r>
          <w:fldChar w:fldCharType="end"/>
        </w:r>
      </w:hyperlink>
    </w:p>
    <w:p>
      <w:pPr>
        <w:pStyle w:val="TOC2"/>
        <w:tabs>
          <w:tab w:val="right" w:leader="dot" w:pos="8306"/>
        </w:tabs>
      </w:pPr>
      <w:hyperlink w:anchor="_Toc2803" w:history="1">
        <w:r>
          <w:rPr>
            <w:rFonts w:ascii="仿宋" w:eastAsia="仿宋" w:hAnsi="仿宋" w:cs="仿宋" w:hint="eastAsia"/>
            <w:lang w:eastAsia="zh-CN"/>
          </w:rPr>
          <w:t>(二)、环保与社会责任</w:t>
        </w:r>
        <w:r>
          <w:tab/>
        </w:r>
        <w:r>
          <w:fldChar w:fldCharType="begin"/>
        </w:r>
        <w:r>
          <w:instrText xml:space="preserve"> PAGEREF _Toc2803 \h </w:instrText>
        </w:r>
        <w:r>
          <w:fldChar w:fldCharType="separate"/>
        </w:r>
        <w:r>
          <w:t>19</w:t>
        </w:r>
        <w:r>
          <w:fldChar w:fldCharType="end"/>
        </w:r>
      </w:hyperlink>
    </w:p>
    <w:p>
      <w:pPr>
        <w:pStyle w:val="TOC1"/>
        <w:tabs>
          <w:tab w:val="right" w:leader="dot" w:pos="8306"/>
        </w:tabs>
      </w:pPr>
      <w:hyperlink w:anchor="_Toc24549" w:history="1">
        <w:r>
          <w:rPr>
            <w:rFonts w:ascii="仿宋" w:eastAsia="仿宋" w:hAnsi="仿宋" w:cs="仿宋" w:hint="eastAsia"/>
            <w:lang w:eastAsia="zh-CN"/>
          </w:rPr>
          <w:t>六、产品规划分析</w:t>
        </w:r>
        <w:r>
          <w:tab/>
        </w:r>
        <w:r>
          <w:fldChar w:fldCharType="begin"/>
        </w:r>
        <w:r>
          <w:instrText xml:space="preserve"> PAGEREF _Toc24549 \h </w:instrText>
        </w:r>
        <w:r>
          <w:fldChar w:fldCharType="separate"/>
        </w:r>
        <w:r>
          <w:t>20</w:t>
        </w:r>
        <w:r>
          <w:fldChar w:fldCharType="end"/>
        </w:r>
      </w:hyperlink>
    </w:p>
    <w:p>
      <w:pPr>
        <w:pStyle w:val="TOC2"/>
        <w:tabs>
          <w:tab w:val="right" w:leader="dot" w:pos="8306"/>
        </w:tabs>
      </w:pPr>
      <w:hyperlink w:anchor="_Toc22554" w:history="1">
        <w:r>
          <w:rPr>
            <w:rFonts w:ascii="仿宋" w:eastAsia="仿宋" w:hAnsi="仿宋" w:cs="仿宋" w:hint="eastAsia"/>
            <w:lang w:eastAsia="zh-CN"/>
          </w:rPr>
          <w:t>(一)、产品规划</w:t>
        </w:r>
        <w:r>
          <w:tab/>
        </w:r>
        <w:r>
          <w:fldChar w:fldCharType="begin"/>
        </w:r>
        <w:r>
          <w:instrText xml:space="preserve"> PAGEREF _Toc22554 \h </w:instrText>
        </w:r>
        <w:r>
          <w:fldChar w:fldCharType="separate"/>
        </w:r>
        <w:r>
          <w:t>20</w:t>
        </w:r>
        <w:r>
          <w:fldChar w:fldCharType="end"/>
        </w:r>
      </w:hyperlink>
    </w:p>
    <w:p>
      <w:pPr>
        <w:pStyle w:val="TOC2"/>
        <w:tabs>
          <w:tab w:val="right" w:leader="dot" w:pos="8306"/>
        </w:tabs>
      </w:pPr>
      <w:hyperlink w:anchor="_Toc2191" w:history="1">
        <w:r>
          <w:rPr>
            <w:rFonts w:ascii="仿宋" w:eastAsia="仿宋" w:hAnsi="仿宋" w:cs="仿宋" w:hint="eastAsia"/>
            <w:lang w:eastAsia="zh-CN"/>
          </w:rPr>
          <w:t>(二)、建设规模</w:t>
        </w:r>
        <w:r>
          <w:tab/>
        </w:r>
        <w:r>
          <w:fldChar w:fldCharType="begin"/>
        </w:r>
        <w:r>
          <w:instrText xml:space="preserve"> PAGEREF _Toc2191 \h </w:instrText>
        </w:r>
        <w:r>
          <w:fldChar w:fldCharType="separate"/>
        </w:r>
        <w:r>
          <w:t>21</w:t>
        </w:r>
        <w:r>
          <w:fldChar w:fldCharType="end"/>
        </w:r>
      </w:hyperlink>
    </w:p>
    <w:p>
      <w:pPr>
        <w:pStyle w:val="TOC1"/>
        <w:tabs>
          <w:tab w:val="right" w:leader="dot" w:pos="8306"/>
        </w:tabs>
      </w:pPr>
      <w:hyperlink w:anchor="_Toc29032" w:history="1">
        <w:r>
          <w:rPr>
            <w:rFonts w:ascii="仿宋" w:eastAsia="仿宋" w:hAnsi="仿宋" w:cs="仿宋" w:hint="eastAsia"/>
            <w:lang w:eastAsia="zh-CN"/>
          </w:rPr>
          <w:t>七、原研药项目人力资源培养与发展</w:t>
        </w:r>
        <w:r>
          <w:tab/>
        </w:r>
        <w:r>
          <w:fldChar w:fldCharType="begin"/>
        </w:r>
        <w:r>
          <w:instrText xml:space="preserve"> PAGEREF _Toc29032 \h </w:instrText>
        </w:r>
        <w:r>
          <w:fldChar w:fldCharType="separate"/>
        </w:r>
        <w:r>
          <w:t>22</w:t>
        </w:r>
        <w:r>
          <w:fldChar w:fldCharType="end"/>
        </w:r>
      </w:hyperlink>
    </w:p>
    <w:p>
      <w:pPr>
        <w:pStyle w:val="TOC2"/>
        <w:tabs>
          <w:tab w:val="right" w:leader="dot" w:pos="8306"/>
        </w:tabs>
      </w:pPr>
      <w:hyperlink w:anchor="_Toc14308" w:history="1">
        <w:r>
          <w:rPr>
            <w:rFonts w:ascii="仿宋" w:eastAsia="仿宋" w:hAnsi="仿宋" w:cs="仿宋" w:hint="eastAsia"/>
            <w:lang w:eastAsia="zh-CN"/>
          </w:rPr>
          <w:t>(一)、人才需求与规划</w:t>
        </w:r>
        <w:r>
          <w:tab/>
        </w:r>
        <w:r>
          <w:fldChar w:fldCharType="begin"/>
        </w:r>
        <w:r>
          <w:instrText xml:space="preserve"> PAGEREF _Toc14308 \h </w:instrText>
        </w:r>
        <w:r>
          <w:fldChar w:fldCharType="separate"/>
        </w:r>
        <w:r>
          <w:t>22</w:t>
        </w:r>
        <w:r>
          <w:fldChar w:fldCharType="end"/>
        </w:r>
      </w:hyperlink>
    </w:p>
    <w:p>
      <w:pPr>
        <w:pStyle w:val="TOC2"/>
        <w:tabs>
          <w:tab w:val="right" w:leader="dot" w:pos="8306"/>
        </w:tabs>
      </w:pPr>
      <w:hyperlink w:anchor="_Toc21066" w:history="1">
        <w:r>
          <w:rPr>
            <w:rFonts w:ascii="仿宋" w:eastAsia="仿宋" w:hAnsi="仿宋" w:cs="仿宋" w:hint="eastAsia"/>
            <w:lang w:eastAsia="zh-CN"/>
          </w:rPr>
          <w:t>(二)、培训与发展计划</w:t>
        </w:r>
        <w:r>
          <w:tab/>
        </w:r>
        <w:r>
          <w:fldChar w:fldCharType="begin"/>
        </w:r>
        <w:r>
          <w:instrText xml:space="preserve"> PAGEREF _Toc21066 \h </w:instrText>
        </w:r>
        <w:r>
          <w:fldChar w:fldCharType="separate"/>
        </w:r>
        <w:r>
          <w:t>23</w:t>
        </w:r>
        <w:r>
          <w:fldChar w:fldCharType="end"/>
        </w:r>
      </w:hyperlink>
    </w:p>
    <w:p>
      <w:pPr>
        <w:pStyle w:val="TOC1"/>
        <w:tabs>
          <w:tab w:val="right" w:leader="dot" w:pos="8306"/>
        </w:tabs>
      </w:pPr>
      <w:hyperlink w:anchor="_Toc9914" w:history="1">
        <w:r>
          <w:rPr>
            <w:rFonts w:ascii="仿宋" w:eastAsia="仿宋" w:hAnsi="仿宋" w:cs="仿宋" w:hint="eastAsia"/>
            <w:lang w:eastAsia="zh-CN"/>
          </w:rPr>
          <w:t>八、原研药项目风险管理</w:t>
        </w:r>
        <w:r>
          <w:tab/>
        </w:r>
        <w:r>
          <w:fldChar w:fldCharType="begin"/>
        </w:r>
        <w:r>
          <w:instrText xml:space="preserve"> PAGEREF _Toc9914 \h </w:instrText>
        </w:r>
        <w:r>
          <w:fldChar w:fldCharType="separate"/>
        </w:r>
        <w:r>
          <w:t>23</w:t>
        </w:r>
        <w:r>
          <w:fldChar w:fldCharType="end"/>
        </w:r>
      </w:hyperlink>
    </w:p>
    <w:p>
      <w:pPr>
        <w:pStyle w:val="TOC2"/>
        <w:tabs>
          <w:tab w:val="right" w:leader="dot" w:pos="8306"/>
        </w:tabs>
      </w:pPr>
      <w:hyperlink w:anchor="_Toc14064" w:history="1">
        <w:r>
          <w:rPr>
            <w:rFonts w:ascii="仿宋" w:eastAsia="仿宋" w:hAnsi="仿宋" w:cs="仿宋" w:hint="eastAsia"/>
            <w:lang w:eastAsia="zh-CN"/>
          </w:rPr>
          <w:t>(一)、风险识别与评估</w:t>
        </w:r>
        <w:r>
          <w:tab/>
        </w:r>
        <w:r>
          <w:fldChar w:fldCharType="begin"/>
        </w:r>
        <w:r>
          <w:instrText xml:space="preserve"> PAGEREF _Toc14064 \h </w:instrText>
        </w:r>
        <w:r>
          <w:fldChar w:fldCharType="separate"/>
        </w:r>
        <w:r>
          <w:t>23</w:t>
        </w:r>
        <w:r>
          <w:fldChar w:fldCharType="end"/>
        </w:r>
      </w:hyperlink>
    </w:p>
    <w:p>
      <w:pPr>
        <w:pStyle w:val="TOC2"/>
        <w:tabs>
          <w:tab w:val="right" w:leader="dot" w:pos="8306"/>
        </w:tabs>
      </w:pPr>
      <w:hyperlink w:anchor="_Toc13420" w:history="1">
        <w:r>
          <w:rPr>
            <w:rFonts w:ascii="仿宋" w:eastAsia="仿宋" w:hAnsi="仿宋" w:cs="仿宋" w:hint="eastAsia"/>
            <w:lang w:eastAsia="zh-CN"/>
          </w:rPr>
          <w:t>(二)、风险应对策略</w:t>
        </w:r>
        <w:r>
          <w:tab/>
        </w:r>
        <w:r>
          <w:fldChar w:fldCharType="begin"/>
        </w:r>
        <w:r>
          <w:instrText xml:space="preserve"> PAGEREF _Toc13420 \h </w:instrText>
        </w:r>
        <w:r>
          <w:fldChar w:fldCharType="separate"/>
        </w:r>
        <w:r>
          <w:t>24</w:t>
        </w:r>
        <w:r>
          <w:fldChar w:fldCharType="end"/>
        </w:r>
      </w:hyperlink>
    </w:p>
    <w:p>
      <w:pPr>
        <w:pStyle w:val="TOC2"/>
        <w:tabs>
          <w:tab w:val="right" w:leader="dot" w:pos="8306"/>
        </w:tabs>
      </w:pPr>
      <w:hyperlink w:anchor="_Toc28046" w:history="1">
        <w:r>
          <w:rPr>
            <w:rFonts w:ascii="仿宋" w:eastAsia="仿宋" w:hAnsi="仿宋" w:cs="仿宋" w:hint="eastAsia"/>
            <w:lang w:eastAsia="zh-CN"/>
          </w:rPr>
          <w:t>(三)、风险监控与控制</w:t>
        </w:r>
        <w:r>
          <w:tab/>
        </w:r>
        <w:r>
          <w:fldChar w:fldCharType="begin"/>
        </w:r>
        <w:r>
          <w:instrText xml:space="preserve"> PAGEREF _Toc28046 \h </w:instrText>
        </w:r>
        <w:r>
          <w:fldChar w:fldCharType="separate"/>
        </w:r>
        <w:r>
          <w:t>26</w:t>
        </w:r>
        <w:r>
          <w:fldChar w:fldCharType="end"/>
        </w:r>
      </w:hyperlink>
    </w:p>
    <w:p>
      <w:pPr>
        <w:pStyle w:val="TOC1"/>
        <w:tabs>
          <w:tab w:val="right" w:leader="dot" w:pos="8306"/>
        </w:tabs>
      </w:pPr>
      <w:hyperlink w:anchor="_Toc14745" w:history="1">
        <w:r>
          <w:rPr>
            <w:rFonts w:ascii="仿宋" w:eastAsia="仿宋" w:hAnsi="仿宋" w:cs="仿宋" w:hint="eastAsia"/>
            <w:lang w:eastAsia="zh-CN"/>
          </w:rPr>
          <w:t>九、原研药项目投资规划</w:t>
        </w:r>
        <w:r>
          <w:tab/>
        </w:r>
        <w:r>
          <w:fldChar w:fldCharType="begin"/>
        </w:r>
        <w:r>
          <w:instrText xml:space="preserve"> PAGEREF _Toc14745 \h </w:instrText>
        </w:r>
        <w:r>
          <w:fldChar w:fldCharType="separate"/>
        </w:r>
        <w:r>
          <w:t>27</w:t>
        </w:r>
        <w:r>
          <w:fldChar w:fldCharType="end"/>
        </w:r>
      </w:hyperlink>
    </w:p>
    <w:p>
      <w:pPr>
        <w:pStyle w:val="TOC2"/>
        <w:tabs>
          <w:tab w:val="right" w:leader="dot" w:pos="8306"/>
        </w:tabs>
      </w:pPr>
      <w:hyperlink w:anchor="_Toc2710" w:history="1">
        <w:r>
          <w:rPr>
            <w:rFonts w:ascii="仿宋" w:eastAsia="仿宋" w:hAnsi="仿宋" w:cs="仿宋" w:hint="eastAsia"/>
            <w:lang w:eastAsia="zh-CN"/>
          </w:rPr>
          <w:t>(一)、原研药项目总投资估算</w:t>
        </w:r>
        <w:r>
          <w:tab/>
        </w:r>
        <w:r>
          <w:fldChar w:fldCharType="begin"/>
        </w:r>
        <w:r>
          <w:instrText xml:space="preserve"> PAGEREF _Toc2710 \h </w:instrText>
        </w:r>
        <w:r>
          <w:fldChar w:fldCharType="separate"/>
        </w:r>
        <w:r>
          <w:t>27</w:t>
        </w:r>
        <w:r>
          <w:fldChar w:fldCharType="end"/>
        </w:r>
      </w:hyperlink>
    </w:p>
    <w:p>
      <w:pPr>
        <w:pStyle w:val="TOC2"/>
        <w:tabs>
          <w:tab w:val="right" w:leader="dot" w:pos="8306"/>
        </w:tabs>
      </w:pPr>
      <w:hyperlink w:anchor="_Toc26096" w:history="1">
        <w:r>
          <w:rPr>
            <w:rFonts w:ascii="仿宋" w:eastAsia="仿宋" w:hAnsi="仿宋" w:cs="仿宋" w:hint="eastAsia"/>
            <w:lang w:eastAsia="zh-CN"/>
          </w:rPr>
          <w:t>(二)、资金筹措</w:t>
        </w:r>
        <w:r>
          <w:tab/>
        </w:r>
        <w:r>
          <w:fldChar w:fldCharType="begin"/>
        </w:r>
        <w:r>
          <w:instrText xml:space="preserve"> PAGEREF _Toc26096 \h </w:instrText>
        </w:r>
        <w:r>
          <w:fldChar w:fldCharType="separate"/>
        </w:r>
        <w:r>
          <w:t>28</w:t>
        </w:r>
        <w:r>
          <w:fldChar w:fldCharType="end"/>
        </w:r>
      </w:hyperlink>
    </w:p>
    <w:p>
      <w:pPr>
        <w:pStyle w:val="TOC1"/>
        <w:tabs>
          <w:tab w:val="right" w:leader="dot" w:pos="8306"/>
        </w:tabs>
      </w:pPr>
      <w:hyperlink w:anchor="_Toc24543" w:history="1">
        <w:r>
          <w:rPr>
            <w:rFonts w:ascii="仿宋" w:eastAsia="仿宋" w:hAnsi="仿宋" w:cs="仿宋" w:hint="eastAsia"/>
            <w:lang w:eastAsia="zh-CN"/>
          </w:rPr>
          <w:t>十、原研药项目环境影响分析</w:t>
        </w:r>
        <w:r>
          <w:tab/>
        </w:r>
        <w:r>
          <w:fldChar w:fldCharType="begin"/>
        </w:r>
        <w:r>
          <w:instrText xml:space="preserve"> PAGEREF _Toc24543 \h </w:instrText>
        </w:r>
        <w:r>
          <w:fldChar w:fldCharType="separate"/>
        </w:r>
        <w:r>
          <w:t>29</w:t>
        </w:r>
        <w:r>
          <w:fldChar w:fldCharType="end"/>
        </w:r>
      </w:hyperlink>
    </w:p>
    <w:p>
      <w:pPr>
        <w:pStyle w:val="TOC2"/>
        <w:tabs>
          <w:tab w:val="right" w:leader="dot" w:pos="8306"/>
        </w:tabs>
      </w:pPr>
      <w:hyperlink w:anchor="_Toc10570" w:history="1">
        <w:r>
          <w:rPr>
            <w:rFonts w:ascii="仿宋" w:eastAsia="仿宋" w:hAnsi="仿宋" w:cs="仿宋" w:hint="eastAsia"/>
            <w:lang w:eastAsia="zh-CN"/>
          </w:rPr>
          <w:t>(一)、建设区域环境质量现状</w:t>
        </w:r>
        <w:r>
          <w:tab/>
        </w:r>
        <w:r>
          <w:fldChar w:fldCharType="begin"/>
        </w:r>
        <w:r>
          <w:instrText xml:space="preserve"> PAGEREF _Toc10570 \h </w:instrText>
        </w:r>
        <w:r>
          <w:fldChar w:fldCharType="separate"/>
        </w:r>
        <w:r>
          <w:t>29</w:t>
        </w:r>
        <w:r>
          <w:fldChar w:fldCharType="end"/>
        </w:r>
      </w:hyperlink>
    </w:p>
    <w:p>
      <w:pPr>
        <w:pStyle w:val="TOC2"/>
        <w:tabs>
          <w:tab w:val="right" w:leader="dot" w:pos="8306"/>
        </w:tabs>
      </w:pPr>
      <w:hyperlink w:anchor="_Toc21967" w:history="1">
        <w:r>
          <w:rPr>
            <w:rFonts w:ascii="仿宋" w:eastAsia="仿宋" w:hAnsi="仿宋" w:cs="仿宋" w:hint="eastAsia"/>
            <w:lang w:eastAsia="zh-CN"/>
          </w:rPr>
          <w:t>(二)、建设期环境保护</w:t>
        </w:r>
        <w:r>
          <w:tab/>
        </w:r>
        <w:r>
          <w:fldChar w:fldCharType="begin"/>
        </w:r>
        <w:r>
          <w:instrText xml:space="preserve"> PAGEREF _Toc21967 \h </w:instrText>
        </w:r>
        <w:r>
          <w:fldChar w:fldCharType="separate"/>
        </w:r>
        <w:r>
          <w:t>30</w:t>
        </w:r>
        <w:r>
          <w:fldChar w:fldCharType="end"/>
        </w:r>
      </w:hyperlink>
    </w:p>
    <w:p>
      <w:pPr>
        <w:pStyle w:val="TOC2"/>
        <w:tabs>
          <w:tab w:val="right" w:leader="dot" w:pos="8306"/>
        </w:tabs>
      </w:pPr>
      <w:hyperlink w:anchor="_Toc27295" w:history="1">
        <w:r>
          <w:rPr>
            <w:rFonts w:ascii="仿宋" w:eastAsia="仿宋" w:hAnsi="仿宋" w:cs="仿宋" w:hint="eastAsia"/>
            <w:lang w:eastAsia="zh-CN"/>
          </w:rPr>
          <w:t>(三)、运营期环境保护</w:t>
        </w:r>
        <w:r>
          <w:tab/>
        </w:r>
        <w:r>
          <w:fldChar w:fldCharType="begin"/>
        </w:r>
        <w:r>
          <w:instrText xml:space="preserve"> PAGEREF _Toc27295 \h </w:instrText>
        </w:r>
        <w:r>
          <w:fldChar w:fldCharType="separate"/>
        </w:r>
        <w:r>
          <w:t>32</w:t>
        </w:r>
        <w:r>
          <w:fldChar w:fldCharType="end"/>
        </w:r>
      </w:hyperlink>
    </w:p>
    <w:p>
      <w:pPr>
        <w:pStyle w:val="TOC2"/>
        <w:tabs>
          <w:tab w:val="right" w:leader="dot" w:pos="8306"/>
        </w:tabs>
      </w:pPr>
      <w:hyperlink w:anchor="_Toc32512" w:history="1">
        <w:r>
          <w:rPr>
            <w:rFonts w:ascii="仿宋" w:eastAsia="仿宋" w:hAnsi="仿宋" w:cs="仿宋" w:hint="eastAsia"/>
            <w:lang w:eastAsia="zh-CN"/>
          </w:rPr>
          <w:t>(四)、原研药项目建设对区域经济的影响</w:t>
        </w:r>
        <w:r>
          <w:tab/>
        </w:r>
        <w:r>
          <w:fldChar w:fldCharType="begin"/>
        </w:r>
        <w:r>
          <w:instrText xml:space="preserve"> PAGEREF _Toc32512 \h </w:instrText>
        </w:r>
        <w:r>
          <w:fldChar w:fldCharType="separate"/>
        </w:r>
        <w:r>
          <w:t>33</w:t>
        </w:r>
        <w:r>
          <w:fldChar w:fldCharType="end"/>
        </w:r>
      </w:hyperlink>
    </w:p>
    <w:p>
      <w:pPr>
        <w:pStyle w:val="TOC2"/>
        <w:tabs>
          <w:tab w:val="right" w:leader="dot" w:pos="8306"/>
        </w:tabs>
      </w:pPr>
      <w:hyperlink w:anchor="_Toc9116" w:history="1">
        <w:r>
          <w:rPr>
            <w:rFonts w:ascii="仿宋" w:eastAsia="仿宋" w:hAnsi="仿宋" w:cs="仿宋" w:hint="eastAsia"/>
            <w:lang w:eastAsia="zh-CN"/>
          </w:rPr>
          <w:t>(五)、废弃物处理</w:t>
        </w:r>
        <w:r>
          <w:tab/>
        </w:r>
        <w:r>
          <w:fldChar w:fldCharType="begin"/>
        </w:r>
        <w:r>
          <w:instrText xml:space="preserve"> PAGEREF _Toc9116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96" w:history="1">
        <w:r>
          <w:rPr>
            <w:rFonts w:ascii="仿宋" w:eastAsia="仿宋" w:hAnsi="仿宋" w:cs="仿宋" w:hint="eastAsia"/>
            <w:lang w:eastAsia="zh-CN"/>
          </w:rPr>
          <w:t>(六)、特殊环境影响分析</w:t>
        </w:r>
        <w:r>
          <w:tab/>
        </w:r>
        <w:r>
          <w:fldChar w:fldCharType="begin"/>
        </w:r>
        <w:r>
          <w:instrText xml:space="preserve"> PAGEREF _Toc16896 \h </w:instrText>
        </w:r>
        <w:r>
          <w:fldChar w:fldCharType="separate"/>
        </w:r>
        <w:r>
          <w:t>36</w:t>
        </w:r>
        <w:r>
          <w:fldChar w:fldCharType="end"/>
        </w:r>
      </w:hyperlink>
    </w:p>
    <w:p>
      <w:pPr>
        <w:pStyle w:val="TOC2"/>
        <w:tabs>
          <w:tab w:val="right" w:leader="dot" w:pos="8306"/>
        </w:tabs>
      </w:pPr>
      <w:hyperlink w:anchor="_Toc28124" w:history="1">
        <w:r>
          <w:rPr>
            <w:rFonts w:ascii="仿宋" w:eastAsia="仿宋" w:hAnsi="仿宋" w:cs="仿宋" w:hint="eastAsia"/>
            <w:lang w:eastAsia="zh-CN"/>
          </w:rPr>
          <w:t>(七)、清洁生产</w:t>
        </w:r>
        <w:r>
          <w:tab/>
        </w:r>
        <w:r>
          <w:fldChar w:fldCharType="begin"/>
        </w:r>
        <w:r>
          <w:instrText xml:space="preserve"> PAGEREF _Toc28124 \h </w:instrText>
        </w:r>
        <w:r>
          <w:fldChar w:fldCharType="separate"/>
        </w:r>
        <w:r>
          <w:t>37</w:t>
        </w:r>
        <w:r>
          <w:fldChar w:fldCharType="end"/>
        </w:r>
      </w:hyperlink>
    </w:p>
    <w:p>
      <w:pPr>
        <w:pStyle w:val="TOC2"/>
        <w:tabs>
          <w:tab w:val="right" w:leader="dot" w:pos="8306"/>
        </w:tabs>
      </w:pPr>
      <w:hyperlink w:anchor="_Toc4634" w:history="1">
        <w:r>
          <w:rPr>
            <w:rFonts w:ascii="仿宋" w:eastAsia="仿宋" w:hAnsi="仿宋" w:cs="仿宋" w:hint="eastAsia"/>
            <w:lang w:eastAsia="zh-CN"/>
          </w:rPr>
          <w:t>(八)、环境保护综合评价</w:t>
        </w:r>
        <w:r>
          <w:tab/>
        </w:r>
        <w:r>
          <w:fldChar w:fldCharType="begin"/>
        </w:r>
        <w:r>
          <w:instrText xml:space="preserve"> PAGEREF _Toc4634 \h </w:instrText>
        </w:r>
        <w:r>
          <w:fldChar w:fldCharType="separate"/>
        </w:r>
        <w:r>
          <w:t>38</w:t>
        </w:r>
        <w:r>
          <w:fldChar w:fldCharType="end"/>
        </w:r>
      </w:hyperlink>
    </w:p>
    <w:p>
      <w:pPr>
        <w:pStyle w:val="TOC1"/>
        <w:tabs>
          <w:tab w:val="right" w:leader="dot" w:pos="8306"/>
        </w:tabs>
      </w:pPr>
      <w:hyperlink w:anchor="_Toc14112" w:history="1">
        <w:r>
          <w:rPr>
            <w:rFonts w:ascii="仿宋" w:eastAsia="仿宋" w:hAnsi="仿宋" w:cs="仿宋" w:hint="eastAsia"/>
            <w:lang w:eastAsia="zh-CN"/>
          </w:rPr>
          <w:t>十一、原研药项目技术管理</w:t>
        </w:r>
        <w:r>
          <w:tab/>
        </w:r>
        <w:r>
          <w:fldChar w:fldCharType="begin"/>
        </w:r>
        <w:r>
          <w:instrText xml:space="preserve"> PAGEREF _Toc14112 \h </w:instrText>
        </w:r>
        <w:r>
          <w:fldChar w:fldCharType="separate"/>
        </w:r>
        <w:r>
          <w:t>40</w:t>
        </w:r>
        <w:r>
          <w:fldChar w:fldCharType="end"/>
        </w:r>
      </w:hyperlink>
    </w:p>
    <w:p>
      <w:pPr>
        <w:pStyle w:val="TOC2"/>
        <w:tabs>
          <w:tab w:val="right" w:leader="dot" w:pos="8306"/>
        </w:tabs>
      </w:pPr>
      <w:hyperlink w:anchor="_Toc14145" w:history="1">
        <w:r>
          <w:rPr>
            <w:rFonts w:ascii="仿宋" w:eastAsia="仿宋" w:hAnsi="仿宋" w:cs="仿宋" w:hint="eastAsia"/>
            <w:lang w:eastAsia="zh-CN"/>
          </w:rPr>
          <w:t>(一)、技术方案选用方向</w:t>
        </w:r>
        <w:r>
          <w:tab/>
        </w:r>
        <w:r>
          <w:fldChar w:fldCharType="begin"/>
        </w:r>
        <w:r>
          <w:instrText xml:space="preserve"> PAGEREF _Toc14145 \h </w:instrText>
        </w:r>
        <w:r>
          <w:fldChar w:fldCharType="separate"/>
        </w:r>
        <w:r>
          <w:t>40</w:t>
        </w:r>
        <w:r>
          <w:fldChar w:fldCharType="end"/>
        </w:r>
      </w:hyperlink>
    </w:p>
    <w:p>
      <w:pPr>
        <w:pStyle w:val="TOC2"/>
        <w:tabs>
          <w:tab w:val="right" w:leader="dot" w:pos="8306"/>
        </w:tabs>
      </w:pPr>
      <w:hyperlink w:anchor="_Toc15343" w:history="1">
        <w:r>
          <w:rPr>
            <w:rFonts w:ascii="仿宋" w:eastAsia="仿宋" w:hAnsi="仿宋" w:cs="仿宋" w:hint="eastAsia"/>
            <w:lang w:eastAsia="zh-CN"/>
          </w:rPr>
          <w:t>(二)、工艺技术方案选用原则</w:t>
        </w:r>
        <w:r>
          <w:tab/>
        </w:r>
        <w:r>
          <w:fldChar w:fldCharType="begin"/>
        </w:r>
        <w:r>
          <w:instrText xml:space="preserve"> PAGEREF _Toc15343 \h </w:instrText>
        </w:r>
        <w:r>
          <w:fldChar w:fldCharType="separate"/>
        </w:r>
        <w:r>
          <w:t>41</w:t>
        </w:r>
        <w:r>
          <w:fldChar w:fldCharType="end"/>
        </w:r>
      </w:hyperlink>
    </w:p>
    <w:p>
      <w:pPr>
        <w:pStyle w:val="TOC2"/>
        <w:tabs>
          <w:tab w:val="right" w:leader="dot" w:pos="8306"/>
        </w:tabs>
      </w:pPr>
      <w:hyperlink w:anchor="_Toc26275" w:history="1">
        <w:r>
          <w:rPr>
            <w:rFonts w:ascii="仿宋" w:eastAsia="仿宋" w:hAnsi="仿宋" w:cs="仿宋" w:hint="eastAsia"/>
            <w:lang w:eastAsia="zh-CN"/>
          </w:rPr>
          <w:t>(三)、工艺技术方案要求</w:t>
        </w:r>
        <w:r>
          <w:tab/>
        </w:r>
        <w:r>
          <w:fldChar w:fldCharType="begin"/>
        </w:r>
        <w:r>
          <w:instrText xml:space="preserve"> PAGEREF _Toc26275 \h </w:instrText>
        </w:r>
        <w:r>
          <w:fldChar w:fldCharType="separate"/>
        </w:r>
        <w:r>
          <w:t>43</w:t>
        </w:r>
        <w:r>
          <w:fldChar w:fldCharType="end"/>
        </w:r>
      </w:hyperlink>
    </w:p>
    <w:p>
      <w:pPr>
        <w:pStyle w:val="TOC1"/>
        <w:tabs>
          <w:tab w:val="right" w:leader="dot" w:pos="8306"/>
        </w:tabs>
      </w:pPr>
      <w:hyperlink w:anchor="_Toc9347" w:history="1">
        <w:r>
          <w:rPr>
            <w:rFonts w:ascii="仿宋" w:eastAsia="仿宋" w:hAnsi="仿宋" w:cs="仿宋" w:hint="eastAsia"/>
            <w:lang w:eastAsia="zh-CN"/>
          </w:rPr>
          <w:t>十二、原研药项目计划安排</w:t>
        </w:r>
        <w:r>
          <w:tab/>
        </w:r>
        <w:r>
          <w:fldChar w:fldCharType="begin"/>
        </w:r>
        <w:r>
          <w:instrText xml:space="preserve"> PAGEREF _Toc9347 \h </w:instrText>
        </w:r>
        <w:r>
          <w:fldChar w:fldCharType="separate"/>
        </w:r>
        <w:r>
          <w:t>46</w:t>
        </w:r>
        <w:r>
          <w:fldChar w:fldCharType="end"/>
        </w:r>
      </w:hyperlink>
    </w:p>
    <w:p>
      <w:pPr>
        <w:pStyle w:val="TOC2"/>
        <w:tabs>
          <w:tab w:val="right" w:leader="dot" w:pos="8306"/>
        </w:tabs>
      </w:pPr>
      <w:hyperlink w:anchor="_Toc14433" w:history="1">
        <w:r>
          <w:rPr>
            <w:rFonts w:ascii="仿宋" w:eastAsia="仿宋" w:hAnsi="仿宋" w:cs="仿宋" w:hint="eastAsia"/>
            <w:lang w:eastAsia="zh-CN"/>
          </w:rPr>
          <w:t>(一)、建设周期</w:t>
        </w:r>
        <w:r>
          <w:tab/>
        </w:r>
        <w:r>
          <w:fldChar w:fldCharType="begin"/>
        </w:r>
        <w:r>
          <w:instrText xml:space="preserve"> PAGEREF _Toc14433 \h </w:instrText>
        </w:r>
        <w:r>
          <w:fldChar w:fldCharType="separate"/>
        </w:r>
        <w:r>
          <w:t>46</w:t>
        </w:r>
        <w:r>
          <w:fldChar w:fldCharType="end"/>
        </w:r>
      </w:hyperlink>
    </w:p>
    <w:p>
      <w:pPr>
        <w:pStyle w:val="TOC2"/>
        <w:tabs>
          <w:tab w:val="right" w:leader="dot" w:pos="8306"/>
        </w:tabs>
      </w:pPr>
      <w:hyperlink w:anchor="_Toc15866" w:history="1">
        <w:r>
          <w:rPr>
            <w:rFonts w:ascii="仿宋" w:eastAsia="仿宋" w:hAnsi="仿宋" w:cs="仿宋" w:hint="eastAsia"/>
            <w:lang w:eastAsia="zh-CN"/>
          </w:rPr>
          <w:t>(二)、建设进度</w:t>
        </w:r>
        <w:r>
          <w:tab/>
        </w:r>
        <w:r>
          <w:fldChar w:fldCharType="begin"/>
        </w:r>
        <w:r>
          <w:instrText xml:space="preserve"> PAGEREF _Toc15866 \h </w:instrText>
        </w:r>
        <w:r>
          <w:fldChar w:fldCharType="separate"/>
        </w:r>
        <w:r>
          <w:t>46</w:t>
        </w:r>
        <w:r>
          <w:fldChar w:fldCharType="end"/>
        </w:r>
      </w:hyperlink>
    </w:p>
    <w:p>
      <w:pPr>
        <w:pStyle w:val="TOC2"/>
        <w:tabs>
          <w:tab w:val="right" w:leader="dot" w:pos="8306"/>
        </w:tabs>
      </w:pPr>
      <w:hyperlink w:anchor="_Toc11395" w:history="1">
        <w:r>
          <w:rPr>
            <w:rFonts w:ascii="仿宋" w:eastAsia="仿宋" w:hAnsi="仿宋" w:cs="仿宋" w:hint="eastAsia"/>
            <w:lang w:eastAsia="zh-CN"/>
          </w:rPr>
          <w:t>(三)、进度安排注意事项</w:t>
        </w:r>
        <w:r>
          <w:tab/>
        </w:r>
        <w:r>
          <w:fldChar w:fldCharType="begin"/>
        </w:r>
        <w:r>
          <w:instrText xml:space="preserve"> PAGEREF _Toc11395 \h </w:instrText>
        </w:r>
        <w:r>
          <w:fldChar w:fldCharType="separate"/>
        </w:r>
        <w:r>
          <w:t>47</w:t>
        </w:r>
        <w:r>
          <w:fldChar w:fldCharType="end"/>
        </w:r>
      </w:hyperlink>
    </w:p>
    <w:p>
      <w:pPr>
        <w:pStyle w:val="TOC2"/>
        <w:tabs>
          <w:tab w:val="right" w:leader="dot" w:pos="8306"/>
        </w:tabs>
      </w:pPr>
      <w:hyperlink w:anchor="_Toc23066" w:history="1">
        <w:r>
          <w:rPr>
            <w:rFonts w:ascii="仿宋" w:eastAsia="仿宋" w:hAnsi="仿宋" w:cs="仿宋" w:hint="eastAsia"/>
            <w:lang w:eastAsia="zh-CN"/>
          </w:rPr>
          <w:t>(四)、人力资源配置</w:t>
        </w:r>
        <w:r>
          <w:tab/>
        </w:r>
        <w:r>
          <w:fldChar w:fldCharType="begin"/>
        </w:r>
        <w:r>
          <w:instrText xml:space="preserve"> PAGEREF _Toc23066 \h </w:instrText>
        </w:r>
        <w:r>
          <w:fldChar w:fldCharType="separate"/>
        </w:r>
        <w:r>
          <w:t>49</w:t>
        </w:r>
        <w:r>
          <w:fldChar w:fldCharType="end"/>
        </w:r>
      </w:hyperlink>
    </w:p>
    <w:p>
      <w:pPr>
        <w:pStyle w:val="TOC1"/>
        <w:tabs>
          <w:tab w:val="right" w:leader="dot" w:pos="8306"/>
        </w:tabs>
      </w:pPr>
      <w:hyperlink w:anchor="_Toc16426" w:history="1">
        <w:r>
          <w:rPr>
            <w:rFonts w:ascii="仿宋" w:eastAsia="仿宋" w:hAnsi="仿宋" w:cs="仿宋" w:hint="eastAsia"/>
            <w:lang w:eastAsia="zh-CN"/>
          </w:rPr>
          <w:t>十三、原研药项目实施时间节点</w:t>
        </w:r>
        <w:r>
          <w:tab/>
        </w:r>
        <w:r>
          <w:fldChar w:fldCharType="begin"/>
        </w:r>
        <w:r>
          <w:instrText xml:space="preserve"> PAGEREF _Toc16426 \h </w:instrText>
        </w:r>
        <w:r>
          <w:fldChar w:fldCharType="separate"/>
        </w:r>
        <w:r>
          <w:t>50</w:t>
        </w:r>
        <w:r>
          <w:fldChar w:fldCharType="end"/>
        </w:r>
      </w:hyperlink>
    </w:p>
    <w:p>
      <w:pPr>
        <w:pStyle w:val="TOC2"/>
        <w:tabs>
          <w:tab w:val="right" w:leader="dot" w:pos="8306"/>
        </w:tabs>
      </w:pPr>
      <w:hyperlink w:anchor="_Toc29230" w:history="1">
        <w:r>
          <w:rPr>
            <w:rFonts w:ascii="仿宋" w:eastAsia="仿宋" w:hAnsi="仿宋" w:cs="仿宋" w:hint="eastAsia"/>
            <w:lang w:eastAsia="zh-CN"/>
          </w:rPr>
          <w:t>(一)、原研药项目启动阶段时间节点</w:t>
        </w:r>
        <w:r>
          <w:tab/>
        </w:r>
        <w:r>
          <w:fldChar w:fldCharType="begin"/>
        </w:r>
        <w:r>
          <w:instrText xml:space="preserve"> PAGEREF _Toc29230 \h </w:instrText>
        </w:r>
        <w:r>
          <w:fldChar w:fldCharType="separate"/>
        </w:r>
        <w:r>
          <w:t>50</w:t>
        </w:r>
        <w:r>
          <w:fldChar w:fldCharType="end"/>
        </w:r>
      </w:hyperlink>
    </w:p>
    <w:p>
      <w:pPr>
        <w:pStyle w:val="TOC2"/>
        <w:tabs>
          <w:tab w:val="right" w:leader="dot" w:pos="8306"/>
        </w:tabs>
      </w:pPr>
      <w:hyperlink w:anchor="_Toc23930" w:history="1">
        <w:r>
          <w:rPr>
            <w:rFonts w:ascii="仿宋" w:eastAsia="仿宋" w:hAnsi="仿宋" w:cs="仿宋" w:hint="eastAsia"/>
            <w:lang w:eastAsia="zh-CN"/>
          </w:rPr>
          <w:t>(二)、原研药项目执行阶段时间节点</w:t>
        </w:r>
        <w:r>
          <w:tab/>
        </w:r>
        <w:r>
          <w:fldChar w:fldCharType="begin"/>
        </w:r>
        <w:r>
          <w:instrText xml:space="preserve"> PAGEREF _Toc23930 \h </w:instrText>
        </w:r>
        <w:r>
          <w:fldChar w:fldCharType="separate"/>
        </w:r>
        <w:r>
          <w:t>51</w:t>
        </w:r>
        <w:r>
          <w:fldChar w:fldCharType="end"/>
        </w:r>
      </w:hyperlink>
    </w:p>
    <w:p>
      <w:pPr>
        <w:pStyle w:val="TOC2"/>
        <w:tabs>
          <w:tab w:val="right" w:leader="dot" w:pos="8306"/>
        </w:tabs>
      </w:pPr>
      <w:hyperlink w:anchor="_Toc19903" w:history="1">
        <w:r>
          <w:rPr>
            <w:rFonts w:ascii="仿宋" w:eastAsia="仿宋" w:hAnsi="仿宋" w:cs="仿宋" w:hint="eastAsia"/>
            <w:lang w:eastAsia="zh-CN"/>
          </w:rPr>
          <w:t>(三)、原研药项目完成阶段时间节点</w:t>
        </w:r>
        <w:r>
          <w:tab/>
        </w:r>
        <w:r>
          <w:fldChar w:fldCharType="begin"/>
        </w:r>
        <w:r>
          <w:instrText xml:space="preserve"> PAGEREF _Toc19903 \h </w:instrText>
        </w:r>
        <w:r>
          <w:fldChar w:fldCharType="separate"/>
        </w:r>
        <w:r>
          <w:t>52</w:t>
        </w:r>
        <w:r>
          <w:fldChar w:fldCharType="end"/>
        </w:r>
      </w:hyperlink>
    </w:p>
    <w:p>
      <w:pPr>
        <w:pStyle w:val="TOC1"/>
        <w:tabs>
          <w:tab w:val="right" w:leader="dot" w:pos="8306"/>
        </w:tabs>
      </w:pPr>
      <w:hyperlink w:anchor="_Toc998" w:history="1">
        <w:r>
          <w:rPr>
            <w:rFonts w:ascii="仿宋" w:eastAsia="仿宋" w:hAnsi="仿宋" w:cs="仿宋" w:hint="eastAsia"/>
            <w:lang w:eastAsia="zh-CN"/>
          </w:rPr>
          <w:t>十四、质量管理体系</w:t>
        </w:r>
        <w:r>
          <w:tab/>
        </w:r>
        <w:r>
          <w:fldChar w:fldCharType="begin"/>
        </w:r>
        <w:r>
          <w:instrText xml:space="preserve"> PAGEREF _Toc998 \h </w:instrText>
        </w:r>
        <w:r>
          <w:fldChar w:fldCharType="separate"/>
        </w:r>
        <w:r>
          <w:t>53</w:t>
        </w:r>
        <w:r>
          <w:fldChar w:fldCharType="end"/>
        </w:r>
      </w:hyperlink>
    </w:p>
    <w:p>
      <w:pPr>
        <w:pStyle w:val="TOC2"/>
        <w:tabs>
          <w:tab w:val="right" w:leader="dot" w:pos="8306"/>
        </w:tabs>
      </w:pPr>
      <w:hyperlink w:anchor="_Toc13374" w:history="1">
        <w:r>
          <w:rPr>
            <w:rFonts w:ascii="仿宋" w:eastAsia="仿宋" w:hAnsi="仿宋" w:cs="仿宋" w:hint="eastAsia"/>
            <w:lang w:eastAsia="zh-CN"/>
          </w:rPr>
          <w:t>(一)、质量目标与方针</w:t>
        </w:r>
        <w:r>
          <w:tab/>
        </w:r>
        <w:r>
          <w:fldChar w:fldCharType="begin"/>
        </w:r>
        <w:r>
          <w:instrText xml:space="preserve"> PAGEREF _Toc13374 \h </w:instrText>
        </w:r>
        <w:r>
          <w:fldChar w:fldCharType="separate"/>
        </w:r>
        <w:r>
          <w:t>53</w:t>
        </w:r>
        <w:r>
          <w:fldChar w:fldCharType="end"/>
        </w:r>
      </w:hyperlink>
    </w:p>
    <w:p>
      <w:pPr>
        <w:pStyle w:val="TOC2"/>
        <w:tabs>
          <w:tab w:val="right" w:leader="dot" w:pos="8306"/>
        </w:tabs>
      </w:pPr>
      <w:hyperlink w:anchor="_Toc13244" w:history="1">
        <w:r>
          <w:rPr>
            <w:rFonts w:ascii="仿宋" w:eastAsia="仿宋" w:hAnsi="仿宋" w:cs="仿宋" w:hint="eastAsia"/>
            <w:lang w:eastAsia="zh-CN"/>
          </w:rPr>
          <w:t>(二)、质量管理责任</w:t>
        </w:r>
        <w:r>
          <w:tab/>
        </w:r>
        <w:r>
          <w:fldChar w:fldCharType="begin"/>
        </w:r>
        <w:r>
          <w:instrText xml:space="preserve"> PAGEREF _Toc13244 \h </w:instrText>
        </w:r>
        <w:r>
          <w:fldChar w:fldCharType="separate"/>
        </w:r>
        <w:r>
          <w:t>54</w:t>
        </w:r>
        <w:r>
          <w:fldChar w:fldCharType="end"/>
        </w:r>
      </w:hyperlink>
    </w:p>
    <w:p>
      <w:pPr>
        <w:pStyle w:val="TOC2"/>
        <w:tabs>
          <w:tab w:val="right" w:leader="dot" w:pos="8306"/>
        </w:tabs>
      </w:pPr>
      <w:hyperlink w:anchor="_Toc10460" w:history="1">
        <w:r>
          <w:rPr>
            <w:rFonts w:ascii="仿宋" w:eastAsia="仿宋" w:hAnsi="仿宋" w:cs="仿宋" w:hint="eastAsia"/>
            <w:lang w:eastAsia="zh-CN"/>
          </w:rPr>
          <w:t>(三)、质量管理体系文件</w:t>
        </w:r>
        <w:r>
          <w:tab/>
        </w:r>
        <w:r>
          <w:fldChar w:fldCharType="begin"/>
        </w:r>
        <w:r>
          <w:instrText xml:space="preserve"> PAGEREF _Toc10460 \h </w:instrText>
        </w:r>
        <w:r>
          <w:fldChar w:fldCharType="separate"/>
        </w:r>
        <w:r>
          <w:t>55</w:t>
        </w:r>
        <w:r>
          <w:fldChar w:fldCharType="end"/>
        </w:r>
      </w:hyperlink>
    </w:p>
    <w:p>
      <w:pPr>
        <w:pStyle w:val="TOC2"/>
        <w:tabs>
          <w:tab w:val="right" w:leader="dot" w:pos="8306"/>
        </w:tabs>
      </w:pPr>
      <w:hyperlink w:anchor="_Toc16162" w:history="1">
        <w:r>
          <w:rPr>
            <w:rFonts w:ascii="仿宋" w:eastAsia="仿宋" w:hAnsi="仿宋" w:cs="仿宋" w:hint="eastAsia"/>
            <w:lang w:eastAsia="zh-CN"/>
          </w:rPr>
          <w:t>(四)、质量培训与教育</w:t>
        </w:r>
        <w:r>
          <w:tab/>
        </w:r>
        <w:r>
          <w:fldChar w:fldCharType="begin"/>
        </w:r>
        <w:r>
          <w:instrText xml:space="preserve"> PAGEREF _Toc16162 \h </w:instrText>
        </w:r>
        <w:r>
          <w:fldChar w:fldCharType="separate"/>
        </w:r>
        <w:r>
          <w:t>57</w:t>
        </w:r>
        <w:r>
          <w:fldChar w:fldCharType="end"/>
        </w:r>
      </w:hyperlink>
    </w:p>
    <w:p>
      <w:pPr>
        <w:pStyle w:val="TOC2"/>
        <w:tabs>
          <w:tab w:val="right" w:leader="dot" w:pos="8306"/>
        </w:tabs>
      </w:pPr>
      <w:hyperlink w:anchor="_Toc27156" w:history="1">
        <w:r>
          <w:rPr>
            <w:rFonts w:ascii="仿宋" w:eastAsia="仿宋" w:hAnsi="仿宋" w:cs="仿宋" w:hint="eastAsia"/>
            <w:lang w:eastAsia="zh-CN"/>
          </w:rPr>
          <w:t>(五)、质量审核与评价</w:t>
        </w:r>
        <w:r>
          <w:tab/>
        </w:r>
        <w:r>
          <w:fldChar w:fldCharType="begin"/>
        </w:r>
        <w:r>
          <w:instrText xml:space="preserve"> PAGEREF _Toc27156 \h </w:instrText>
        </w:r>
        <w:r>
          <w:fldChar w:fldCharType="separate"/>
        </w:r>
        <w:r>
          <w:t>58</w:t>
        </w:r>
        <w:r>
          <w:fldChar w:fldCharType="end"/>
        </w:r>
      </w:hyperlink>
    </w:p>
    <w:p>
      <w:pPr>
        <w:pStyle w:val="TOC2"/>
        <w:tabs>
          <w:tab w:val="right" w:leader="dot" w:pos="8306"/>
        </w:tabs>
      </w:pPr>
      <w:hyperlink w:anchor="_Toc29663" w:history="1">
        <w:r>
          <w:rPr>
            <w:rFonts w:ascii="仿宋" w:eastAsia="仿宋" w:hAnsi="仿宋" w:cs="仿宋" w:hint="eastAsia"/>
            <w:lang w:eastAsia="zh-CN"/>
          </w:rPr>
          <w:t>(六)、不符合与纠正措施</w:t>
        </w:r>
        <w:r>
          <w:tab/>
        </w:r>
        <w:r>
          <w:fldChar w:fldCharType="begin"/>
        </w:r>
        <w:r>
          <w:instrText xml:space="preserve"> PAGEREF _Toc29663 \h </w:instrText>
        </w:r>
        <w:r>
          <w:fldChar w:fldCharType="separate"/>
        </w:r>
        <w:r>
          <w:t>60</w:t>
        </w:r>
        <w:r>
          <w:fldChar w:fldCharType="end"/>
        </w:r>
      </w:hyperlink>
    </w:p>
    <w:p>
      <w:pPr>
        <w:pStyle w:val="TOC1"/>
        <w:tabs>
          <w:tab w:val="right" w:leader="dot" w:pos="8306"/>
        </w:tabs>
      </w:pPr>
      <w:hyperlink w:anchor="_Toc31429" w:history="1">
        <w:r>
          <w:rPr>
            <w:rFonts w:ascii="仿宋" w:eastAsia="仿宋" w:hAnsi="仿宋" w:cs="仿宋" w:hint="eastAsia"/>
            <w:lang w:eastAsia="zh-CN"/>
          </w:rPr>
          <w:t>十五、供应链管理</w:t>
        </w:r>
        <w:r>
          <w:tab/>
        </w:r>
        <w:r>
          <w:fldChar w:fldCharType="begin"/>
        </w:r>
        <w:r>
          <w:instrText xml:space="preserve"> PAGEREF _Toc31429 \h </w:instrText>
        </w:r>
        <w:r>
          <w:fldChar w:fldCharType="separate"/>
        </w:r>
        <w:r>
          <w:t>61</w:t>
        </w:r>
        <w:r>
          <w:fldChar w:fldCharType="end"/>
        </w:r>
      </w:hyperlink>
    </w:p>
    <w:p>
      <w:pPr>
        <w:pStyle w:val="TOC2"/>
        <w:tabs>
          <w:tab w:val="right" w:leader="dot" w:pos="8306"/>
        </w:tabs>
      </w:pPr>
      <w:hyperlink w:anchor="_Toc27825" w:history="1">
        <w:r>
          <w:rPr>
            <w:rFonts w:ascii="仿宋" w:eastAsia="仿宋" w:hAnsi="仿宋" w:cs="仿宋" w:hint="eastAsia"/>
            <w:lang w:eastAsia="zh-CN"/>
          </w:rPr>
          <w:t>(一)、供应链战略规划</w:t>
        </w:r>
        <w:r>
          <w:tab/>
        </w:r>
        <w:r>
          <w:fldChar w:fldCharType="begin"/>
        </w:r>
        <w:r>
          <w:instrText xml:space="preserve"> PAGEREF _Toc27825 \h </w:instrText>
        </w:r>
        <w:r>
          <w:fldChar w:fldCharType="separate"/>
        </w:r>
        <w:r>
          <w:t>61</w:t>
        </w:r>
        <w:r>
          <w:fldChar w:fldCharType="end"/>
        </w:r>
      </w:hyperlink>
    </w:p>
    <w:p>
      <w:pPr>
        <w:pStyle w:val="TOC2"/>
        <w:tabs>
          <w:tab w:val="right" w:leader="dot" w:pos="8306"/>
        </w:tabs>
      </w:pPr>
      <w:hyperlink w:anchor="_Toc26820" w:history="1">
        <w:r>
          <w:rPr>
            <w:rFonts w:ascii="仿宋" w:eastAsia="仿宋" w:hAnsi="仿宋" w:cs="仿宋" w:hint="eastAsia"/>
            <w:lang w:eastAsia="zh-CN"/>
          </w:rPr>
          <w:t>(二)、供应商选择与合作</w:t>
        </w:r>
        <w:r>
          <w:tab/>
        </w:r>
        <w:r>
          <w:fldChar w:fldCharType="begin"/>
        </w:r>
        <w:r>
          <w:instrText xml:space="preserve"> PAGEREF _Toc26820 \h </w:instrText>
        </w:r>
        <w:r>
          <w:fldChar w:fldCharType="separate"/>
        </w:r>
        <w:r>
          <w:t>62</w:t>
        </w:r>
        <w:r>
          <w:fldChar w:fldCharType="end"/>
        </w:r>
      </w:hyperlink>
    </w:p>
    <w:p>
      <w:pPr>
        <w:pStyle w:val="TOC2"/>
        <w:tabs>
          <w:tab w:val="right" w:leader="dot" w:pos="8306"/>
        </w:tabs>
      </w:pPr>
      <w:hyperlink w:anchor="_Toc3575" w:history="1">
        <w:r>
          <w:rPr>
            <w:rFonts w:ascii="仿宋" w:eastAsia="仿宋" w:hAnsi="仿宋" w:cs="仿宋" w:hint="eastAsia"/>
            <w:lang w:eastAsia="zh-CN"/>
          </w:rPr>
          <w:t>(三)、物流与库存管理</w:t>
        </w:r>
        <w:r>
          <w:tab/>
        </w:r>
        <w:r>
          <w:fldChar w:fldCharType="begin"/>
        </w:r>
        <w:r>
          <w:instrText xml:space="preserve"> PAGEREF _Toc3575 \h </w:instrText>
        </w:r>
        <w:r>
          <w:fldChar w:fldCharType="separate"/>
        </w:r>
        <w:r>
          <w:t>63</w:t>
        </w:r>
        <w:r>
          <w:fldChar w:fldCharType="end"/>
        </w:r>
      </w:hyperlink>
    </w:p>
    <w:p>
      <w:pPr>
        <w:pStyle w:val="TOC1"/>
        <w:tabs>
          <w:tab w:val="right" w:leader="dot" w:pos="8306"/>
        </w:tabs>
      </w:pPr>
      <w:hyperlink w:anchor="_Toc25931" w:history="1">
        <w:r>
          <w:rPr>
            <w:rFonts w:ascii="仿宋" w:eastAsia="仿宋" w:hAnsi="仿宋" w:cs="仿宋" w:hint="eastAsia"/>
            <w:lang w:eastAsia="zh-CN"/>
          </w:rPr>
          <w:t>十六、原研药项目工程方案分析</w:t>
        </w:r>
        <w:r>
          <w:tab/>
        </w:r>
        <w:r>
          <w:fldChar w:fldCharType="begin"/>
        </w:r>
        <w:r>
          <w:instrText xml:space="preserve"> PAGEREF _Toc25931 \h </w:instrText>
        </w:r>
        <w:r>
          <w:fldChar w:fldCharType="separate"/>
        </w:r>
        <w:r>
          <w:t>65</w:t>
        </w:r>
        <w:r>
          <w:fldChar w:fldCharType="end"/>
        </w:r>
      </w:hyperlink>
    </w:p>
    <w:p>
      <w:pPr>
        <w:pStyle w:val="TOC2"/>
        <w:tabs>
          <w:tab w:val="right" w:leader="dot" w:pos="8306"/>
        </w:tabs>
      </w:pPr>
      <w:hyperlink w:anchor="_Toc4340" w:history="1">
        <w:r>
          <w:rPr>
            <w:rFonts w:ascii="仿宋" w:eastAsia="仿宋" w:hAnsi="仿宋" w:cs="仿宋" w:hint="eastAsia"/>
            <w:lang w:eastAsia="zh-CN"/>
          </w:rPr>
          <w:t>(一)、建筑工程设计原则</w:t>
        </w:r>
        <w:r>
          <w:tab/>
        </w:r>
        <w:r>
          <w:fldChar w:fldCharType="begin"/>
        </w:r>
        <w:r>
          <w:instrText xml:space="preserve"> PAGEREF _Toc4340 \h </w:instrText>
        </w:r>
        <w:r>
          <w:fldChar w:fldCharType="separate"/>
        </w:r>
        <w:r>
          <w:t>65</w:t>
        </w:r>
        <w:r>
          <w:fldChar w:fldCharType="end"/>
        </w:r>
      </w:hyperlink>
    </w:p>
    <w:p>
      <w:pPr>
        <w:pStyle w:val="TOC2"/>
        <w:tabs>
          <w:tab w:val="right" w:leader="dot" w:pos="8306"/>
        </w:tabs>
      </w:pPr>
      <w:hyperlink w:anchor="_Toc9662" w:history="1">
        <w:r>
          <w:rPr>
            <w:rFonts w:ascii="仿宋" w:eastAsia="仿宋" w:hAnsi="仿宋" w:cs="仿宋" w:hint="eastAsia"/>
            <w:lang w:eastAsia="zh-CN"/>
          </w:rPr>
          <w:t>(二)、土建工程建设指标</w:t>
        </w:r>
        <w:r>
          <w:tab/>
        </w:r>
        <w:r>
          <w:fldChar w:fldCharType="begin"/>
        </w:r>
        <w:r>
          <w:instrText xml:space="preserve"> PAGEREF _Toc9662 \h </w:instrText>
        </w:r>
        <w:r>
          <w:fldChar w:fldCharType="separate"/>
        </w:r>
        <w:r>
          <w:t>68</w:t>
        </w:r>
        <w:r>
          <w:fldChar w:fldCharType="end"/>
        </w:r>
      </w:hyperlink>
    </w:p>
    <w:p>
      <w:pPr>
        <w:pStyle w:val="TOC1"/>
        <w:tabs>
          <w:tab w:val="right" w:leader="dot" w:pos="8306"/>
        </w:tabs>
      </w:pPr>
      <w:hyperlink w:anchor="_Toc23040" w:history="1">
        <w:r>
          <w:rPr>
            <w:rFonts w:ascii="仿宋" w:eastAsia="仿宋" w:hAnsi="仿宋" w:cs="仿宋" w:hint="eastAsia"/>
            <w:lang w:eastAsia="zh-CN"/>
          </w:rPr>
          <w:t>十七、原研药项目变更管理</w:t>
        </w:r>
        <w:r>
          <w:tab/>
        </w:r>
        <w:r>
          <w:fldChar w:fldCharType="begin"/>
        </w:r>
        <w:r>
          <w:instrText xml:space="preserve"> PAGEREF _Toc23040 \h </w:instrText>
        </w:r>
        <w:r>
          <w:fldChar w:fldCharType="separate"/>
        </w:r>
        <w:r>
          <w:t>70</w:t>
        </w:r>
        <w:r>
          <w:fldChar w:fldCharType="end"/>
        </w:r>
      </w:hyperlink>
    </w:p>
    <w:p>
      <w:pPr>
        <w:pStyle w:val="TOC2"/>
        <w:tabs>
          <w:tab w:val="right" w:leader="dot" w:pos="8306"/>
        </w:tabs>
      </w:pPr>
      <w:hyperlink w:anchor="_Toc30606" w:history="1">
        <w:r>
          <w:rPr>
            <w:rFonts w:ascii="仿宋" w:eastAsia="仿宋" w:hAnsi="仿宋" w:cs="仿宋" w:hint="eastAsia"/>
            <w:lang w:eastAsia="zh-CN"/>
          </w:rPr>
          <w:t>(一)、变更申请与评估</w:t>
        </w:r>
        <w:r>
          <w:tab/>
        </w:r>
        <w:r>
          <w:fldChar w:fldCharType="begin"/>
        </w:r>
        <w:r>
          <w:instrText xml:space="preserve"> PAGEREF _Toc30606 \h </w:instrText>
        </w:r>
        <w:r>
          <w:fldChar w:fldCharType="separate"/>
        </w:r>
        <w:r>
          <w:t>70</w:t>
        </w:r>
        <w:r>
          <w:fldChar w:fldCharType="end"/>
        </w:r>
      </w:hyperlink>
    </w:p>
    <w:p>
      <w:pPr>
        <w:pStyle w:val="TOC2"/>
        <w:tabs>
          <w:tab w:val="right" w:leader="dot" w:pos="8306"/>
        </w:tabs>
      </w:pPr>
      <w:hyperlink w:anchor="_Toc31065" w:history="1">
        <w:r>
          <w:rPr>
            <w:rFonts w:ascii="仿宋" w:eastAsia="仿宋" w:hAnsi="仿宋" w:cs="仿宋" w:hint="eastAsia"/>
            <w:lang w:eastAsia="zh-CN"/>
          </w:rPr>
          <w:t>(二)、变更实施与控制</w:t>
        </w:r>
        <w:r>
          <w:tab/>
        </w:r>
        <w:r>
          <w:fldChar w:fldCharType="begin"/>
        </w:r>
        <w:r>
          <w:instrText xml:space="preserve"> PAGEREF _Toc31065 \h </w:instrText>
        </w:r>
        <w:r>
          <w:fldChar w:fldCharType="separate"/>
        </w:r>
        <w:r>
          <w:t>70</w:t>
        </w:r>
        <w:r>
          <w:fldChar w:fldCharType="end"/>
        </w:r>
      </w:hyperlink>
    </w:p>
    <w:p>
      <w:pPr>
        <w:pStyle w:val="TOC1"/>
        <w:tabs>
          <w:tab w:val="right" w:leader="dot" w:pos="8306"/>
        </w:tabs>
      </w:pPr>
      <w:hyperlink w:anchor="_Toc2119" w:history="1">
        <w:r>
          <w:rPr>
            <w:rFonts w:ascii="仿宋" w:eastAsia="仿宋" w:hAnsi="仿宋" w:cs="仿宋" w:hint="eastAsia"/>
            <w:lang w:eastAsia="zh-CN"/>
          </w:rPr>
          <w:t>十八、利益相关者分析与沟通计划</w:t>
        </w:r>
        <w:r>
          <w:tab/>
        </w:r>
        <w:r>
          <w:fldChar w:fldCharType="begin"/>
        </w:r>
        <w:r>
          <w:instrText xml:space="preserve"> PAGEREF _Toc2119 \h </w:instrText>
        </w:r>
        <w:r>
          <w:fldChar w:fldCharType="separate"/>
        </w:r>
        <w:r>
          <w:t>71</w:t>
        </w:r>
        <w:r>
          <w:fldChar w:fldCharType="end"/>
        </w:r>
      </w:hyperlink>
    </w:p>
    <w:p>
      <w:pPr>
        <w:pStyle w:val="TOC2"/>
        <w:tabs>
          <w:tab w:val="right" w:leader="dot" w:pos="8306"/>
        </w:tabs>
      </w:pPr>
      <w:hyperlink w:anchor="_Toc29564" w:history="1">
        <w:r>
          <w:rPr>
            <w:rFonts w:ascii="仿宋" w:eastAsia="仿宋" w:hAnsi="仿宋" w:cs="仿宋" w:hint="eastAsia"/>
            <w:lang w:eastAsia="zh-CN"/>
          </w:rPr>
          <w:t>(一)、利益相关者分析</w:t>
        </w:r>
        <w:r>
          <w:tab/>
        </w:r>
        <w:r>
          <w:fldChar w:fldCharType="begin"/>
        </w:r>
        <w:r>
          <w:instrText xml:space="preserve"> PAGEREF _Toc29564 \h </w:instrText>
        </w:r>
        <w:r>
          <w:fldChar w:fldCharType="separate"/>
        </w:r>
        <w:r>
          <w:t>71</w:t>
        </w:r>
        <w:r>
          <w:fldChar w:fldCharType="end"/>
        </w:r>
      </w:hyperlink>
    </w:p>
    <w:p>
      <w:pPr>
        <w:pStyle w:val="TOC2"/>
        <w:tabs>
          <w:tab w:val="right" w:leader="dot" w:pos="8306"/>
        </w:tabs>
      </w:pPr>
      <w:hyperlink w:anchor="_Toc11026" w:history="1">
        <w:r>
          <w:rPr>
            <w:rFonts w:ascii="仿宋" w:eastAsia="仿宋" w:hAnsi="仿宋" w:cs="仿宋" w:hint="eastAsia"/>
            <w:lang w:eastAsia="zh-CN"/>
          </w:rPr>
          <w:t>(二)、沟通计划</w:t>
        </w:r>
        <w:r>
          <w:tab/>
        </w:r>
        <w:r>
          <w:fldChar w:fldCharType="begin"/>
        </w:r>
        <w:r>
          <w:instrText xml:space="preserve"> PAGEREF _Toc11026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204"/>
      <w:r>
        <w:rPr>
          <w:rFonts w:ascii="仿宋" w:eastAsia="仿宋" w:hAnsi="仿宋" w:cs="仿宋" w:hint="eastAsia"/>
          <w:sz w:val="28"/>
          <w:lang w:eastAsia="zh-CN"/>
        </w:rPr>
        <w:t>一、原研药项目建设背景及必要性分析</w:t>
      </w:r>
      <w:bookmarkEnd w:id="2"/>
    </w:p>
    <w:p>
      <w:pPr>
        <w:pStyle w:val="Heading2"/>
        <w:rPr>
          <w:rFonts w:ascii="仿宋" w:eastAsia="仿宋" w:hAnsi="仿宋" w:cs="仿宋" w:hint="eastAsia"/>
          <w:lang w:eastAsia="zh-CN"/>
        </w:rPr>
      </w:pPr>
      <w:bookmarkStart w:id="3" w:name="_Toc10217"/>
      <w:r>
        <w:rPr>
          <w:rFonts w:ascii="仿宋" w:eastAsia="仿宋" w:hAnsi="仿宋" w:cs="仿宋" w:hint="eastAsia"/>
          <w:lang w:eastAsia="zh-CN"/>
        </w:rPr>
        <w:t>(一)、原研药项目背景分析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原研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原研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我们的背景分析将深入挖掘当前行业的发展趋势，通过对竞争态势的全面审视，找到原研药项目在这个潮流中的定位。同时，我们将关注行业内涌现的新兴机遇，以便原研药项目更好地融入行业发展的潮流中。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原研药项目提供了强大的发展动力。我们将聚焦于行业内最新的技术发展趋势，包括但不限于人工智能、大数据分析、物联网等领域。通过深度的技术研究，我们将确保原研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原研药项目发展的源泉。我们将投入更多的精力对市场需求进行深入剖析，超越表面的需求，深入挖掘潜在的市场痛点和机遇。通过对市场需求的细致了解，原研药项目将更有针对性地设计解决方案，满足市场的多样化需求，从而更好地促进原研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原研药项目战略至关重要。我们将对竞争态势进行更为深入的分析，包括但不限于市场份额、产品特点、客户满意度等多个维度。通过深度的竞争分析，原研药项目将能够更准确地把握市场脉搏，制定具有竞争力的原研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原研药项目的发展具有直接的影响。我们将进行更为全面的法规和政策分析，了解行业发展中的潜在法律风险和合规挑战。通过充分了解和遵守相关法规，原研药项目将确保在法律框架内合法合规运营，为原研药项目的稳健发展提供有力支持。</w:t>
      </w:r>
    </w:p>
    <w:p>
      <w:pPr>
        <w:pStyle w:val="Heading2"/>
        <w:ind w:firstLine="560" w:firstLineChars="200"/>
        <w:rPr>
          <w:rFonts w:ascii="仿宋" w:eastAsia="仿宋" w:hAnsi="仿宋" w:cs="仿宋" w:hint="eastAsia"/>
          <w:sz w:val="28"/>
          <w:lang w:eastAsia="zh-CN"/>
        </w:rPr>
      </w:pPr>
      <w:bookmarkStart w:id="4" w:name="_Toc18339"/>
      <w:r>
        <w:rPr>
          <w:rFonts w:ascii="仿宋" w:eastAsia="仿宋" w:hAnsi="仿宋" w:cs="仿宋" w:hint="eastAsia"/>
          <w:sz w:val="28"/>
          <w:lang w:eastAsia="zh-CN"/>
        </w:rPr>
        <w:t>(二)、原研药项目建设必要性分析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原研药项目建设的迫切性源于对行业发展趋势的深刻洞察。我们正处于一个行业变革的时代，科技创新、数字化转型成为企业发展的关键动力。原研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原研药项目建设不仅仅是为了跟上潮流，更是为了通过技术创新推动企业的持续发展。通过引入先进的技术和解决方案，原研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原研药项目的建设成为必然选择，通过提高产品质量、拓展服务领域，从而在竞争中获得更多的机会。原研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原研药项目建设的必要性体现在对客户需求更精准的满足。通过原研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原研药项目建设的背后是对企业持续创新的追求。只有通过不断创新，企业才能在竞争中立于不败之地。原研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2502"/>
      <w:r>
        <w:rPr>
          <w:rFonts w:ascii="仿宋" w:eastAsia="仿宋" w:hAnsi="仿宋" w:cs="仿宋" w:hint="eastAsia"/>
          <w:sz w:val="28"/>
          <w:lang w:eastAsia="zh-CN"/>
        </w:rPr>
        <w:t>二、原研药项目土建工程</w:t>
      </w:r>
      <w:bookmarkEnd w:id="5"/>
    </w:p>
    <w:p>
      <w:pPr>
        <w:pStyle w:val="Heading2"/>
        <w:rPr>
          <w:rFonts w:ascii="仿宋" w:eastAsia="仿宋" w:hAnsi="仿宋" w:cs="仿宋" w:hint="eastAsia"/>
          <w:lang w:eastAsia="zh-CN"/>
        </w:rPr>
      </w:pPr>
      <w:bookmarkStart w:id="6" w:name="_Toc27621"/>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在原研药项目的建筑工程设计中，我们将秉承一系列重要的设计原则，以确保原研药项目建筑在功能、美观、可持续性等方面达到最佳效果。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首要原则是确保建筑的功能性得到最大化的发挥。我们将充分理解原研药项目的实际需求，合理布局各个功能区域，保证建筑在满足业务需求的同时，提供高效的工作环境。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在建筑设计中，我们将综合考虑建设和运营成本。通过精细的经济效益分析，确保设计方案在高效利用资源的同时，对原研药项目的长期盈利能力有积极的贡献。</w:t>
      </w:r>
    </w:p>
    <w:p>
      <w:pPr>
        <w:pStyle w:val="Heading2"/>
        <w:ind w:firstLine="560" w:firstLineChars="200"/>
        <w:rPr>
          <w:rFonts w:ascii="仿宋" w:eastAsia="仿宋" w:hAnsi="仿宋" w:cs="仿宋" w:hint="eastAsia"/>
          <w:sz w:val="28"/>
          <w:lang w:eastAsia="zh-CN"/>
        </w:rPr>
      </w:pPr>
      <w:bookmarkStart w:id="7" w:name="_Toc10514"/>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原研药项目的土建工程设计中，我们将精准设定设计年限，结合原研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原研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8557"/>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原研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原研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原研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7475"/>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本期工程原研药项目预计总建筑面积XXX平方米，其中：计容建筑面积XXX平方米，计划建筑工程投资XX万元，占原研药项目总投资的XX%。</w:t>
      </w:r>
    </w:p>
    <w:p>
      <w:pPr>
        <w:pStyle w:val="Heading1"/>
        <w:ind w:firstLine="560" w:firstLineChars="200"/>
        <w:rPr>
          <w:rFonts w:ascii="仿宋" w:eastAsia="仿宋" w:hAnsi="仿宋" w:cs="仿宋" w:hint="eastAsia"/>
          <w:sz w:val="28"/>
          <w:lang w:eastAsia="zh-CN"/>
        </w:rPr>
      </w:pPr>
      <w:bookmarkStart w:id="10" w:name="_Toc10011"/>
      <w:r>
        <w:rPr>
          <w:rFonts w:ascii="仿宋" w:eastAsia="仿宋" w:hAnsi="仿宋" w:cs="仿宋" w:hint="eastAsia"/>
          <w:sz w:val="28"/>
          <w:lang w:eastAsia="zh-CN"/>
        </w:rPr>
        <w:t>三、原研药项目概论</w:t>
      </w:r>
      <w:bookmarkEnd w:id="10"/>
    </w:p>
    <w:p>
      <w:pPr>
        <w:pStyle w:val="Heading2"/>
        <w:rPr>
          <w:rFonts w:ascii="仿宋" w:eastAsia="仿宋" w:hAnsi="仿宋" w:cs="仿宋" w:hint="eastAsia"/>
          <w:lang w:eastAsia="zh-CN"/>
        </w:rPr>
      </w:pPr>
      <w:bookmarkStart w:id="11" w:name="_Toc3928"/>
      <w:r>
        <w:rPr>
          <w:rFonts w:ascii="仿宋" w:eastAsia="仿宋" w:hAnsi="仿宋" w:cs="仿宋" w:hint="eastAsia"/>
          <w:lang w:eastAsia="zh-CN"/>
        </w:rPr>
        <w:t>(一)、原研药项目概况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原研药项目的起源追溯至对市场的深入洞察。市场的不断演变与变革为原研药项目提供了难得的机遇。当前市场存在的需求缺口和变革的大环境共同构成了原研药项目的背景。这个原研药项目旨在充分利用市场机遇，填补行业中尚未满足的需求，为客户提供全新的解决方案。市场的变革和需求的增长使得这个原研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原研药项目名称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原研药项目正式命名为原研药。这个名称不仅仅是一个标识，更代表了原研药项目的核心理念和愿景。它蕴含着原研药项目所要解决问题的关键字，具有强烈的表达和辨识度，为原研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原研药项目目标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原研药项目的核心目标是提供一种全新、高效的解决方案，满足客户日益增长的需求。原研药项目追求的不仅仅是满足市场需求，更是在市场中获得卓越的竞争优势。通过不断提升产品或服务的质量和创新水平，原研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原研药项目范围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原研药项目全面涵盖了产品研发、制造、市场推广和售后服务，确保从产品设计到最终用户体验的全方位关注。这一全面的原研药项目范围是为了确保原研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原研药项目时间表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原研药项目计划在未来18个月内完成，包括研发、测试、市场试点和正式推出等不同阶段。这个时间表的合理设计是为了确保原研药项目各个阶段的顺利推进，以便按时交付高质量的成果。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原研药项目预算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原研药项目总预算估算为XX百万美元，主要分配在研发、市场推广、人员培训和运营等方面。这一充足的预算为原研药项目提供了充足的资源，确保原研药项目在各个方面都能取得优异的表现。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原研药项目风险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原研药项目可能面临的风险包括市场接受度低、技术难题、竞争激烈等。原研药项目团队已经制定了相应的风险应对计划，通过前瞻性的风险管理，确保原研药项目在面对不确定性时能够迅速做出应对。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原研药项目团队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原研药项目汇聚了一支经验丰富、多领域专业素养的核心团队，确保原研药项目在各个方面都能拥有高水平的执行力。团队的协同作战是原研药项目成功的关键因素之一。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原研药项目背景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原研药项目的背景根植于市场对更高效、创新产品的渴望，同时也受到科技发展对行业格局的深刻改变的影响。这为原研药项目提供了广阔的发展空间和市场需求。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原研药项目现状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截至目前，原研药项目已完成市场调研和技术验证，取得了初步的成功。这为原研药项目在未来的发展奠定了坚实的基础，为更远大的目标打下了坚实的基石。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8757"/>
      <w:r>
        <w:rPr>
          <w:rFonts w:ascii="仿宋" w:eastAsia="仿宋" w:hAnsi="仿宋" w:cs="仿宋" w:hint="eastAsia"/>
          <w:sz w:val="28"/>
          <w:lang w:eastAsia="zh-CN"/>
        </w:rPr>
        <w:t>(二)、原研药项目目标</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keyword》原研药项目首要业务目标是在市场中占据有利地位，实现产品/服务的成功推广和销售。通过不断提升产品质量、创新性，原研药项目追求成为行业中的领导者，赢得更多客户的青睐。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在科技迅速发展的时代，原研药项目着眼于技术创新。通过持续的研发和技术升级，原研药项目旨在推出更具创新性的产品或服务，以满足市场对新鲜、先进解决方案的需求。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为了建立可持续的客户关系，原研药项目设定了客户满意度目标。通过提供卓越的产品质量和优质的客户服务，原研药项目追求赢得客户的信任和忠诚度，确保他们的满意度达到行业领先水平。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原研药项目注重社会责任和可持续发展。通过实施环保、社会责任原研药项目，原研药项目致力于在经济发展的同时保护环境，促进社会公平，实现可持续经营。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原研药项目的团队是实现目标的核心驱动力。因此，原研药项目设定了团队发展目标，包括提升团队成员的专业技能、培养领导力，以及搭建协同高效的团队工作氛围。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5317"/>
      <w:r>
        <w:rPr>
          <w:rFonts w:ascii="仿宋" w:eastAsia="仿宋" w:hAnsi="仿宋" w:cs="仿宋" w:hint="eastAsia"/>
          <w:sz w:val="28"/>
          <w:lang w:eastAsia="zh-CN"/>
        </w:rPr>
        <w:t>(三)、原研药项目提出的理由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原研药项目提出的理由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原研药项目的提出源于对市场机遇的深刻洞察。当前市场中存在的需求缺口和行业发展趋势表明，有巨大的商业机会等待被开发。通过准确捕捉市场机遇，原研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原研药项目的理念基于对技术创新的信仰。通过持续的研发和技术投入，原研药项目有望推出更具创新性的产品或服务。在科技飞速发展的当下，原研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原研药项目的提出是为了增强企业的行业竞争力。通过提升产品或服务的质量和独特性，原研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原研药项目响应了消费者需求的变化。随着社会和科技的不断发展，消费者对产品和服务的需求也在发生变化。通过深入了解并及时回应消费者的新需求，原研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原研药项目的提出是企业战略发展规划的一部分。在面对日益激烈的市场竞争和不断变化的商业环境中，原研药项目作为企业战略的一环，旨在为企业开辟新的增长领域，巩固企业在行业中的地位。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原研药项目的提出不仅仅是基于商业考量，还注重社会责任。通过推出环保、社会责任等方面的原研药项目，原研药企业可以在社会中树立积极形象，为社会做出积极贡献，实现经济效益和社会效益的双赢。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原研药项目的提出反映了对利益相关者期望的关注。包括客户、员工、投资者等利益相关者在企业发展中都有着各自的期望，原研药项目力求在满足这些期望的同时，取得更大的共赢。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4829"/>
      <w:r>
        <w:rPr>
          <w:rFonts w:ascii="仿宋" w:eastAsia="仿宋" w:hAnsi="仿宋" w:cs="仿宋" w:hint="eastAsia"/>
          <w:sz w:val="28"/>
          <w:lang w:eastAsia="zh-CN"/>
        </w:rPr>
        <w:t>(四)、原研药项目意义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在实施原研药项目的过程中，我们不仅仅是在追逐商业成功，更是为企业和社会的多个层面创造了深远的意义。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原研药项目的首要意义在于提升企业的市场竞争力。通过持续的创新和对产品质量的高标准要求，原研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原研药项目的推进将促使行业技术水平的提升。通过引入先进技术和创新性解决方案，原研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在社会层面，原研药项目不仅创造了大量就业机会，提高了就业水平，还注重社会责任和环保。通过参与社会公益事业和推动环保原研药项目，原研药项目为社会贡献了一份力量，体现了企业对社会的积极回馈。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综合而言，原研药项目意义重大，不仅推动了企业的发展，也为行业和社会的进步贡献了积极力量。这是一个全面而深刻的影响，将在未来产生可持续的正面效应。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0863"/>
      <w:r>
        <w:rPr>
          <w:rFonts w:ascii="仿宋" w:eastAsia="仿宋" w:hAnsi="仿宋" w:cs="仿宋" w:hint="eastAsia"/>
          <w:sz w:val="28"/>
          <w:lang w:eastAsia="zh-CN"/>
        </w:rPr>
        <w:t>(五)、原研药项目背景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在当今迅猛发展的商业环境中，原研药项目的动因根植于对多方面因素的审慎考量。这个原研药项目的提出并非孤立的决策，而是对企业所处背景深入思考的产物。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市场的不断演变是原研药项目背后的首要原因。科技的迅速发展和全球市场的快速变化使得企业必须灵活应对。原研药项目应运而生，旨在通过创新性的解决方案迎合市场的多变需求，赢得竞争中的先机。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竞争的激烈程度也是原研药项目背景中不可忽视的一环。企业需要在激烈竞争中脱颖而出，为此，原研药项目致力于打破常规，提供独特的价值主张，以吸引客户并确保市场份额的增长。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技术的迅速发展为企业带来了机遇与挑战。作为原研药项目启动的背景之一，对新兴技术的应用将有助于提升企业的技术水平，使其在不断演进的商业环境中保持竞争优势。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此外，社会对企业责任的期望也在逐渐升高。原研药项目充分融入了社会责任的理念，通过可持续经营和社会公益原研药项目，企图为社会贡献一份力量，在商业成功的同时关注社会价值。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6855"/>
      <w:r>
        <w:rPr>
          <w:rFonts w:ascii="仿宋" w:eastAsia="仿宋" w:hAnsi="仿宋" w:cs="仿宋" w:hint="eastAsia"/>
          <w:sz w:val="28"/>
          <w:lang w:eastAsia="zh-CN"/>
        </w:rPr>
        <w:t>四、原研药项目绩效评估</w:t>
      </w:r>
      <w:bookmarkEnd w:id="16"/>
    </w:p>
    <w:p>
      <w:pPr>
        <w:pStyle w:val="Heading2"/>
        <w:rPr>
          <w:rFonts w:ascii="仿宋" w:eastAsia="仿宋" w:hAnsi="仿宋" w:cs="仿宋" w:hint="eastAsia"/>
          <w:lang w:eastAsia="zh-CN"/>
        </w:rPr>
      </w:pPr>
      <w:bookmarkStart w:id="17" w:name="_Toc24468"/>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在原研药项目中，我们设计了一套全面的绩效评估指标，以确保原研药项目的可控和成功交付。这些指标跨足原研药项目目标、成本、进度和质量等多个维度，为我们提供了全面洞察原研药项目的健康状况。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原研药项目目标达成率是我们关注的首要指标。我们设定了明确的目标，并通过定期监测和评估，迅速发现并应对潜在的目标偏差。这为原研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成本绩效是另一个核心关注点。通过实际成本与预算成本的对比分析，我们深入了解成本差异的原因，及时调整资源分配，保持原研药项目在经济效益方面的合理水平。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原研药项目进度作为关键的绩效指标之一，得到了精心的关注。我们制定了详细的原研药项目进度计划，并设立了进度符合度指标，确保实际进度与计划进度保持一致。这使我们能够快速发现和解决潜在的进度问题，保持原研药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https://d.book118.com/927015130064006035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原研药项目规划设计方案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原研药项目规划设计方案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原研药项目规划设计方案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原研药项目规划设计方案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原研药项目规划设计方案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原研药项目规划设计方案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原研药项目规划设计方案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原研药项目规划设计方案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原研药项目规划设计方案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原研药项目规划设计方案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原研药项目规划设计方案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原研药项目规划设计方案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原研药项目规划设计方案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原研药项目规划设计方案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原研药项目规划设计方案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原研药项目规划设计方案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原研药项目规划设计方案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801C68"/>
    <w:rsid w:val="1C801C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7015130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2024-01-29T07:49:00Z</dcterms:created>
  <dcterms:modified xsi:type="dcterms:W3CDTF">2024-01-29T07:49:54Z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38CCF8C8B0334D16985DB2B00BC66770_11</vt:lpwstr>
  </property>
  <property fmtid="{D5CDD505-2E9C-101B-9397-08002B2CF9AE}" pid="3" name="KSOProductBuildVer">
    <vt:lpwstr>2052-12.1.0.16250</vt:lpwstr>
  </property>
</Properties>
</file>