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继电保护装置项目招商引资方案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91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_Toc28913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75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_Toc15775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5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_Toc22515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3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_Toc26003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5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_Toc19915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9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_Toc11529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44" w:history="1">
        <w:r>
          <w:rPr>
            <w:rFonts w:ascii="仿宋" w:eastAsia="仿宋" w:hAnsi="仿宋" w:cs="仿宋" w:hint="eastAsia"/>
            <w:lang w:eastAsia="zh-CN"/>
          </w:rPr>
          <w:t>二、继电保护装置项目概论</w:t>
        </w:r>
        <w:r>
          <w:tab/>
        </w:r>
        <w:r>
          <w:fldChar w:fldCharType="begin"/>
        </w:r>
        <w:r>
          <w:instrText xml:space="preserve"> PAGEREF _Toc9744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4" w:history="1">
        <w:r>
          <w:rPr>
            <w:rFonts w:ascii="仿宋" w:eastAsia="仿宋" w:hAnsi="仿宋" w:cs="仿宋" w:hint="eastAsia"/>
            <w:lang w:eastAsia="zh-CN"/>
          </w:rPr>
          <w:t>(一)、继电保护装置项目名称</w:t>
        </w:r>
        <w:r>
          <w:tab/>
        </w:r>
        <w:r>
          <w:fldChar w:fldCharType="begin"/>
        </w:r>
        <w:r>
          <w:instrText xml:space="preserve"> PAGEREF _Toc7014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5" w:history="1">
        <w:r>
          <w:rPr>
            <w:rFonts w:ascii="仿宋" w:eastAsia="仿宋" w:hAnsi="仿宋" w:cs="仿宋" w:hint="eastAsia"/>
            <w:lang w:eastAsia="zh-CN"/>
          </w:rPr>
          <w:t>(二)、继电保护装置项目选址</w:t>
        </w:r>
        <w:r>
          <w:tab/>
        </w:r>
        <w:r>
          <w:fldChar w:fldCharType="begin"/>
        </w:r>
        <w:r>
          <w:instrText xml:space="preserve"> PAGEREF _Toc27665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7" w:history="1">
        <w:r>
          <w:rPr>
            <w:rFonts w:ascii="仿宋" w:eastAsia="仿宋" w:hAnsi="仿宋" w:cs="仿宋" w:hint="eastAsia"/>
            <w:lang w:eastAsia="zh-CN"/>
          </w:rPr>
          <w:t>(三)、继电保护装置项目用地规模</w:t>
        </w:r>
        <w:r>
          <w:tab/>
        </w:r>
        <w:r>
          <w:fldChar w:fldCharType="begin"/>
        </w:r>
        <w:r>
          <w:instrText xml:space="preserve"> PAGEREF _Toc12857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6" w:history="1">
        <w:r>
          <w:rPr>
            <w:rFonts w:ascii="仿宋" w:eastAsia="仿宋" w:hAnsi="仿宋" w:cs="仿宋" w:hint="eastAsia"/>
            <w:lang w:eastAsia="zh-CN"/>
          </w:rPr>
          <w:t>(四)、继电保护装置项目用地控制指标</w:t>
        </w:r>
        <w:r>
          <w:tab/>
        </w:r>
        <w:r>
          <w:fldChar w:fldCharType="begin"/>
        </w:r>
        <w:r>
          <w:instrText xml:space="preserve"> PAGEREF _Toc6326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7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_Toc22037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5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_Toc14435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5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_Toc15205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_Toc2319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8" w:history="1">
        <w:r>
          <w:rPr>
            <w:rFonts w:ascii="仿宋" w:eastAsia="仿宋" w:hAnsi="仿宋" w:cs="仿宋" w:hint="eastAsia"/>
            <w:lang w:eastAsia="zh-CN"/>
          </w:rPr>
          <w:t>(九)、继电保护装置项目总投资及资本结构</w:t>
        </w:r>
        <w:r>
          <w:tab/>
        </w:r>
        <w:r>
          <w:fldChar w:fldCharType="begin"/>
        </w:r>
        <w:r>
          <w:instrText xml:space="preserve"> PAGEREF _Toc24238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4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_Toc6634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" w:history="1">
        <w:r>
          <w:rPr>
            <w:rFonts w:ascii="仿宋" w:eastAsia="仿宋" w:hAnsi="仿宋" w:cs="仿宋" w:hint="eastAsia"/>
            <w:lang w:eastAsia="zh-CN"/>
          </w:rPr>
          <w:t>(十一)、继电保护装置项目预期经济效益规划目标</w:t>
        </w:r>
        <w:r>
          <w:tab/>
        </w:r>
        <w:r>
          <w:fldChar w:fldCharType="begin"/>
        </w:r>
        <w:r>
          <w:instrText xml:space="preserve"> PAGEREF _Toc3101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" w:history="1">
        <w:r>
          <w:rPr>
            <w:rFonts w:ascii="仿宋" w:eastAsia="仿宋" w:hAnsi="仿宋" w:cs="仿宋" w:hint="eastAsia"/>
            <w:lang w:eastAsia="zh-CN"/>
          </w:rPr>
          <w:t>(十二)、继电保护装置项目进度计划</w:t>
        </w:r>
        <w:r>
          <w:tab/>
        </w:r>
        <w:r>
          <w:fldChar w:fldCharType="begin"/>
        </w:r>
        <w:r>
          <w:instrText xml:space="preserve"> PAGEREF _Toc320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4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_Toc22614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6" w:history="1">
        <w:r>
          <w:rPr>
            <w:rFonts w:ascii="仿宋" w:eastAsia="仿宋" w:hAnsi="仿宋" w:cs="仿宋" w:hint="eastAsia"/>
            <w:lang w:eastAsia="zh-CN"/>
          </w:rPr>
          <w:t>(十四)、继电保护装置项目评价</w:t>
        </w:r>
        <w:r>
          <w:tab/>
        </w:r>
        <w:r>
          <w:fldChar w:fldCharType="begin"/>
        </w:r>
        <w:r>
          <w:instrText xml:space="preserve"> PAGEREF _Toc8836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79" w:history="1">
        <w:r>
          <w:rPr>
            <w:rFonts w:ascii="仿宋" w:eastAsia="仿宋" w:hAnsi="仿宋" w:cs="仿宋" w:hint="eastAsia"/>
            <w:lang w:eastAsia="zh-CN"/>
          </w:rPr>
          <w:t>三、继电保护装置项目建设背景</w:t>
        </w:r>
        <w:r>
          <w:tab/>
        </w:r>
        <w:r>
          <w:fldChar w:fldCharType="begin"/>
        </w:r>
        <w:r>
          <w:instrText xml:space="preserve"> PAGEREF _Toc15579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4" w:history="1">
        <w:r>
          <w:rPr>
            <w:rFonts w:ascii="仿宋" w:eastAsia="仿宋" w:hAnsi="仿宋" w:cs="仿宋" w:hint="eastAsia"/>
            <w:lang w:eastAsia="zh-CN"/>
          </w:rPr>
          <w:t>(一)、继电保护装置项目承办单位背景分析</w:t>
        </w:r>
        <w:r>
          <w:tab/>
        </w:r>
        <w:r>
          <w:fldChar w:fldCharType="begin"/>
        </w:r>
        <w:r>
          <w:instrText xml:space="preserve"> PAGEREF _Toc3494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3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_Toc23683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" w:history="1">
        <w:r>
          <w:rPr>
            <w:rFonts w:ascii="仿宋" w:eastAsia="仿宋" w:hAnsi="仿宋" w:cs="仿宋" w:hint="eastAsia"/>
            <w:lang w:eastAsia="zh-CN"/>
          </w:rPr>
          <w:t>(三)、继电保护装置项目建设对区域经济的影响</w:t>
        </w:r>
        <w:r>
          <w:tab/>
        </w:r>
        <w:r>
          <w:fldChar w:fldCharType="begin"/>
        </w:r>
        <w:r>
          <w:instrText xml:space="preserve"> PAGEREF _Toc2593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7" w:history="1">
        <w:r>
          <w:rPr>
            <w:rFonts w:ascii="仿宋" w:eastAsia="仿宋" w:hAnsi="仿宋" w:cs="仿宋" w:hint="eastAsia"/>
            <w:lang w:eastAsia="zh-CN"/>
          </w:rPr>
          <w:t>(四)、继电保护装置项目必要性分析</w:t>
        </w:r>
        <w:r>
          <w:tab/>
        </w:r>
        <w:r>
          <w:fldChar w:fldCharType="begin"/>
        </w:r>
        <w:r>
          <w:instrText xml:space="preserve"> PAGEREF _Toc22747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51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_Toc13151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1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_Toc10091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5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_Toc31085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8" w:history="1">
        <w:r>
          <w:rPr>
            <w:rFonts w:ascii="仿宋" w:eastAsia="仿宋" w:hAnsi="仿宋" w:cs="仿宋" w:hint="eastAsia"/>
            <w:lang w:eastAsia="zh-CN"/>
          </w:rPr>
          <w:t>(三)、继电保护装置项目地能源消耗与供应状况</w:t>
        </w:r>
        <w:r>
          <w:tab/>
        </w:r>
        <w:r>
          <w:fldChar w:fldCharType="begin"/>
        </w:r>
        <w:r>
          <w:instrText xml:space="preserve"> PAGEREF _Toc3628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1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_Toc12301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2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_Toc26812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3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_Toc26543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4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_Toc9224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26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_Toc26326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_Toc3213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0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_Toc4080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5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_Toc11105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6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_Toc7856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4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_Toc4244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7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_Toc16737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612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_Toc7612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1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_Toc30171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6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_Toc14746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1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_Toc3831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30" w:history="1">
        <w:r>
          <w:rPr>
            <w:rFonts w:ascii="仿宋" w:eastAsia="仿宋" w:hAnsi="仿宋" w:cs="仿宋" w:hint="eastAsia"/>
            <w:lang w:eastAsia="zh-CN"/>
          </w:rPr>
          <w:t>六、继电保护装置项目实施进度</w:t>
        </w:r>
        <w:r>
          <w:tab/>
        </w:r>
        <w:r>
          <w:fldChar w:fldCharType="begin"/>
        </w:r>
        <w:r>
          <w:instrText xml:space="preserve"> PAGEREF _Toc24130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_Toc11950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1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_Toc15661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_Toc8792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_Toc20756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_Toc14743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5" w:history="1">
        <w:r>
          <w:rPr>
            <w:rFonts w:ascii="仿宋" w:eastAsia="仿宋" w:hAnsi="仿宋" w:cs="仿宋" w:hint="eastAsia"/>
            <w:lang w:eastAsia="zh-CN"/>
          </w:rPr>
          <w:t>(六)、继电保护装置项目实施保障</w:t>
        </w:r>
        <w:r>
          <w:tab/>
        </w:r>
        <w:r>
          <w:fldChar w:fldCharType="begin"/>
        </w:r>
        <w:r>
          <w:instrText xml:space="preserve"> PAGEREF _Toc13205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18" w:history="1">
        <w:r>
          <w:rPr>
            <w:rFonts w:ascii="仿宋" w:eastAsia="仿宋" w:hAnsi="仿宋" w:cs="仿宋" w:hint="eastAsia"/>
            <w:lang w:eastAsia="zh-CN"/>
          </w:rPr>
          <w:t>七、继电保护装置项目投资方案分析</w:t>
        </w:r>
        <w:r>
          <w:tab/>
        </w:r>
        <w:r>
          <w:fldChar w:fldCharType="begin"/>
        </w:r>
        <w:r>
          <w:instrText xml:space="preserve"> PAGEREF _Toc13818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8" w:history="1">
        <w:r>
          <w:rPr>
            <w:rFonts w:ascii="仿宋" w:eastAsia="仿宋" w:hAnsi="仿宋" w:cs="仿宋" w:hint="eastAsia"/>
            <w:lang w:eastAsia="zh-CN"/>
          </w:rPr>
          <w:t>(一)、继电保护装置项目估算说明</w:t>
        </w:r>
        <w:r>
          <w:tab/>
        </w:r>
        <w:r>
          <w:fldChar w:fldCharType="begin"/>
        </w:r>
        <w:r>
          <w:instrText xml:space="preserve"> PAGEREF _Toc31968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6" w:history="1">
        <w:r>
          <w:rPr>
            <w:rFonts w:ascii="仿宋" w:eastAsia="仿宋" w:hAnsi="仿宋" w:cs="仿宋" w:hint="eastAsia"/>
            <w:lang w:eastAsia="zh-CN"/>
          </w:rPr>
          <w:t>(二)、继电保护装置项目总投资估算</w:t>
        </w:r>
        <w:r>
          <w:tab/>
        </w:r>
        <w:r>
          <w:fldChar w:fldCharType="begin"/>
        </w:r>
        <w:r>
          <w:instrText xml:space="preserve"> PAGEREF _Toc8286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1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_Toc26121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69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_Toc31369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4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_Toc27314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_Toc13993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6" w:history="1">
        <w:r>
          <w:rPr>
            <w:rFonts w:ascii="仿宋" w:eastAsia="仿宋" w:hAnsi="仿宋" w:cs="仿宋" w:hint="eastAsia"/>
            <w:lang w:eastAsia="zh-CN"/>
          </w:rPr>
          <w:t>(三)、继电保护装置项目盈利能力分析</w:t>
        </w:r>
        <w:r>
          <w:tab/>
        </w:r>
        <w:r>
          <w:fldChar w:fldCharType="begin"/>
        </w:r>
        <w:r>
          <w:instrText xml:space="preserve"> PAGEREF _Toc19746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30" w:history="1">
        <w:r>
          <w:rPr>
            <w:rFonts w:ascii="仿宋" w:eastAsia="仿宋" w:hAnsi="仿宋" w:cs="仿宋" w:hint="eastAsia"/>
            <w:lang w:eastAsia="zh-CN"/>
          </w:rPr>
          <w:t>九、继电保护装置项目可行性研究</w:t>
        </w:r>
        <w:r>
          <w:tab/>
        </w:r>
        <w:r>
          <w:fldChar w:fldCharType="begin"/>
        </w:r>
        <w:r>
          <w:instrText xml:space="preserve"> PAGEREF _Toc27530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8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_Toc14348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3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_Toc13253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1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_Toc21391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35" w:history="1">
        <w:r>
          <w:rPr>
            <w:rFonts w:ascii="仿宋" w:eastAsia="仿宋" w:hAnsi="仿宋" w:cs="仿宋" w:hint="eastAsia"/>
            <w:lang w:eastAsia="zh-CN"/>
          </w:rPr>
          <w:t>十、继电保护装置项目管理计划</w:t>
        </w:r>
        <w:r>
          <w:tab/>
        </w:r>
        <w:r>
          <w:fldChar w:fldCharType="begin"/>
        </w:r>
        <w:r>
          <w:instrText xml:space="preserve"> PAGEREF _Toc22335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6" w:history="1">
        <w:r>
          <w:rPr>
            <w:rFonts w:ascii="仿宋" w:eastAsia="仿宋" w:hAnsi="仿宋" w:cs="仿宋" w:hint="eastAsia"/>
            <w:lang w:eastAsia="zh-CN"/>
          </w:rPr>
          <w:t>(一)、继电保护装置项目管理概述</w:t>
        </w:r>
        <w:r>
          <w:tab/>
        </w:r>
        <w:r>
          <w:fldChar w:fldCharType="begin"/>
        </w:r>
        <w:r>
          <w:instrText xml:space="preserve"> PAGEREF _Toc3896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3" w:history="1">
        <w:r>
          <w:rPr>
            <w:rFonts w:ascii="仿宋" w:eastAsia="仿宋" w:hAnsi="仿宋" w:cs="仿宋" w:hint="eastAsia"/>
            <w:lang w:eastAsia="zh-CN"/>
          </w:rPr>
          <w:t>(二)、继电保护装置项目组织结构</w:t>
        </w:r>
        <w:r>
          <w:tab/>
        </w:r>
        <w:r>
          <w:fldChar w:fldCharType="begin"/>
        </w:r>
        <w:r>
          <w:instrText xml:space="preserve"> PAGEREF _Toc6563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5" w:history="1">
        <w:r>
          <w:rPr>
            <w:rFonts w:ascii="仿宋" w:eastAsia="仿宋" w:hAnsi="仿宋" w:cs="仿宋" w:hint="eastAsia"/>
            <w:lang w:eastAsia="zh-CN"/>
          </w:rPr>
          <w:t>(三)、继电保护装置项目计划与进度</w:t>
        </w:r>
        <w:r>
          <w:tab/>
        </w:r>
        <w:r>
          <w:fldChar w:fldCharType="begin"/>
        </w:r>
        <w:r>
          <w:instrText xml:space="preserve"> PAGEREF _Toc12555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6" w:history="1">
        <w:r>
          <w:rPr>
            <w:rFonts w:ascii="仿宋" w:eastAsia="仿宋" w:hAnsi="仿宋" w:cs="仿宋" w:hint="eastAsia"/>
            <w:lang w:eastAsia="zh-CN"/>
          </w:rPr>
          <w:t>(四)、继电保护装置项目质量管理</w:t>
        </w:r>
        <w:r>
          <w:tab/>
        </w:r>
        <w:r>
          <w:fldChar w:fldCharType="begin"/>
        </w:r>
        <w:r>
          <w:instrText xml:space="preserve"> PAGEREF _Toc7626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7" w:history="1">
        <w:r>
          <w:rPr>
            <w:rFonts w:ascii="仿宋" w:eastAsia="仿宋" w:hAnsi="仿宋" w:cs="仿宋" w:hint="eastAsia"/>
            <w:lang w:eastAsia="zh-CN"/>
          </w:rPr>
          <w:t>(五)、继电保护装置项目风险管理</w:t>
        </w:r>
        <w:r>
          <w:tab/>
        </w:r>
        <w:r>
          <w:fldChar w:fldCharType="begin"/>
        </w:r>
        <w:r>
          <w:instrText xml:space="preserve"> PAGEREF _Toc31197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1" w:history="1">
        <w:r>
          <w:rPr>
            <w:rFonts w:ascii="仿宋" w:eastAsia="仿宋" w:hAnsi="仿宋" w:cs="仿宋" w:hint="eastAsia"/>
            <w:lang w:eastAsia="zh-CN"/>
          </w:rPr>
          <w:t>(六)、继电保护装置项目成本管理</w:t>
        </w:r>
        <w:r>
          <w:tab/>
        </w:r>
        <w:r>
          <w:fldChar w:fldCharType="begin"/>
        </w:r>
        <w:r>
          <w:instrText xml:space="preserve"> PAGEREF _Toc3361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8" w:history="1">
        <w:r>
          <w:rPr>
            <w:rFonts w:ascii="仿宋" w:eastAsia="仿宋" w:hAnsi="仿宋" w:cs="仿宋" w:hint="eastAsia"/>
            <w:lang w:eastAsia="zh-CN"/>
          </w:rPr>
          <w:t>(七)、继电保护装置项目人力资源管理</w:t>
        </w:r>
        <w:r>
          <w:tab/>
        </w:r>
        <w:r>
          <w:fldChar w:fldCharType="begin"/>
        </w:r>
        <w:r>
          <w:instrText xml:space="preserve"> PAGEREF _Toc29068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0" w:history="1">
        <w:r>
          <w:rPr>
            <w:rFonts w:ascii="仿宋" w:eastAsia="仿宋" w:hAnsi="仿宋" w:cs="仿宋" w:hint="eastAsia"/>
            <w:lang w:eastAsia="zh-CN"/>
          </w:rPr>
          <w:t>(八)、继电保护装置项目沟通与合作</w:t>
        </w:r>
        <w:r>
          <w:tab/>
        </w:r>
        <w:r>
          <w:fldChar w:fldCharType="begin"/>
        </w:r>
        <w:r>
          <w:instrText xml:space="preserve"> PAGEREF _Toc27540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49" w:history="1">
        <w:r>
          <w:rPr>
            <w:rFonts w:ascii="仿宋" w:eastAsia="仿宋" w:hAnsi="仿宋" w:cs="仿宋" w:hint="eastAsia"/>
            <w:lang w:eastAsia="zh-CN"/>
          </w:rPr>
          <w:t>十一、继电保护装置项目优势</w:t>
        </w:r>
        <w:r>
          <w:tab/>
        </w:r>
        <w:r>
          <w:fldChar w:fldCharType="begin"/>
        </w:r>
        <w:r>
          <w:instrText xml:space="preserve"> PAGEREF _Toc16849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_Toc907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3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_Toc31933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4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_Toc29424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0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_Toc21550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78" w:history="1">
        <w:r>
          <w:rPr>
            <w:rFonts w:ascii="仿宋" w:eastAsia="仿宋" w:hAnsi="仿宋" w:cs="仿宋" w:hint="eastAsia"/>
            <w:lang w:eastAsia="zh-CN"/>
          </w:rPr>
          <w:t>十二、继电保护装置项目招投标方案</w:t>
        </w:r>
        <w:r>
          <w:tab/>
        </w:r>
        <w:r>
          <w:fldChar w:fldCharType="begin"/>
        </w:r>
        <w:r>
          <w:instrText xml:space="preserve"> PAGEREF _Toc26978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9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_Toc12719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6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_Toc26876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8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_Toc23208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0" w:history="1">
        <w:r>
          <w:rPr>
            <w:rFonts w:ascii="仿宋" w:eastAsia="仿宋" w:hAnsi="仿宋" w:cs="仿宋" w:hint="eastAsia"/>
            <w:lang w:eastAsia="zh-CN"/>
          </w:rPr>
          <w:t>(四)、继电保护装置项目招投标要求</w:t>
        </w:r>
        <w:r>
          <w:tab/>
        </w:r>
        <w:r>
          <w:fldChar w:fldCharType="begin"/>
        </w:r>
        <w:r>
          <w:instrText xml:space="preserve"> PAGEREF _Toc9820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9" w:history="1">
        <w:r>
          <w:rPr>
            <w:rFonts w:ascii="仿宋" w:eastAsia="仿宋" w:hAnsi="仿宋" w:cs="仿宋" w:hint="eastAsia"/>
            <w:lang w:eastAsia="zh-CN"/>
          </w:rPr>
          <w:t>(五)、继电保护装置项目招标方式和招标程序</w:t>
        </w:r>
        <w:r>
          <w:tab/>
        </w:r>
        <w:r>
          <w:fldChar w:fldCharType="begin"/>
        </w:r>
        <w:r>
          <w:instrText xml:space="preserve"> PAGEREF _Toc27339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8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_Toc18888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https://d.book118.com/927025100161006054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继电保护装置项目招商引资方案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继电保护装置项目招商引资方案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继电保护装置项目招商引资方案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继电保护装置项目招商引资方案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58194F"/>
    <w:rsid w:val="4C58194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702510016100605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2024-01-29T12:48:00Z</dcterms:created>
  <dcterms:modified xsi:type="dcterms:W3CDTF">2024-01-29T12:48:42Z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6F4AE43483E244FCA8253A245F79A14B_11</vt:lpwstr>
  </property>
  <property fmtid="{D5CDD505-2E9C-101B-9397-08002B2CF9AE}" pid="3" name="KSOProductBuildVer">
    <vt:lpwstr>2052-12.1.0.16250</vt:lpwstr>
  </property>
</Properties>
</file>