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5" w:history="1">
        <w:r>
          <w:rPr>
            <w:rFonts w:ascii="仿宋" w:eastAsia="仿宋" w:hAnsi="仿宋" w:cs="仿宋" w:hint="eastAsia"/>
            <w:lang w:eastAsia="zh-CN"/>
          </w:rPr>
          <w:t>前言</w:t>
        </w:r>
        <w:r>
          <w:tab/>
        </w:r>
        <w:r>
          <w:fldChar w:fldCharType="begin"/>
        </w:r>
        <w:r>
          <w:instrText xml:space="preserve"> PAGEREF _Toc28875 \h </w:instrText>
        </w:r>
        <w:r>
          <w:fldChar w:fldCharType="separate"/>
        </w:r>
        <w:r>
          <w:t>3</w:t>
        </w:r>
        <w:r>
          <w:fldChar w:fldCharType="end"/>
        </w:r>
      </w:hyperlink>
    </w:p>
    <w:p>
      <w:pPr>
        <w:pStyle w:val="TOC1"/>
        <w:tabs>
          <w:tab w:val="right" w:leader="dot" w:pos="8306"/>
        </w:tabs>
      </w:pPr>
      <w:hyperlink w:anchor="_Toc8831" w:history="1">
        <w:r>
          <w:rPr>
            <w:rFonts w:ascii="仿宋" w:eastAsia="仿宋" w:hAnsi="仿宋" w:cs="仿宋" w:hint="eastAsia"/>
            <w:lang w:eastAsia="zh-CN"/>
          </w:rPr>
          <w:t>一、背景、必要性分析</w:t>
        </w:r>
        <w:r>
          <w:tab/>
        </w:r>
        <w:r>
          <w:fldChar w:fldCharType="begin"/>
        </w:r>
        <w:r>
          <w:instrText xml:space="preserve"> PAGEREF _Toc8831 \h </w:instrText>
        </w:r>
        <w:r>
          <w:fldChar w:fldCharType="separate"/>
        </w:r>
        <w:r>
          <w:t>3</w:t>
        </w:r>
        <w:r>
          <w:fldChar w:fldCharType="end"/>
        </w:r>
      </w:hyperlink>
    </w:p>
    <w:p>
      <w:pPr>
        <w:pStyle w:val="TOC2"/>
        <w:tabs>
          <w:tab w:val="right" w:leader="dot" w:pos="8306"/>
        </w:tabs>
      </w:pPr>
      <w:hyperlink w:anchor="_Toc21349" w:history="1">
        <w:r>
          <w:rPr>
            <w:rFonts w:ascii="仿宋" w:eastAsia="仿宋" w:hAnsi="仿宋" w:cs="仿宋" w:hint="eastAsia"/>
            <w:lang w:eastAsia="zh-CN"/>
          </w:rPr>
          <w:t>(一)、项目建设背景</w:t>
        </w:r>
        <w:r>
          <w:tab/>
        </w:r>
        <w:r>
          <w:fldChar w:fldCharType="begin"/>
        </w:r>
        <w:r>
          <w:instrText xml:space="preserve"> PAGEREF _Toc21349 \h </w:instrText>
        </w:r>
        <w:r>
          <w:fldChar w:fldCharType="separate"/>
        </w:r>
        <w:r>
          <w:t>3</w:t>
        </w:r>
        <w:r>
          <w:fldChar w:fldCharType="end"/>
        </w:r>
      </w:hyperlink>
    </w:p>
    <w:p>
      <w:pPr>
        <w:pStyle w:val="TOC2"/>
        <w:tabs>
          <w:tab w:val="right" w:leader="dot" w:pos="8306"/>
        </w:tabs>
      </w:pPr>
      <w:hyperlink w:anchor="_Toc28381" w:history="1">
        <w:r>
          <w:rPr>
            <w:rFonts w:ascii="仿宋" w:eastAsia="仿宋" w:hAnsi="仿宋" w:cs="仿宋" w:hint="eastAsia"/>
            <w:lang w:eastAsia="zh-CN"/>
          </w:rPr>
          <w:t>(二)、必要性分析</w:t>
        </w:r>
        <w:r>
          <w:tab/>
        </w:r>
        <w:r>
          <w:fldChar w:fldCharType="begin"/>
        </w:r>
        <w:r>
          <w:instrText xml:space="preserve"> PAGEREF _Toc28381 \h </w:instrText>
        </w:r>
        <w:r>
          <w:fldChar w:fldCharType="separate"/>
        </w:r>
        <w:r>
          <w:t>4</w:t>
        </w:r>
        <w:r>
          <w:fldChar w:fldCharType="end"/>
        </w:r>
      </w:hyperlink>
    </w:p>
    <w:p>
      <w:pPr>
        <w:pStyle w:val="TOC2"/>
        <w:tabs>
          <w:tab w:val="right" w:leader="dot" w:pos="8306"/>
        </w:tabs>
      </w:pPr>
      <w:hyperlink w:anchor="_Toc20843" w:history="1">
        <w:r>
          <w:rPr>
            <w:rFonts w:ascii="仿宋" w:eastAsia="仿宋" w:hAnsi="仿宋" w:cs="仿宋" w:hint="eastAsia"/>
            <w:lang w:eastAsia="zh-CN"/>
          </w:rPr>
          <w:t>(三)、项目建设有利条件</w:t>
        </w:r>
        <w:r>
          <w:tab/>
        </w:r>
        <w:r>
          <w:fldChar w:fldCharType="begin"/>
        </w:r>
        <w:r>
          <w:instrText xml:space="preserve"> PAGEREF _Toc20843 \h </w:instrText>
        </w:r>
        <w:r>
          <w:fldChar w:fldCharType="separate"/>
        </w:r>
        <w:r>
          <w:t>5</w:t>
        </w:r>
        <w:r>
          <w:fldChar w:fldCharType="end"/>
        </w:r>
      </w:hyperlink>
    </w:p>
    <w:p>
      <w:pPr>
        <w:pStyle w:val="TOC1"/>
        <w:tabs>
          <w:tab w:val="right" w:leader="dot" w:pos="8306"/>
        </w:tabs>
      </w:pPr>
      <w:hyperlink w:anchor="_Toc3218" w:history="1">
        <w:r>
          <w:rPr>
            <w:rFonts w:ascii="仿宋" w:eastAsia="仿宋" w:hAnsi="仿宋" w:cs="仿宋" w:hint="eastAsia"/>
            <w:lang w:eastAsia="zh-CN"/>
          </w:rPr>
          <w:t>二、财务管理与成本控制</w:t>
        </w:r>
        <w:r>
          <w:tab/>
        </w:r>
        <w:r>
          <w:fldChar w:fldCharType="begin"/>
        </w:r>
        <w:r>
          <w:instrText xml:space="preserve"> PAGEREF _Toc3218 \h </w:instrText>
        </w:r>
        <w:r>
          <w:fldChar w:fldCharType="separate"/>
        </w:r>
        <w:r>
          <w:t>7</w:t>
        </w:r>
        <w:r>
          <w:fldChar w:fldCharType="end"/>
        </w:r>
      </w:hyperlink>
    </w:p>
    <w:p>
      <w:pPr>
        <w:pStyle w:val="TOC2"/>
        <w:tabs>
          <w:tab w:val="right" w:leader="dot" w:pos="8306"/>
        </w:tabs>
      </w:pPr>
      <w:hyperlink w:anchor="_Toc28054" w:history="1">
        <w:r>
          <w:rPr>
            <w:rFonts w:ascii="仿宋" w:eastAsia="仿宋" w:hAnsi="仿宋" w:cs="仿宋" w:hint="eastAsia"/>
            <w:lang w:eastAsia="zh-CN"/>
          </w:rPr>
          <w:t>(一)、财务管理体系建设</w:t>
        </w:r>
        <w:r>
          <w:tab/>
        </w:r>
        <w:r>
          <w:fldChar w:fldCharType="begin"/>
        </w:r>
        <w:r>
          <w:instrText xml:space="preserve"> PAGEREF _Toc28054 \h </w:instrText>
        </w:r>
        <w:r>
          <w:fldChar w:fldCharType="separate"/>
        </w:r>
        <w:r>
          <w:t>7</w:t>
        </w:r>
        <w:r>
          <w:fldChar w:fldCharType="end"/>
        </w:r>
      </w:hyperlink>
    </w:p>
    <w:p>
      <w:pPr>
        <w:pStyle w:val="TOC2"/>
        <w:tabs>
          <w:tab w:val="right" w:leader="dot" w:pos="8306"/>
        </w:tabs>
      </w:pPr>
      <w:hyperlink w:anchor="_Toc8780" w:history="1">
        <w:r>
          <w:rPr>
            <w:rFonts w:ascii="仿宋" w:eastAsia="仿宋" w:hAnsi="仿宋" w:cs="仿宋" w:hint="eastAsia"/>
            <w:lang w:eastAsia="zh-CN"/>
          </w:rPr>
          <w:t>(二)、成本控制措施</w:t>
        </w:r>
        <w:r>
          <w:tab/>
        </w:r>
        <w:r>
          <w:fldChar w:fldCharType="begin"/>
        </w:r>
        <w:r>
          <w:instrText xml:space="preserve"> PAGEREF _Toc8780 \h </w:instrText>
        </w:r>
        <w:r>
          <w:fldChar w:fldCharType="separate"/>
        </w:r>
        <w:r>
          <w:t>8</w:t>
        </w:r>
        <w:r>
          <w:fldChar w:fldCharType="end"/>
        </w:r>
      </w:hyperlink>
    </w:p>
    <w:p>
      <w:pPr>
        <w:pStyle w:val="TOC1"/>
        <w:tabs>
          <w:tab w:val="right" w:leader="dot" w:pos="8306"/>
        </w:tabs>
      </w:pPr>
      <w:hyperlink w:anchor="_Toc3925" w:history="1">
        <w:r>
          <w:rPr>
            <w:rFonts w:ascii="仿宋" w:eastAsia="仿宋" w:hAnsi="仿宋" w:cs="仿宋" w:hint="eastAsia"/>
            <w:lang w:eastAsia="zh-CN"/>
          </w:rPr>
          <w:t>三、项目选址研究</w:t>
        </w:r>
        <w:r>
          <w:tab/>
        </w:r>
        <w:r>
          <w:fldChar w:fldCharType="begin"/>
        </w:r>
        <w:r>
          <w:instrText xml:space="preserve"> PAGEREF _Toc3925 \h </w:instrText>
        </w:r>
        <w:r>
          <w:fldChar w:fldCharType="separate"/>
        </w:r>
        <w:r>
          <w:t>9</w:t>
        </w:r>
        <w:r>
          <w:fldChar w:fldCharType="end"/>
        </w:r>
      </w:hyperlink>
    </w:p>
    <w:p>
      <w:pPr>
        <w:pStyle w:val="TOC2"/>
        <w:tabs>
          <w:tab w:val="right" w:leader="dot" w:pos="8306"/>
        </w:tabs>
      </w:pPr>
      <w:hyperlink w:anchor="_Toc12141" w:history="1">
        <w:r>
          <w:rPr>
            <w:rFonts w:ascii="仿宋" w:eastAsia="仿宋" w:hAnsi="仿宋" w:cs="仿宋" w:hint="eastAsia"/>
            <w:lang w:eastAsia="zh-CN"/>
          </w:rPr>
          <w:t>(一)、项目选址原则</w:t>
        </w:r>
        <w:r>
          <w:tab/>
        </w:r>
        <w:r>
          <w:fldChar w:fldCharType="begin"/>
        </w:r>
        <w:r>
          <w:instrText xml:space="preserve"> PAGEREF _Toc12141 \h </w:instrText>
        </w:r>
        <w:r>
          <w:fldChar w:fldCharType="separate"/>
        </w:r>
        <w:r>
          <w:t>9</w:t>
        </w:r>
        <w:r>
          <w:fldChar w:fldCharType="end"/>
        </w:r>
      </w:hyperlink>
    </w:p>
    <w:p>
      <w:pPr>
        <w:pStyle w:val="TOC2"/>
        <w:tabs>
          <w:tab w:val="right" w:leader="dot" w:pos="8306"/>
        </w:tabs>
      </w:pPr>
      <w:hyperlink w:anchor="_Toc16258" w:history="1">
        <w:r>
          <w:rPr>
            <w:rFonts w:ascii="仿宋" w:eastAsia="仿宋" w:hAnsi="仿宋" w:cs="仿宋" w:hint="eastAsia"/>
            <w:lang w:eastAsia="zh-CN"/>
          </w:rPr>
          <w:t>(二)、项目选址</w:t>
        </w:r>
        <w:r>
          <w:tab/>
        </w:r>
        <w:r>
          <w:fldChar w:fldCharType="begin"/>
        </w:r>
        <w:r>
          <w:instrText xml:space="preserve"> PAGEREF _Toc16258 \h </w:instrText>
        </w:r>
        <w:r>
          <w:fldChar w:fldCharType="separate"/>
        </w:r>
        <w:r>
          <w:t>13</w:t>
        </w:r>
        <w:r>
          <w:fldChar w:fldCharType="end"/>
        </w:r>
      </w:hyperlink>
    </w:p>
    <w:p>
      <w:pPr>
        <w:pStyle w:val="TOC2"/>
        <w:tabs>
          <w:tab w:val="right" w:leader="dot" w:pos="8306"/>
        </w:tabs>
      </w:pPr>
      <w:hyperlink w:anchor="_Toc3160" w:history="1">
        <w:r>
          <w:rPr>
            <w:rFonts w:ascii="仿宋" w:eastAsia="仿宋" w:hAnsi="仿宋" w:cs="仿宋" w:hint="eastAsia"/>
            <w:lang w:eastAsia="zh-CN"/>
          </w:rPr>
          <w:t>(三)、建设条件分析</w:t>
        </w:r>
        <w:r>
          <w:tab/>
        </w:r>
        <w:r>
          <w:fldChar w:fldCharType="begin"/>
        </w:r>
        <w:r>
          <w:instrText xml:space="preserve"> PAGEREF _Toc3160 \h </w:instrText>
        </w:r>
        <w:r>
          <w:fldChar w:fldCharType="separate"/>
        </w:r>
        <w:r>
          <w:t>15</w:t>
        </w:r>
        <w:r>
          <w:fldChar w:fldCharType="end"/>
        </w:r>
      </w:hyperlink>
    </w:p>
    <w:p>
      <w:pPr>
        <w:pStyle w:val="TOC2"/>
        <w:tabs>
          <w:tab w:val="right" w:leader="dot" w:pos="8306"/>
        </w:tabs>
      </w:pPr>
      <w:hyperlink w:anchor="_Toc1028" w:history="1">
        <w:r>
          <w:rPr>
            <w:rFonts w:ascii="仿宋" w:eastAsia="仿宋" w:hAnsi="仿宋" w:cs="仿宋" w:hint="eastAsia"/>
            <w:lang w:eastAsia="zh-CN"/>
          </w:rPr>
          <w:t>(四)、用地控制指标</w:t>
        </w:r>
        <w:r>
          <w:tab/>
        </w:r>
        <w:r>
          <w:fldChar w:fldCharType="begin"/>
        </w:r>
        <w:r>
          <w:instrText xml:space="preserve"> PAGEREF _Toc1028 \h </w:instrText>
        </w:r>
        <w:r>
          <w:fldChar w:fldCharType="separate"/>
        </w:r>
        <w:r>
          <w:t>16</w:t>
        </w:r>
        <w:r>
          <w:fldChar w:fldCharType="end"/>
        </w:r>
      </w:hyperlink>
    </w:p>
    <w:p>
      <w:pPr>
        <w:pStyle w:val="TOC2"/>
        <w:tabs>
          <w:tab w:val="right" w:leader="dot" w:pos="8306"/>
        </w:tabs>
      </w:pPr>
      <w:hyperlink w:anchor="_Toc16939" w:history="1">
        <w:r>
          <w:rPr>
            <w:rFonts w:ascii="仿宋" w:eastAsia="仿宋" w:hAnsi="仿宋" w:cs="仿宋" w:hint="eastAsia"/>
            <w:lang w:eastAsia="zh-CN"/>
          </w:rPr>
          <w:t>(五)、地总体要求</w:t>
        </w:r>
        <w:r>
          <w:tab/>
        </w:r>
        <w:r>
          <w:fldChar w:fldCharType="begin"/>
        </w:r>
        <w:r>
          <w:instrText xml:space="preserve"> PAGEREF _Toc16939 \h </w:instrText>
        </w:r>
        <w:r>
          <w:fldChar w:fldCharType="separate"/>
        </w:r>
        <w:r>
          <w:t>17</w:t>
        </w:r>
        <w:r>
          <w:fldChar w:fldCharType="end"/>
        </w:r>
      </w:hyperlink>
    </w:p>
    <w:p>
      <w:pPr>
        <w:pStyle w:val="TOC2"/>
        <w:tabs>
          <w:tab w:val="right" w:leader="dot" w:pos="8306"/>
        </w:tabs>
      </w:pPr>
      <w:hyperlink w:anchor="_Toc6434" w:history="1">
        <w:r>
          <w:rPr>
            <w:rFonts w:ascii="仿宋" w:eastAsia="仿宋" w:hAnsi="仿宋" w:cs="仿宋" w:hint="eastAsia"/>
            <w:lang w:eastAsia="zh-CN"/>
          </w:rPr>
          <w:t>(六)、节约用地措施</w:t>
        </w:r>
        <w:r>
          <w:tab/>
        </w:r>
        <w:r>
          <w:fldChar w:fldCharType="begin"/>
        </w:r>
        <w:r>
          <w:instrText xml:space="preserve"> PAGEREF _Toc6434 \h </w:instrText>
        </w:r>
        <w:r>
          <w:fldChar w:fldCharType="separate"/>
        </w:r>
        <w:r>
          <w:t>19</w:t>
        </w:r>
        <w:r>
          <w:fldChar w:fldCharType="end"/>
        </w:r>
      </w:hyperlink>
    </w:p>
    <w:p>
      <w:pPr>
        <w:pStyle w:val="TOC2"/>
        <w:tabs>
          <w:tab w:val="right" w:leader="dot" w:pos="8306"/>
        </w:tabs>
      </w:pPr>
      <w:hyperlink w:anchor="_Toc7461" w:history="1">
        <w:r>
          <w:rPr>
            <w:rFonts w:ascii="仿宋" w:eastAsia="仿宋" w:hAnsi="仿宋" w:cs="仿宋" w:hint="eastAsia"/>
            <w:lang w:eastAsia="zh-CN"/>
          </w:rPr>
          <w:t>(七)、选址综合评价</w:t>
        </w:r>
        <w:r>
          <w:tab/>
        </w:r>
        <w:r>
          <w:fldChar w:fldCharType="begin"/>
        </w:r>
        <w:r>
          <w:instrText xml:space="preserve"> PAGEREF _Toc7461 \h </w:instrText>
        </w:r>
        <w:r>
          <w:fldChar w:fldCharType="separate"/>
        </w:r>
        <w:r>
          <w:t>20</w:t>
        </w:r>
        <w:r>
          <w:fldChar w:fldCharType="end"/>
        </w:r>
      </w:hyperlink>
    </w:p>
    <w:p>
      <w:pPr>
        <w:pStyle w:val="TOC1"/>
        <w:tabs>
          <w:tab w:val="right" w:leader="dot" w:pos="8306"/>
        </w:tabs>
      </w:pPr>
      <w:hyperlink w:anchor="_Toc32471" w:history="1">
        <w:r>
          <w:rPr>
            <w:rFonts w:ascii="仿宋" w:eastAsia="仿宋" w:hAnsi="仿宋" w:cs="仿宋" w:hint="eastAsia"/>
            <w:lang w:eastAsia="zh-CN"/>
          </w:rPr>
          <w:t>四、项目监理与质量保证</w:t>
        </w:r>
        <w:r>
          <w:tab/>
        </w:r>
        <w:r>
          <w:fldChar w:fldCharType="begin"/>
        </w:r>
        <w:r>
          <w:instrText xml:space="preserve"> PAGEREF _Toc32471 \h </w:instrText>
        </w:r>
        <w:r>
          <w:fldChar w:fldCharType="separate"/>
        </w:r>
        <w:r>
          <w:t>21</w:t>
        </w:r>
        <w:r>
          <w:fldChar w:fldCharType="end"/>
        </w:r>
      </w:hyperlink>
    </w:p>
    <w:p>
      <w:pPr>
        <w:pStyle w:val="TOC2"/>
        <w:tabs>
          <w:tab w:val="right" w:leader="dot" w:pos="8306"/>
        </w:tabs>
      </w:pPr>
      <w:hyperlink w:anchor="_Toc14146" w:history="1">
        <w:r>
          <w:rPr>
            <w:rFonts w:ascii="仿宋" w:eastAsia="仿宋" w:hAnsi="仿宋" w:cs="仿宋" w:hint="eastAsia"/>
            <w:lang w:eastAsia="zh-CN"/>
          </w:rPr>
          <w:t>(一)、监理体系构建</w:t>
        </w:r>
        <w:r>
          <w:tab/>
        </w:r>
        <w:r>
          <w:fldChar w:fldCharType="begin"/>
        </w:r>
        <w:r>
          <w:instrText xml:space="preserve"> PAGEREF _Toc14146 \h </w:instrText>
        </w:r>
        <w:r>
          <w:fldChar w:fldCharType="separate"/>
        </w:r>
        <w:r>
          <w:t>21</w:t>
        </w:r>
        <w:r>
          <w:fldChar w:fldCharType="end"/>
        </w:r>
      </w:hyperlink>
    </w:p>
    <w:p>
      <w:pPr>
        <w:pStyle w:val="TOC2"/>
        <w:tabs>
          <w:tab w:val="right" w:leader="dot" w:pos="8306"/>
        </w:tabs>
      </w:pPr>
      <w:hyperlink w:anchor="_Toc16748" w:history="1">
        <w:r>
          <w:rPr>
            <w:rFonts w:ascii="仿宋" w:eastAsia="仿宋" w:hAnsi="仿宋" w:cs="仿宋" w:hint="eastAsia"/>
            <w:lang w:eastAsia="zh-CN"/>
          </w:rPr>
          <w:t>(二)、质量保证体系实施</w:t>
        </w:r>
        <w:r>
          <w:tab/>
        </w:r>
        <w:r>
          <w:fldChar w:fldCharType="begin"/>
        </w:r>
        <w:r>
          <w:instrText xml:space="preserve"> PAGEREF _Toc16748 \h </w:instrText>
        </w:r>
        <w:r>
          <w:fldChar w:fldCharType="separate"/>
        </w:r>
        <w:r>
          <w:t>22</w:t>
        </w:r>
        <w:r>
          <w:fldChar w:fldCharType="end"/>
        </w:r>
      </w:hyperlink>
    </w:p>
    <w:p>
      <w:pPr>
        <w:pStyle w:val="TOC2"/>
        <w:tabs>
          <w:tab w:val="right" w:leader="dot" w:pos="8306"/>
        </w:tabs>
      </w:pPr>
      <w:hyperlink w:anchor="_Toc25825" w:history="1">
        <w:r>
          <w:rPr>
            <w:rFonts w:ascii="仿宋" w:eastAsia="仿宋" w:hAnsi="仿宋" w:cs="仿宋" w:hint="eastAsia"/>
            <w:lang w:eastAsia="zh-CN"/>
          </w:rPr>
          <w:t>(三)、监理与质量控制流程</w:t>
        </w:r>
        <w:r>
          <w:tab/>
        </w:r>
        <w:r>
          <w:fldChar w:fldCharType="begin"/>
        </w:r>
        <w:r>
          <w:instrText xml:space="preserve"> PAGEREF _Toc25825 \h </w:instrText>
        </w:r>
        <w:r>
          <w:fldChar w:fldCharType="separate"/>
        </w:r>
        <w:r>
          <w:t>22</w:t>
        </w:r>
        <w:r>
          <w:fldChar w:fldCharType="end"/>
        </w:r>
      </w:hyperlink>
    </w:p>
    <w:p>
      <w:pPr>
        <w:pStyle w:val="TOC1"/>
        <w:tabs>
          <w:tab w:val="right" w:leader="dot" w:pos="8306"/>
        </w:tabs>
      </w:pPr>
      <w:hyperlink w:anchor="_Toc24597" w:history="1">
        <w:r>
          <w:rPr>
            <w:rFonts w:ascii="仿宋" w:eastAsia="仿宋" w:hAnsi="仿宋" w:cs="仿宋" w:hint="eastAsia"/>
            <w:lang w:eastAsia="zh-CN"/>
          </w:rPr>
          <w:t>五、社会影响分析</w:t>
        </w:r>
        <w:r>
          <w:tab/>
        </w:r>
        <w:r>
          <w:fldChar w:fldCharType="begin"/>
        </w:r>
        <w:r>
          <w:instrText xml:space="preserve"> PAGEREF _Toc24597 \h </w:instrText>
        </w:r>
        <w:r>
          <w:fldChar w:fldCharType="separate"/>
        </w:r>
        <w:r>
          <w:t>23</w:t>
        </w:r>
        <w:r>
          <w:fldChar w:fldCharType="end"/>
        </w:r>
      </w:hyperlink>
    </w:p>
    <w:p>
      <w:pPr>
        <w:pStyle w:val="TOC2"/>
        <w:tabs>
          <w:tab w:val="right" w:leader="dot" w:pos="8306"/>
        </w:tabs>
      </w:pPr>
      <w:hyperlink w:anchor="_Toc31597" w:history="1">
        <w:r>
          <w:rPr>
            <w:rFonts w:ascii="仿宋" w:eastAsia="仿宋" w:hAnsi="仿宋" w:cs="仿宋" w:hint="eastAsia"/>
            <w:lang w:eastAsia="zh-CN"/>
          </w:rPr>
          <w:t>(一)、社会影响效果分析</w:t>
        </w:r>
        <w:r>
          <w:tab/>
        </w:r>
        <w:r>
          <w:fldChar w:fldCharType="begin"/>
        </w:r>
        <w:r>
          <w:instrText xml:space="preserve"> PAGEREF _Toc31597 \h </w:instrText>
        </w:r>
        <w:r>
          <w:fldChar w:fldCharType="separate"/>
        </w:r>
        <w:r>
          <w:t>23</w:t>
        </w:r>
        <w:r>
          <w:fldChar w:fldCharType="end"/>
        </w:r>
      </w:hyperlink>
    </w:p>
    <w:p>
      <w:pPr>
        <w:pStyle w:val="TOC2"/>
        <w:tabs>
          <w:tab w:val="right" w:leader="dot" w:pos="8306"/>
        </w:tabs>
      </w:pPr>
      <w:hyperlink w:anchor="_Toc2423" w:history="1">
        <w:r>
          <w:rPr>
            <w:rFonts w:ascii="仿宋" w:eastAsia="仿宋" w:hAnsi="仿宋" w:cs="仿宋" w:hint="eastAsia"/>
            <w:lang w:eastAsia="zh-CN"/>
          </w:rPr>
          <w:t>(二)、社会适应性分析</w:t>
        </w:r>
        <w:r>
          <w:tab/>
        </w:r>
        <w:r>
          <w:fldChar w:fldCharType="begin"/>
        </w:r>
        <w:r>
          <w:instrText xml:space="preserve"> PAGEREF _Toc2423 \h </w:instrText>
        </w:r>
        <w:r>
          <w:fldChar w:fldCharType="separate"/>
        </w:r>
        <w:r>
          <w:t>25</w:t>
        </w:r>
        <w:r>
          <w:fldChar w:fldCharType="end"/>
        </w:r>
      </w:hyperlink>
    </w:p>
    <w:p>
      <w:pPr>
        <w:pStyle w:val="TOC2"/>
        <w:tabs>
          <w:tab w:val="right" w:leader="dot" w:pos="8306"/>
        </w:tabs>
      </w:pPr>
      <w:hyperlink w:anchor="_Toc27223" w:history="1">
        <w:r>
          <w:rPr>
            <w:rFonts w:ascii="仿宋" w:eastAsia="仿宋" w:hAnsi="仿宋" w:cs="仿宋" w:hint="eastAsia"/>
            <w:lang w:eastAsia="zh-CN"/>
          </w:rPr>
          <w:t>(三)、社会风险及对策分析</w:t>
        </w:r>
        <w:r>
          <w:tab/>
        </w:r>
        <w:r>
          <w:fldChar w:fldCharType="begin"/>
        </w:r>
        <w:r>
          <w:instrText xml:space="preserve"> PAGEREF _Toc27223 \h </w:instrText>
        </w:r>
        <w:r>
          <w:fldChar w:fldCharType="separate"/>
        </w:r>
        <w:r>
          <w:t>27</w:t>
        </w:r>
        <w:r>
          <w:fldChar w:fldCharType="end"/>
        </w:r>
      </w:hyperlink>
    </w:p>
    <w:p>
      <w:pPr>
        <w:pStyle w:val="TOC1"/>
        <w:tabs>
          <w:tab w:val="right" w:leader="dot" w:pos="8306"/>
        </w:tabs>
      </w:pPr>
      <w:hyperlink w:anchor="_Toc25904" w:history="1">
        <w:r>
          <w:rPr>
            <w:rFonts w:ascii="仿宋" w:eastAsia="仿宋" w:hAnsi="仿宋" w:cs="仿宋" w:hint="eastAsia"/>
            <w:lang w:eastAsia="zh-CN"/>
          </w:rPr>
          <w:t>六、环境和生态影响分析</w:t>
        </w:r>
        <w:r>
          <w:tab/>
        </w:r>
        <w:r>
          <w:fldChar w:fldCharType="begin"/>
        </w:r>
        <w:r>
          <w:instrText xml:space="preserve"> PAGEREF _Toc25904 \h </w:instrText>
        </w:r>
        <w:r>
          <w:fldChar w:fldCharType="separate"/>
        </w:r>
        <w:r>
          <w:t>30</w:t>
        </w:r>
        <w:r>
          <w:fldChar w:fldCharType="end"/>
        </w:r>
      </w:hyperlink>
    </w:p>
    <w:p>
      <w:pPr>
        <w:pStyle w:val="TOC2"/>
        <w:tabs>
          <w:tab w:val="right" w:leader="dot" w:pos="8306"/>
        </w:tabs>
      </w:pPr>
      <w:hyperlink w:anchor="_Toc8426" w:history="1">
        <w:r>
          <w:rPr>
            <w:rFonts w:ascii="仿宋" w:eastAsia="仿宋" w:hAnsi="仿宋" w:cs="仿宋" w:hint="eastAsia"/>
            <w:lang w:eastAsia="zh-CN"/>
          </w:rPr>
          <w:t>(一)、环境和生态现状</w:t>
        </w:r>
        <w:r>
          <w:tab/>
        </w:r>
        <w:r>
          <w:fldChar w:fldCharType="begin"/>
        </w:r>
        <w:r>
          <w:instrText xml:space="preserve"> PAGEREF _Toc8426 \h </w:instrText>
        </w:r>
        <w:r>
          <w:fldChar w:fldCharType="separate"/>
        </w:r>
        <w:r>
          <w:t>30</w:t>
        </w:r>
        <w:r>
          <w:fldChar w:fldCharType="end"/>
        </w:r>
      </w:hyperlink>
    </w:p>
    <w:p>
      <w:pPr>
        <w:pStyle w:val="TOC2"/>
        <w:tabs>
          <w:tab w:val="right" w:leader="dot" w:pos="8306"/>
        </w:tabs>
      </w:pPr>
      <w:hyperlink w:anchor="_Toc6879" w:history="1">
        <w:r>
          <w:rPr>
            <w:rFonts w:ascii="仿宋" w:eastAsia="仿宋" w:hAnsi="仿宋" w:cs="仿宋" w:hint="eastAsia"/>
            <w:lang w:eastAsia="zh-CN"/>
          </w:rPr>
          <w:t>(二)、生态环境影响分析</w:t>
        </w:r>
        <w:r>
          <w:tab/>
        </w:r>
        <w:r>
          <w:fldChar w:fldCharType="begin"/>
        </w:r>
        <w:r>
          <w:instrText xml:space="preserve"> PAGEREF _Toc6879 \h </w:instrText>
        </w:r>
        <w:r>
          <w:fldChar w:fldCharType="separate"/>
        </w:r>
        <w:r>
          <w:t>32</w:t>
        </w:r>
        <w:r>
          <w:fldChar w:fldCharType="end"/>
        </w:r>
      </w:hyperlink>
    </w:p>
    <w:p>
      <w:pPr>
        <w:pStyle w:val="TOC2"/>
        <w:tabs>
          <w:tab w:val="right" w:leader="dot" w:pos="8306"/>
        </w:tabs>
      </w:pPr>
      <w:hyperlink w:anchor="_Toc20417" w:history="1">
        <w:r>
          <w:rPr>
            <w:rFonts w:ascii="仿宋" w:eastAsia="仿宋" w:hAnsi="仿宋" w:cs="仿宋" w:hint="eastAsia"/>
            <w:lang w:eastAsia="zh-CN"/>
          </w:rPr>
          <w:t>(三)、生态环境保护措施</w:t>
        </w:r>
        <w:r>
          <w:tab/>
        </w:r>
        <w:r>
          <w:fldChar w:fldCharType="begin"/>
        </w:r>
        <w:r>
          <w:instrText xml:space="preserve"> PAGEREF _Toc20417 \h </w:instrText>
        </w:r>
        <w:r>
          <w:fldChar w:fldCharType="separate"/>
        </w:r>
        <w:r>
          <w:t>33</w:t>
        </w:r>
        <w:r>
          <w:fldChar w:fldCharType="end"/>
        </w:r>
      </w:hyperlink>
    </w:p>
    <w:p>
      <w:pPr>
        <w:pStyle w:val="TOC2"/>
        <w:tabs>
          <w:tab w:val="right" w:leader="dot" w:pos="8306"/>
        </w:tabs>
      </w:pPr>
      <w:hyperlink w:anchor="_Toc2630" w:history="1">
        <w:r>
          <w:rPr>
            <w:rFonts w:ascii="仿宋" w:eastAsia="仿宋" w:hAnsi="仿宋" w:cs="仿宋" w:hint="eastAsia"/>
            <w:lang w:eastAsia="zh-CN"/>
          </w:rPr>
          <w:t>(四)、地质灾害影响分析</w:t>
        </w:r>
        <w:r>
          <w:tab/>
        </w:r>
        <w:r>
          <w:fldChar w:fldCharType="begin"/>
        </w:r>
        <w:r>
          <w:instrText xml:space="preserve"> PAGEREF _Toc2630 \h </w:instrText>
        </w:r>
        <w:r>
          <w:fldChar w:fldCharType="separate"/>
        </w:r>
        <w:r>
          <w:t>35</w:t>
        </w:r>
        <w:r>
          <w:fldChar w:fldCharType="end"/>
        </w:r>
      </w:hyperlink>
    </w:p>
    <w:p>
      <w:pPr>
        <w:pStyle w:val="TOC2"/>
        <w:tabs>
          <w:tab w:val="right" w:leader="dot" w:pos="8306"/>
        </w:tabs>
      </w:pPr>
      <w:hyperlink w:anchor="_Toc19174" w:history="1">
        <w:r>
          <w:rPr>
            <w:rFonts w:ascii="仿宋" w:eastAsia="仿宋" w:hAnsi="仿宋" w:cs="仿宋" w:hint="eastAsia"/>
            <w:lang w:eastAsia="zh-CN"/>
          </w:rPr>
          <w:t>(五)、特殊环境影响</w:t>
        </w:r>
        <w:r>
          <w:tab/>
        </w:r>
        <w:r>
          <w:fldChar w:fldCharType="begin"/>
        </w:r>
        <w:r>
          <w:instrText xml:space="preserve"> PAGEREF _Toc19174 \h </w:instrText>
        </w:r>
        <w:r>
          <w:fldChar w:fldCharType="separate"/>
        </w:r>
        <w:r>
          <w:t>36</w:t>
        </w:r>
        <w:r>
          <w:fldChar w:fldCharType="end"/>
        </w:r>
      </w:hyperlink>
    </w:p>
    <w:p>
      <w:pPr>
        <w:pStyle w:val="TOC1"/>
        <w:tabs>
          <w:tab w:val="right" w:leader="dot" w:pos="8306"/>
        </w:tabs>
      </w:pPr>
      <w:hyperlink w:anchor="_Toc1387" w:history="1">
        <w:r>
          <w:rPr>
            <w:rFonts w:ascii="仿宋" w:eastAsia="仿宋" w:hAnsi="仿宋" w:cs="仿宋" w:hint="eastAsia"/>
            <w:lang w:eastAsia="zh-CN"/>
          </w:rPr>
          <w:t>七、技术创新与产业升级</w:t>
        </w:r>
        <w:r>
          <w:tab/>
        </w:r>
        <w:r>
          <w:fldChar w:fldCharType="begin"/>
        </w:r>
        <w:r>
          <w:instrText xml:space="preserve"> PAGEREF _Toc1387 \h </w:instrText>
        </w:r>
        <w:r>
          <w:fldChar w:fldCharType="separate"/>
        </w:r>
        <w:r>
          <w:t>37</w:t>
        </w:r>
        <w:r>
          <w:fldChar w:fldCharType="end"/>
        </w:r>
      </w:hyperlink>
    </w:p>
    <w:p>
      <w:pPr>
        <w:pStyle w:val="TOC2"/>
        <w:tabs>
          <w:tab w:val="right" w:leader="dot" w:pos="8306"/>
        </w:tabs>
      </w:pPr>
      <w:hyperlink w:anchor="_Toc14814" w:history="1">
        <w:r>
          <w:rPr>
            <w:rFonts w:ascii="仿宋" w:eastAsia="仿宋" w:hAnsi="仿宋" w:cs="仿宋" w:hint="eastAsia"/>
            <w:lang w:eastAsia="zh-CN"/>
          </w:rPr>
          <w:t>(一)、技术创新方向与目标</w:t>
        </w:r>
        <w:r>
          <w:tab/>
        </w:r>
        <w:r>
          <w:fldChar w:fldCharType="begin"/>
        </w:r>
        <w:r>
          <w:instrText xml:space="preserve"> PAGEREF _Toc14814 \h </w:instrText>
        </w:r>
        <w:r>
          <w:fldChar w:fldCharType="separate"/>
        </w:r>
        <w:r>
          <w:t>37</w:t>
        </w:r>
        <w:r>
          <w:fldChar w:fldCharType="end"/>
        </w:r>
      </w:hyperlink>
    </w:p>
    <w:p>
      <w:pPr>
        <w:pStyle w:val="TOC2"/>
        <w:tabs>
          <w:tab w:val="right" w:leader="dot" w:pos="8306"/>
        </w:tabs>
      </w:pPr>
      <w:hyperlink w:anchor="_Toc9453" w:history="1">
        <w:r>
          <w:rPr>
            <w:rFonts w:ascii="仿宋" w:eastAsia="仿宋" w:hAnsi="仿宋" w:cs="仿宋" w:hint="eastAsia"/>
            <w:lang w:eastAsia="zh-CN"/>
          </w:rPr>
          <w:t>(二)、产业升级路径与措施</w:t>
        </w:r>
        <w:r>
          <w:tab/>
        </w:r>
        <w:r>
          <w:fldChar w:fldCharType="begin"/>
        </w:r>
        <w:r>
          <w:instrText xml:space="preserve"> PAGEREF _Toc9453 \h </w:instrText>
        </w:r>
        <w:r>
          <w:fldChar w:fldCharType="separate"/>
        </w:r>
        <w:r>
          <w:t>38</w:t>
        </w:r>
        <w:r>
          <w:fldChar w:fldCharType="end"/>
        </w:r>
      </w:hyperlink>
    </w:p>
    <w:p>
      <w:pPr>
        <w:pStyle w:val="TOC1"/>
        <w:tabs>
          <w:tab w:val="right" w:leader="dot" w:pos="8306"/>
        </w:tabs>
      </w:pPr>
      <w:hyperlink w:anchor="_Toc27958" w:history="1">
        <w:r>
          <w:rPr>
            <w:rFonts w:ascii="仿宋" w:eastAsia="仿宋" w:hAnsi="仿宋" w:cs="仿宋" w:hint="eastAsia"/>
            <w:lang w:eastAsia="zh-CN"/>
          </w:rPr>
          <w:t>八、环境保护与治理方案</w:t>
        </w:r>
        <w:r>
          <w:tab/>
        </w:r>
        <w:r>
          <w:fldChar w:fldCharType="begin"/>
        </w:r>
        <w:r>
          <w:instrText xml:space="preserve"> PAGEREF _Toc27958 \h </w:instrText>
        </w:r>
        <w:r>
          <w:fldChar w:fldCharType="separate"/>
        </w:r>
        <w:r>
          <w:t>40</w:t>
        </w:r>
        <w:r>
          <w:fldChar w:fldCharType="end"/>
        </w:r>
      </w:hyperlink>
    </w:p>
    <w:p>
      <w:pPr>
        <w:pStyle w:val="TOC2"/>
        <w:tabs>
          <w:tab w:val="right" w:leader="dot" w:pos="8306"/>
        </w:tabs>
      </w:pPr>
      <w:hyperlink w:anchor="_Toc20461" w:history="1">
        <w:r>
          <w:rPr>
            <w:rFonts w:ascii="仿宋" w:eastAsia="仿宋" w:hAnsi="仿宋" w:cs="仿宋" w:hint="eastAsia"/>
            <w:lang w:eastAsia="zh-CN"/>
          </w:rPr>
          <w:t>(一)、项目环境影响评估</w:t>
        </w:r>
        <w:r>
          <w:tab/>
        </w:r>
        <w:r>
          <w:fldChar w:fldCharType="begin"/>
        </w:r>
        <w:r>
          <w:instrText xml:space="preserve"> PAGEREF _Toc20461 \h </w:instrText>
        </w:r>
        <w:r>
          <w:fldChar w:fldCharType="separate"/>
        </w:r>
        <w:r>
          <w:t>40</w:t>
        </w:r>
        <w:r>
          <w:fldChar w:fldCharType="end"/>
        </w:r>
      </w:hyperlink>
    </w:p>
    <w:p>
      <w:pPr>
        <w:pStyle w:val="TOC2"/>
        <w:tabs>
          <w:tab w:val="right" w:leader="dot" w:pos="8306"/>
        </w:tabs>
      </w:pPr>
      <w:hyperlink w:anchor="_Toc11589" w:history="1">
        <w:r>
          <w:rPr>
            <w:rFonts w:ascii="仿宋" w:eastAsia="仿宋" w:hAnsi="仿宋" w:cs="仿宋" w:hint="eastAsia"/>
            <w:lang w:eastAsia="zh-CN"/>
          </w:rPr>
          <w:t>(二)、环境保护措施与治理方案</w:t>
        </w:r>
        <w:r>
          <w:tab/>
        </w:r>
        <w:r>
          <w:fldChar w:fldCharType="begin"/>
        </w:r>
        <w:r>
          <w:instrText xml:space="preserve"> PAGEREF _Toc11589 \h </w:instrText>
        </w:r>
        <w:r>
          <w:fldChar w:fldCharType="separate"/>
        </w:r>
        <w:r>
          <w:t>40</w:t>
        </w:r>
        <w:r>
          <w:fldChar w:fldCharType="end"/>
        </w:r>
      </w:hyperlink>
    </w:p>
    <w:p>
      <w:pPr>
        <w:pStyle w:val="TOC1"/>
        <w:tabs>
          <w:tab w:val="right" w:leader="dot" w:pos="8306"/>
        </w:tabs>
      </w:pPr>
      <w:hyperlink w:anchor="_Toc7216" w:history="1">
        <w:r>
          <w:rPr>
            <w:rFonts w:ascii="仿宋" w:eastAsia="仿宋" w:hAnsi="仿宋" w:cs="仿宋" w:hint="eastAsia"/>
            <w:lang w:eastAsia="zh-CN"/>
          </w:rPr>
          <w:t>九、经济效益与社会效益优化</w:t>
        </w:r>
        <w:r>
          <w:tab/>
        </w:r>
        <w:r>
          <w:fldChar w:fldCharType="begin"/>
        </w:r>
        <w:r>
          <w:instrText xml:space="preserve"> PAGEREF _Toc7216 \h </w:instrText>
        </w:r>
        <w:r>
          <w:fldChar w:fldCharType="separate"/>
        </w:r>
        <w:r>
          <w:t>41</w:t>
        </w:r>
        <w:r>
          <w:fldChar w:fldCharType="end"/>
        </w:r>
      </w:hyperlink>
    </w:p>
    <w:p>
      <w:pPr>
        <w:pStyle w:val="TOC2"/>
        <w:tabs>
          <w:tab w:val="right" w:leader="dot" w:pos="8306"/>
        </w:tabs>
      </w:pPr>
      <w:hyperlink w:anchor="_Toc13383" w:history="1">
        <w:r>
          <w:rPr>
            <w:rFonts w:ascii="仿宋" w:eastAsia="仿宋" w:hAnsi="仿宋" w:cs="仿宋" w:hint="eastAsia"/>
            <w:lang w:eastAsia="zh-CN"/>
          </w:rPr>
          <w:t>(一)、经济效益提升策略</w:t>
        </w:r>
        <w:r>
          <w:tab/>
        </w:r>
        <w:r>
          <w:fldChar w:fldCharType="begin"/>
        </w:r>
        <w:r>
          <w:instrText xml:space="preserve"> PAGEREF _Toc13383 \h </w:instrText>
        </w:r>
        <w:r>
          <w:fldChar w:fldCharType="separate"/>
        </w:r>
        <w:r>
          <w:t>41</w:t>
        </w:r>
        <w:r>
          <w:fldChar w:fldCharType="end"/>
        </w:r>
      </w:hyperlink>
    </w:p>
    <w:p>
      <w:pPr>
        <w:pStyle w:val="TOC2"/>
        <w:tabs>
          <w:tab w:val="right" w:leader="dot" w:pos="8306"/>
        </w:tabs>
      </w:pPr>
      <w:hyperlink w:anchor="_Toc4202" w:history="1">
        <w:r>
          <w:rPr>
            <w:rFonts w:ascii="仿宋" w:eastAsia="仿宋" w:hAnsi="仿宋" w:cs="仿宋" w:hint="eastAsia"/>
            <w:lang w:eastAsia="zh-CN"/>
          </w:rPr>
          <w:t>(二)、社会效益增强方案</w:t>
        </w:r>
        <w:r>
          <w:tab/>
        </w:r>
        <w:r>
          <w:fldChar w:fldCharType="begin"/>
        </w:r>
        <w:r>
          <w:instrText xml:space="preserve"> PAGEREF _Toc4202 \h </w:instrText>
        </w:r>
        <w:r>
          <w:fldChar w:fldCharType="separate"/>
        </w:r>
        <w:r>
          <w:t>42</w:t>
        </w:r>
        <w:r>
          <w:fldChar w:fldCharType="end"/>
        </w:r>
      </w:hyperlink>
    </w:p>
    <w:p>
      <w:pPr>
        <w:pStyle w:val="TOC1"/>
        <w:tabs>
          <w:tab w:val="right" w:leader="dot" w:pos="8306"/>
        </w:tabs>
      </w:pPr>
      <w:hyperlink w:anchor="_Toc22009" w:history="1">
        <w:r>
          <w:rPr>
            <w:rFonts w:ascii="仿宋" w:eastAsia="仿宋" w:hAnsi="仿宋" w:cs="仿宋" w:hint="eastAsia"/>
            <w:lang w:eastAsia="zh-CN"/>
          </w:rPr>
          <w:t>十、安全与应急管理</w:t>
        </w:r>
        <w:r>
          <w:tab/>
        </w:r>
        <w:r>
          <w:fldChar w:fldCharType="begin"/>
        </w:r>
        <w:r>
          <w:instrText xml:space="preserve"> PAGEREF _Toc22009 \h </w:instrText>
        </w:r>
        <w:r>
          <w:fldChar w:fldCharType="separate"/>
        </w:r>
        <w:r>
          <w:t>43</w:t>
        </w:r>
        <w:r>
          <w:fldChar w:fldCharType="end"/>
        </w:r>
      </w:hyperlink>
    </w:p>
    <w:p>
      <w:pPr>
        <w:pStyle w:val="TOC2"/>
        <w:tabs>
          <w:tab w:val="right" w:leader="dot" w:pos="8306"/>
        </w:tabs>
      </w:pPr>
      <w:hyperlink w:anchor="_Toc25045" w:history="1">
        <w:r>
          <w:rPr>
            <w:rFonts w:ascii="仿宋" w:eastAsia="仿宋" w:hAnsi="仿宋" w:cs="仿宋" w:hint="eastAsia"/>
            <w:lang w:eastAsia="zh-CN"/>
          </w:rPr>
          <w:t>(一)、安全生产管理</w:t>
        </w:r>
        <w:r>
          <w:tab/>
        </w:r>
        <w:r>
          <w:fldChar w:fldCharType="begin"/>
        </w:r>
        <w:r>
          <w:instrText xml:space="preserve"> PAGEREF _Toc25045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4" w:history="1">
        <w:r>
          <w:rPr>
            <w:rFonts w:ascii="仿宋" w:eastAsia="仿宋" w:hAnsi="仿宋" w:cs="仿宋" w:hint="eastAsia"/>
            <w:lang w:eastAsia="zh-CN"/>
          </w:rPr>
          <w:t>(二)、应急预案与响应</w:t>
        </w:r>
        <w:r>
          <w:tab/>
        </w:r>
        <w:r>
          <w:fldChar w:fldCharType="begin"/>
        </w:r>
        <w:r>
          <w:instrText xml:space="preserve"> PAGEREF _Toc10584 \h </w:instrText>
        </w:r>
        <w:r>
          <w:fldChar w:fldCharType="separate"/>
        </w:r>
        <w:r>
          <w:t>44</w:t>
        </w:r>
        <w:r>
          <w:fldChar w:fldCharType="end"/>
        </w:r>
      </w:hyperlink>
    </w:p>
    <w:p>
      <w:pPr>
        <w:pStyle w:val="TOC1"/>
        <w:tabs>
          <w:tab w:val="right" w:leader="dot" w:pos="8306"/>
        </w:tabs>
      </w:pPr>
      <w:hyperlink w:anchor="_Toc20347" w:history="1">
        <w:r>
          <w:rPr>
            <w:rFonts w:ascii="仿宋" w:eastAsia="仿宋" w:hAnsi="仿宋" w:cs="仿宋" w:hint="eastAsia"/>
            <w:lang w:eastAsia="zh-CN"/>
          </w:rPr>
          <w:t>十一、项目实施与管理方案</w:t>
        </w:r>
        <w:r>
          <w:tab/>
        </w:r>
        <w:r>
          <w:fldChar w:fldCharType="begin"/>
        </w:r>
        <w:r>
          <w:instrText xml:space="preserve"> PAGEREF _Toc20347 \h </w:instrText>
        </w:r>
        <w:r>
          <w:fldChar w:fldCharType="separate"/>
        </w:r>
        <w:r>
          <w:t>46</w:t>
        </w:r>
        <w:r>
          <w:fldChar w:fldCharType="end"/>
        </w:r>
      </w:hyperlink>
    </w:p>
    <w:p>
      <w:pPr>
        <w:pStyle w:val="TOC2"/>
        <w:tabs>
          <w:tab w:val="right" w:leader="dot" w:pos="8306"/>
        </w:tabs>
      </w:pPr>
      <w:hyperlink w:anchor="_Toc27965" w:history="1">
        <w:r>
          <w:rPr>
            <w:rFonts w:ascii="仿宋" w:eastAsia="仿宋" w:hAnsi="仿宋" w:cs="仿宋" w:hint="eastAsia"/>
            <w:lang w:eastAsia="zh-CN"/>
          </w:rPr>
          <w:t>(一)、项目实施计划</w:t>
        </w:r>
        <w:r>
          <w:tab/>
        </w:r>
        <w:r>
          <w:fldChar w:fldCharType="begin"/>
        </w:r>
        <w:r>
          <w:instrText xml:space="preserve"> PAGEREF _Toc27965 \h </w:instrText>
        </w:r>
        <w:r>
          <w:fldChar w:fldCharType="separate"/>
        </w:r>
        <w:r>
          <w:t>46</w:t>
        </w:r>
        <w:r>
          <w:fldChar w:fldCharType="end"/>
        </w:r>
      </w:hyperlink>
    </w:p>
    <w:p>
      <w:pPr>
        <w:pStyle w:val="TOC2"/>
        <w:tabs>
          <w:tab w:val="right" w:leader="dot" w:pos="8306"/>
        </w:tabs>
      </w:pPr>
      <w:hyperlink w:anchor="_Toc4322" w:history="1">
        <w:r>
          <w:rPr>
            <w:rFonts w:ascii="仿宋" w:eastAsia="仿宋" w:hAnsi="仿宋" w:cs="仿宋" w:hint="eastAsia"/>
            <w:lang w:eastAsia="zh-CN"/>
          </w:rPr>
          <w:t>(二)、项目组织机构与职责</w:t>
        </w:r>
        <w:r>
          <w:tab/>
        </w:r>
        <w:r>
          <w:fldChar w:fldCharType="begin"/>
        </w:r>
        <w:r>
          <w:instrText xml:space="preserve"> PAGEREF _Toc4322 \h </w:instrText>
        </w:r>
        <w:r>
          <w:fldChar w:fldCharType="separate"/>
        </w:r>
        <w:r>
          <w:t>47</w:t>
        </w:r>
        <w:r>
          <w:fldChar w:fldCharType="end"/>
        </w:r>
      </w:hyperlink>
    </w:p>
    <w:p>
      <w:pPr>
        <w:pStyle w:val="TOC2"/>
        <w:tabs>
          <w:tab w:val="right" w:leader="dot" w:pos="8306"/>
        </w:tabs>
      </w:pPr>
      <w:hyperlink w:anchor="_Toc26342" w:history="1">
        <w:r>
          <w:rPr>
            <w:rFonts w:ascii="仿宋" w:eastAsia="仿宋" w:hAnsi="仿宋" w:cs="仿宋" w:hint="eastAsia"/>
            <w:lang w:eastAsia="zh-CN"/>
          </w:rPr>
          <w:t>(三)、项目管理与监控体系</w:t>
        </w:r>
        <w:r>
          <w:tab/>
        </w:r>
        <w:r>
          <w:fldChar w:fldCharType="begin"/>
        </w:r>
        <w:r>
          <w:instrText xml:space="preserve"> PAGEREF _Toc26342 \h </w:instrText>
        </w:r>
        <w:r>
          <w:fldChar w:fldCharType="separate"/>
        </w:r>
        <w:r>
          <w:t>50</w:t>
        </w:r>
        <w:r>
          <w:fldChar w:fldCharType="end"/>
        </w:r>
      </w:hyperlink>
    </w:p>
    <w:p>
      <w:pPr>
        <w:pStyle w:val="TOC1"/>
        <w:tabs>
          <w:tab w:val="right" w:leader="dot" w:pos="8306"/>
        </w:tabs>
      </w:pPr>
      <w:hyperlink w:anchor="_Toc15091" w:history="1">
        <w:r>
          <w:rPr>
            <w:rFonts w:ascii="仿宋" w:eastAsia="仿宋" w:hAnsi="仿宋" w:cs="仿宋" w:hint="eastAsia"/>
            <w:lang w:eastAsia="zh-CN"/>
          </w:rPr>
          <w:t>十二、土地利用与规划方案</w:t>
        </w:r>
        <w:r>
          <w:tab/>
        </w:r>
        <w:r>
          <w:fldChar w:fldCharType="begin"/>
        </w:r>
        <w:r>
          <w:instrText xml:space="preserve"> PAGEREF _Toc15091 \h </w:instrText>
        </w:r>
        <w:r>
          <w:fldChar w:fldCharType="separate"/>
        </w:r>
        <w:r>
          <w:t>52</w:t>
        </w:r>
        <w:r>
          <w:fldChar w:fldCharType="end"/>
        </w:r>
      </w:hyperlink>
    </w:p>
    <w:p>
      <w:pPr>
        <w:pStyle w:val="TOC2"/>
        <w:tabs>
          <w:tab w:val="right" w:leader="dot" w:pos="8306"/>
        </w:tabs>
      </w:pPr>
      <w:hyperlink w:anchor="_Toc12714" w:history="1">
        <w:r>
          <w:rPr>
            <w:rFonts w:ascii="仿宋" w:eastAsia="仿宋" w:hAnsi="仿宋" w:cs="仿宋" w:hint="eastAsia"/>
            <w:lang w:eastAsia="zh-CN"/>
          </w:rPr>
          <w:t>(一)、项目用地情况分析</w:t>
        </w:r>
        <w:r>
          <w:tab/>
        </w:r>
        <w:r>
          <w:fldChar w:fldCharType="begin"/>
        </w:r>
        <w:r>
          <w:instrText xml:space="preserve"> PAGEREF _Toc12714 \h </w:instrText>
        </w:r>
        <w:r>
          <w:fldChar w:fldCharType="separate"/>
        </w:r>
        <w:r>
          <w:t>52</w:t>
        </w:r>
        <w:r>
          <w:fldChar w:fldCharType="end"/>
        </w:r>
      </w:hyperlink>
    </w:p>
    <w:p>
      <w:pPr>
        <w:pStyle w:val="TOC2"/>
        <w:tabs>
          <w:tab w:val="right" w:leader="dot" w:pos="8306"/>
        </w:tabs>
      </w:pPr>
      <w:hyperlink w:anchor="_Toc21855" w:history="1">
        <w:r>
          <w:rPr>
            <w:rFonts w:ascii="仿宋" w:eastAsia="仿宋" w:hAnsi="仿宋" w:cs="仿宋" w:hint="eastAsia"/>
            <w:lang w:eastAsia="zh-CN"/>
          </w:rPr>
          <w:t>(二)、土地利用规划方案</w:t>
        </w:r>
        <w:r>
          <w:tab/>
        </w:r>
        <w:r>
          <w:fldChar w:fldCharType="begin"/>
        </w:r>
        <w:r>
          <w:instrText xml:space="preserve"> PAGEREF _Toc21855 \h </w:instrText>
        </w:r>
        <w:r>
          <w:fldChar w:fldCharType="separate"/>
        </w:r>
        <w:r>
          <w:t>53</w:t>
        </w:r>
        <w:r>
          <w:fldChar w:fldCharType="end"/>
        </w:r>
      </w:hyperlink>
    </w:p>
    <w:p>
      <w:pPr>
        <w:pStyle w:val="TOC1"/>
        <w:tabs>
          <w:tab w:val="right" w:leader="dot" w:pos="8306"/>
        </w:tabs>
      </w:pPr>
      <w:hyperlink w:anchor="_Toc29032" w:history="1">
        <w:r>
          <w:rPr>
            <w:rFonts w:ascii="仿宋" w:eastAsia="仿宋" w:hAnsi="仿宋" w:cs="仿宋" w:hint="eastAsia"/>
            <w:lang w:eastAsia="zh-CN"/>
          </w:rPr>
          <w:t>十三、知识产权管理与保护</w:t>
        </w:r>
        <w:r>
          <w:tab/>
        </w:r>
        <w:r>
          <w:fldChar w:fldCharType="begin"/>
        </w:r>
        <w:r>
          <w:instrText xml:space="preserve"> PAGEREF _Toc29032 \h </w:instrText>
        </w:r>
        <w:r>
          <w:fldChar w:fldCharType="separate"/>
        </w:r>
        <w:r>
          <w:t>54</w:t>
        </w:r>
        <w:r>
          <w:fldChar w:fldCharType="end"/>
        </w:r>
      </w:hyperlink>
    </w:p>
    <w:p>
      <w:pPr>
        <w:pStyle w:val="TOC2"/>
        <w:tabs>
          <w:tab w:val="right" w:leader="dot" w:pos="8306"/>
        </w:tabs>
      </w:pPr>
      <w:hyperlink w:anchor="_Toc27586" w:history="1">
        <w:r>
          <w:rPr>
            <w:rFonts w:ascii="仿宋" w:eastAsia="仿宋" w:hAnsi="仿宋" w:cs="仿宋" w:hint="eastAsia"/>
            <w:lang w:eastAsia="zh-CN"/>
          </w:rPr>
          <w:t>(一)、知识产权管理体系建设</w:t>
        </w:r>
        <w:r>
          <w:tab/>
        </w:r>
        <w:r>
          <w:fldChar w:fldCharType="begin"/>
        </w:r>
        <w:r>
          <w:instrText xml:space="preserve"> PAGEREF _Toc27586 \h </w:instrText>
        </w:r>
        <w:r>
          <w:fldChar w:fldCharType="separate"/>
        </w:r>
        <w:r>
          <w:t>54</w:t>
        </w:r>
        <w:r>
          <w:fldChar w:fldCharType="end"/>
        </w:r>
      </w:hyperlink>
    </w:p>
    <w:p>
      <w:pPr>
        <w:pStyle w:val="TOC2"/>
        <w:tabs>
          <w:tab w:val="right" w:leader="dot" w:pos="8306"/>
        </w:tabs>
      </w:pPr>
      <w:hyperlink w:anchor="_Toc9598" w:history="1">
        <w:r>
          <w:rPr>
            <w:rFonts w:ascii="仿宋" w:eastAsia="仿宋" w:hAnsi="仿宋" w:cs="仿宋" w:hint="eastAsia"/>
            <w:lang w:eastAsia="zh-CN"/>
          </w:rPr>
          <w:t>(二)、知识产权保护措施</w:t>
        </w:r>
        <w:r>
          <w:tab/>
        </w:r>
        <w:r>
          <w:fldChar w:fldCharType="begin"/>
        </w:r>
        <w:r>
          <w:instrText xml:space="preserve"> PAGEREF _Toc9598 \h </w:instrText>
        </w:r>
        <w:r>
          <w:fldChar w:fldCharType="separate"/>
        </w:r>
        <w:r>
          <w:t>55</w:t>
        </w:r>
        <w:r>
          <w:fldChar w:fldCharType="end"/>
        </w:r>
      </w:hyperlink>
    </w:p>
    <w:p>
      <w:pPr>
        <w:pStyle w:val="TOC1"/>
        <w:tabs>
          <w:tab w:val="right" w:leader="dot" w:pos="8306"/>
        </w:tabs>
      </w:pPr>
      <w:hyperlink w:anchor="_Toc348" w:history="1">
        <w:r>
          <w:rPr>
            <w:rFonts w:ascii="仿宋" w:eastAsia="仿宋" w:hAnsi="仿宋" w:cs="仿宋" w:hint="eastAsia"/>
            <w:lang w:eastAsia="zh-CN"/>
          </w:rPr>
          <w:t>十四、产业协同与集群发展</w:t>
        </w:r>
        <w:r>
          <w:tab/>
        </w:r>
        <w:r>
          <w:fldChar w:fldCharType="begin"/>
        </w:r>
        <w:r>
          <w:instrText xml:space="preserve"> PAGEREF _Toc348 \h </w:instrText>
        </w:r>
        <w:r>
          <w:fldChar w:fldCharType="separate"/>
        </w:r>
        <w:r>
          <w:t>56</w:t>
        </w:r>
        <w:r>
          <w:fldChar w:fldCharType="end"/>
        </w:r>
      </w:hyperlink>
    </w:p>
    <w:p>
      <w:pPr>
        <w:pStyle w:val="TOC2"/>
        <w:tabs>
          <w:tab w:val="right" w:leader="dot" w:pos="8306"/>
        </w:tabs>
      </w:pPr>
      <w:hyperlink w:anchor="_Toc2109" w:history="1">
        <w:r>
          <w:rPr>
            <w:rFonts w:ascii="仿宋" w:eastAsia="仿宋" w:hAnsi="仿宋" w:cs="仿宋" w:hint="eastAsia"/>
            <w:lang w:eastAsia="zh-CN"/>
          </w:rPr>
          <w:t>(一)、产业协同机制建设</w:t>
        </w:r>
        <w:r>
          <w:tab/>
        </w:r>
        <w:r>
          <w:fldChar w:fldCharType="begin"/>
        </w:r>
        <w:r>
          <w:instrText xml:space="preserve"> PAGEREF _Toc2109 \h </w:instrText>
        </w:r>
        <w:r>
          <w:fldChar w:fldCharType="separate"/>
        </w:r>
        <w:r>
          <w:t>56</w:t>
        </w:r>
        <w:r>
          <w:fldChar w:fldCharType="end"/>
        </w:r>
      </w:hyperlink>
    </w:p>
    <w:p>
      <w:pPr>
        <w:pStyle w:val="TOC2"/>
        <w:tabs>
          <w:tab w:val="right" w:leader="dot" w:pos="8306"/>
        </w:tabs>
      </w:pPr>
      <w:hyperlink w:anchor="_Toc17178" w:history="1">
        <w:r>
          <w:rPr>
            <w:rFonts w:ascii="仿宋" w:eastAsia="仿宋" w:hAnsi="仿宋" w:cs="仿宋" w:hint="eastAsia"/>
            <w:lang w:eastAsia="zh-CN"/>
          </w:rPr>
          <w:t>(二)、产业集群培育与发展</w:t>
        </w:r>
        <w:r>
          <w:tab/>
        </w:r>
        <w:r>
          <w:fldChar w:fldCharType="begin"/>
        </w:r>
        <w:r>
          <w:instrText xml:space="preserve"> PAGEREF _Toc17178 \h </w:instrText>
        </w:r>
        <w:r>
          <w:fldChar w:fldCharType="separate"/>
        </w:r>
        <w:r>
          <w:t>57</w:t>
        </w:r>
        <w:r>
          <w:fldChar w:fldCharType="end"/>
        </w:r>
      </w:hyperlink>
    </w:p>
    <w:p>
      <w:pPr>
        <w:pStyle w:val="TOC1"/>
        <w:tabs>
          <w:tab w:val="right" w:leader="dot" w:pos="8306"/>
        </w:tabs>
      </w:pPr>
      <w:hyperlink w:anchor="_Toc1847" w:history="1">
        <w:r>
          <w:rPr>
            <w:rFonts w:ascii="仿宋" w:eastAsia="仿宋" w:hAnsi="仿宋" w:cs="仿宋" w:hint="eastAsia"/>
            <w:lang w:eastAsia="zh-CN"/>
          </w:rPr>
          <w:t>十五、创新驱动与持续发展</w:t>
        </w:r>
        <w:r>
          <w:tab/>
        </w:r>
        <w:r>
          <w:fldChar w:fldCharType="begin"/>
        </w:r>
        <w:r>
          <w:instrText xml:space="preserve"> PAGEREF _Toc1847 \h </w:instrText>
        </w:r>
        <w:r>
          <w:fldChar w:fldCharType="separate"/>
        </w:r>
        <w:r>
          <w:t>58</w:t>
        </w:r>
        <w:r>
          <w:fldChar w:fldCharType="end"/>
        </w:r>
      </w:hyperlink>
    </w:p>
    <w:p>
      <w:pPr>
        <w:pStyle w:val="TOC2"/>
        <w:tabs>
          <w:tab w:val="right" w:leader="dot" w:pos="8306"/>
        </w:tabs>
      </w:pPr>
      <w:hyperlink w:anchor="_Toc29494" w:history="1">
        <w:r>
          <w:rPr>
            <w:rFonts w:ascii="仿宋" w:eastAsia="仿宋" w:hAnsi="仿宋" w:cs="仿宋" w:hint="eastAsia"/>
            <w:lang w:eastAsia="zh-CN"/>
          </w:rPr>
          <w:t>(一)、创新驱动战略实施</w:t>
        </w:r>
        <w:r>
          <w:tab/>
        </w:r>
        <w:r>
          <w:fldChar w:fldCharType="begin"/>
        </w:r>
        <w:r>
          <w:instrText xml:space="preserve"> PAGEREF _Toc29494 \h </w:instrText>
        </w:r>
        <w:r>
          <w:fldChar w:fldCharType="separate"/>
        </w:r>
        <w:r>
          <w:t>58</w:t>
        </w:r>
        <w:r>
          <w:fldChar w:fldCharType="end"/>
        </w:r>
      </w:hyperlink>
    </w:p>
    <w:p>
      <w:pPr>
        <w:pStyle w:val="TOC2"/>
        <w:tabs>
          <w:tab w:val="right" w:leader="dot" w:pos="8306"/>
        </w:tabs>
      </w:pPr>
      <w:hyperlink w:anchor="_Toc739" w:history="1">
        <w:r>
          <w:rPr>
            <w:rFonts w:ascii="仿宋" w:eastAsia="仿宋" w:hAnsi="仿宋" w:cs="仿宋" w:hint="eastAsia"/>
            <w:lang w:eastAsia="zh-CN"/>
          </w:rPr>
          <w:t>(二)、持续发展路径探索</w:t>
        </w:r>
        <w:r>
          <w:tab/>
        </w:r>
        <w:r>
          <w:fldChar w:fldCharType="begin"/>
        </w:r>
        <w:r>
          <w:instrText xml:space="preserve"> PAGEREF _Toc739 \h </w:instrText>
        </w:r>
        <w:r>
          <w:fldChar w:fldCharType="separate"/>
        </w:r>
        <w:r>
          <w:t>60</w:t>
        </w:r>
        <w:r>
          <w:fldChar w:fldCharType="end"/>
        </w:r>
      </w:hyperlink>
    </w:p>
    <w:p>
      <w:pPr>
        <w:pStyle w:val="TOC1"/>
        <w:tabs>
          <w:tab w:val="right" w:leader="dot" w:pos="8306"/>
        </w:tabs>
      </w:pPr>
      <w:hyperlink w:anchor="_Toc8912" w:history="1">
        <w:r>
          <w:rPr>
            <w:rFonts w:ascii="仿宋" w:eastAsia="仿宋" w:hAnsi="仿宋" w:cs="仿宋" w:hint="eastAsia"/>
            <w:lang w:eastAsia="zh-CN"/>
          </w:rPr>
          <w:t>十六、法律法规与政策遵循</w:t>
        </w:r>
        <w:r>
          <w:tab/>
        </w:r>
        <w:r>
          <w:fldChar w:fldCharType="begin"/>
        </w:r>
        <w:r>
          <w:instrText xml:space="preserve"> PAGEREF _Toc8912 \h </w:instrText>
        </w:r>
        <w:r>
          <w:fldChar w:fldCharType="separate"/>
        </w:r>
        <w:r>
          <w:t>64</w:t>
        </w:r>
        <w:r>
          <w:fldChar w:fldCharType="end"/>
        </w:r>
      </w:hyperlink>
    </w:p>
    <w:p>
      <w:pPr>
        <w:pStyle w:val="TOC2"/>
        <w:tabs>
          <w:tab w:val="right" w:leader="dot" w:pos="8306"/>
        </w:tabs>
      </w:pPr>
      <w:hyperlink w:anchor="_Toc14433" w:history="1">
        <w:r>
          <w:rPr>
            <w:rFonts w:ascii="仿宋" w:eastAsia="仿宋" w:hAnsi="仿宋" w:cs="仿宋" w:hint="eastAsia"/>
            <w:lang w:eastAsia="zh-CN"/>
          </w:rPr>
          <w:t>(一)、法律法规遵守</w:t>
        </w:r>
        <w:r>
          <w:tab/>
        </w:r>
        <w:r>
          <w:fldChar w:fldCharType="begin"/>
        </w:r>
        <w:r>
          <w:instrText xml:space="preserve"> PAGEREF _Toc14433 \h </w:instrText>
        </w:r>
        <w:r>
          <w:fldChar w:fldCharType="separate"/>
        </w:r>
        <w:r>
          <w:t>64</w:t>
        </w:r>
        <w:r>
          <w:fldChar w:fldCharType="end"/>
        </w:r>
      </w:hyperlink>
    </w:p>
    <w:p>
      <w:pPr>
        <w:pStyle w:val="TOC2"/>
        <w:tabs>
          <w:tab w:val="right" w:leader="dot" w:pos="8306"/>
        </w:tabs>
      </w:pPr>
      <w:hyperlink w:anchor="_Toc12567" w:history="1">
        <w:r>
          <w:rPr>
            <w:rFonts w:ascii="仿宋" w:eastAsia="仿宋" w:hAnsi="仿宋" w:cs="仿宋" w:hint="eastAsia"/>
            <w:lang w:eastAsia="zh-CN"/>
          </w:rPr>
          <w:t>(二)、政策导向与利用</w:t>
        </w:r>
        <w:r>
          <w:tab/>
        </w:r>
        <w:r>
          <w:fldChar w:fldCharType="begin"/>
        </w:r>
        <w:r>
          <w:instrText xml:space="preserve"> PAGEREF _Toc12567 \h </w:instrText>
        </w:r>
        <w:r>
          <w:fldChar w:fldCharType="separate"/>
        </w:r>
        <w:r>
          <w:t>65</w:t>
        </w:r>
        <w:r>
          <w:fldChar w:fldCharType="end"/>
        </w:r>
      </w:hyperlink>
    </w:p>
    <w:p>
      <w:pPr>
        <w:pStyle w:val="TOC1"/>
        <w:tabs>
          <w:tab w:val="right" w:leader="dot" w:pos="8306"/>
        </w:tabs>
      </w:pPr>
      <w:hyperlink w:anchor="_Toc3689" w:history="1">
        <w:r>
          <w:rPr>
            <w:rFonts w:ascii="仿宋" w:eastAsia="仿宋" w:hAnsi="仿宋" w:cs="仿宋" w:hint="eastAsia"/>
            <w:lang w:eastAsia="zh-CN"/>
          </w:rPr>
          <w:t>十七、企业合规与伦理</w:t>
        </w:r>
        <w:r>
          <w:tab/>
        </w:r>
        <w:r>
          <w:fldChar w:fldCharType="begin"/>
        </w:r>
        <w:r>
          <w:instrText xml:space="preserve"> PAGEREF _Toc3689 \h </w:instrText>
        </w:r>
        <w:r>
          <w:fldChar w:fldCharType="separate"/>
        </w:r>
        <w:r>
          <w:t>66</w:t>
        </w:r>
        <w:r>
          <w:fldChar w:fldCharType="end"/>
        </w:r>
      </w:hyperlink>
    </w:p>
    <w:p>
      <w:pPr>
        <w:pStyle w:val="TOC2"/>
        <w:tabs>
          <w:tab w:val="right" w:leader="dot" w:pos="8306"/>
        </w:tabs>
      </w:pPr>
      <w:hyperlink w:anchor="_Toc1284" w:history="1">
        <w:r>
          <w:rPr>
            <w:rFonts w:ascii="仿宋" w:eastAsia="仿宋" w:hAnsi="仿宋" w:cs="仿宋" w:hint="eastAsia"/>
            <w:lang w:eastAsia="zh-CN"/>
          </w:rPr>
          <w:t>(一)、合规政策与程序</w:t>
        </w:r>
        <w:r>
          <w:tab/>
        </w:r>
        <w:r>
          <w:fldChar w:fldCharType="begin"/>
        </w:r>
        <w:r>
          <w:instrText xml:space="preserve"> PAGEREF _Toc1284 \h </w:instrText>
        </w:r>
        <w:r>
          <w:fldChar w:fldCharType="separate"/>
        </w:r>
        <w:r>
          <w:t>66</w:t>
        </w:r>
        <w:r>
          <w:fldChar w:fldCharType="end"/>
        </w:r>
      </w:hyperlink>
    </w:p>
    <w:p>
      <w:pPr>
        <w:pStyle w:val="TOC2"/>
        <w:tabs>
          <w:tab w:val="right" w:leader="dot" w:pos="8306"/>
        </w:tabs>
      </w:pPr>
      <w:hyperlink w:anchor="_Toc1708" w:history="1">
        <w:r>
          <w:rPr>
            <w:rFonts w:ascii="仿宋" w:eastAsia="仿宋" w:hAnsi="仿宋" w:cs="仿宋" w:hint="eastAsia"/>
            <w:lang w:eastAsia="zh-CN"/>
          </w:rPr>
          <w:t>(二)、伦理规范与培训</w:t>
        </w:r>
        <w:r>
          <w:tab/>
        </w:r>
        <w:r>
          <w:fldChar w:fldCharType="begin"/>
        </w:r>
        <w:r>
          <w:instrText xml:space="preserve"> PAGEREF _Toc1708 \h </w:instrText>
        </w:r>
        <w:r>
          <w:fldChar w:fldCharType="separate"/>
        </w:r>
        <w:r>
          <w:t>67</w:t>
        </w:r>
        <w:r>
          <w:fldChar w:fldCharType="end"/>
        </w:r>
      </w:hyperlink>
    </w:p>
    <w:p>
      <w:pPr>
        <w:pStyle w:val="TOC2"/>
        <w:tabs>
          <w:tab w:val="right" w:leader="dot" w:pos="8306"/>
        </w:tabs>
      </w:pPr>
      <w:hyperlink w:anchor="_Toc23996" w:history="1">
        <w:r>
          <w:rPr>
            <w:rFonts w:ascii="仿宋" w:eastAsia="仿宋" w:hAnsi="仿宋" w:cs="仿宋" w:hint="eastAsia"/>
            <w:lang w:eastAsia="zh-CN"/>
          </w:rPr>
          <w:t>(三)、合规风险评估</w:t>
        </w:r>
        <w:r>
          <w:tab/>
        </w:r>
        <w:r>
          <w:fldChar w:fldCharType="begin"/>
        </w:r>
        <w:r>
          <w:instrText xml:space="preserve"> PAGEREF _Toc23996 \h </w:instrText>
        </w:r>
        <w:r>
          <w:fldChar w:fldCharType="separate"/>
        </w:r>
        <w:r>
          <w:t>68</w:t>
        </w:r>
        <w:r>
          <w:fldChar w:fldCharType="end"/>
        </w:r>
      </w:hyperlink>
    </w:p>
    <w:p>
      <w:pPr>
        <w:pStyle w:val="TOC2"/>
        <w:tabs>
          <w:tab w:val="right" w:leader="dot" w:pos="8306"/>
        </w:tabs>
      </w:pPr>
      <w:hyperlink w:anchor="_Toc24359" w:history="1">
        <w:r>
          <w:rPr>
            <w:rFonts w:ascii="仿宋" w:eastAsia="仿宋" w:hAnsi="仿宋" w:cs="仿宋" w:hint="eastAsia"/>
            <w:lang w:eastAsia="zh-CN"/>
          </w:rPr>
          <w:t>(四)、合规监督与执行</w:t>
        </w:r>
        <w:r>
          <w:tab/>
        </w:r>
        <w:r>
          <w:fldChar w:fldCharType="begin"/>
        </w:r>
        <w:r>
          <w:instrText xml:space="preserve"> PAGEREF _Toc24359 \h </w:instrText>
        </w:r>
        <w:r>
          <w:fldChar w:fldCharType="separate"/>
        </w:r>
        <w:r>
          <w:t>69</w:t>
        </w:r>
        <w:r>
          <w:fldChar w:fldCharType="end"/>
        </w:r>
      </w:hyperlink>
    </w:p>
    <w:p>
      <w:pPr>
        <w:pStyle w:val="TOC1"/>
        <w:tabs>
          <w:tab w:val="right" w:leader="dot" w:pos="8306"/>
        </w:tabs>
      </w:pPr>
      <w:hyperlink w:anchor="_Toc14084" w:history="1">
        <w:r>
          <w:rPr>
            <w:rFonts w:ascii="仿宋" w:eastAsia="仿宋" w:hAnsi="仿宋" w:cs="仿宋" w:hint="eastAsia"/>
            <w:lang w:eastAsia="zh-CN"/>
          </w:rPr>
          <w:t>十八、人力资源管理与开发</w:t>
        </w:r>
        <w:r>
          <w:tab/>
        </w:r>
        <w:r>
          <w:fldChar w:fldCharType="begin"/>
        </w:r>
        <w:r>
          <w:instrText xml:space="preserve"> PAGEREF _Toc14084 \h </w:instrText>
        </w:r>
        <w:r>
          <w:fldChar w:fldCharType="separate"/>
        </w:r>
        <w:r>
          <w:t>70</w:t>
        </w:r>
        <w:r>
          <w:fldChar w:fldCharType="end"/>
        </w:r>
      </w:hyperlink>
    </w:p>
    <w:p>
      <w:pPr>
        <w:pStyle w:val="TOC2"/>
        <w:tabs>
          <w:tab w:val="right" w:leader="dot" w:pos="8306"/>
        </w:tabs>
      </w:pPr>
      <w:hyperlink w:anchor="_Toc2881" w:history="1">
        <w:r>
          <w:rPr>
            <w:rFonts w:ascii="仿宋" w:eastAsia="仿宋" w:hAnsi="仿宋" w:cs="仿宋" w:hint="eastAsia"/>
            <w:lang w:eastAsia="zh-CN"/>
          </w:rPr>
          <w:t>(一)、人力资源规划</w:t>
        </w:r>
        <w:r>
          <w:tab/>
        </w:r>
        <w:r>
          <w:fldChar w:fldCharType="begin"/>
        </w:r>
        <w:r>
          <w:instrText xml:space="preserve"> PAGEREF _Toc2881 \h </w:instrText>
        </w:r>
        <w:r>
          <w:fldChar w:fldCharType="separate"/>
        </w:r>
        <w:r>
          <w:t>70</w:t>
        </w:r>
        <w:r>
          <w:fldChar w:fldCharType="end"/>
        </w:r>
      </w:hyperlink>
    </w:p>
    <w:p>
      <w:pPr>
        <w:pStyle w:val="TOC2"/>
        <w:tabs>
          <w:tab w:val="right" w:leader="dot" w:pos="8306"/>
        </w:tabs>
      </w:pPr>
      <w:hyperlink w:anchor="_Toc27259" w:history="1">
        <w:r>
          <w:rPr>
            <w:rFonts w:ascii="仿宋" w:eastAsia="仿宋" w:hAnsi="仿宋" w:cs="仿宋" w:hint="eastAsia"/>
            <w:lang w:eastAsia="zh-CN"/>
          </w:rPr>
          <w:t>(二)、人力资源开发与培训</w:t>
        </w:r>
        <w:r>
          <w:tab/>
        </w:r>
        <w:r>
          <w:fldChar w:fldCharType="begin"/>
        </w:r>
        <w:r>
          <w:instrText xml:space="preserve"> PAGEREF _Toc27259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DA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DA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38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在全球经济快速发展和科技日新月异的今天，市场对创新技术和环保解决方案的需求日益增长。PDA项目恰好聚焦于这一趋势，提供涵盖人工智能、大数据分析和可持续能源等领域的高效、先进产品和服务。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PDA项目在其专注的领域内，特别是在人工智能和数据科学方面，有望推动显著的技术革新。项目的研发活动不仅有望孕育出改变行业运作方式的新技术，还可能在长远中影响整个技术生态系统。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PDA项目还致力于提升当地居民的技能和就业能力，通过与当地教育机构合作提供培训和教育机会，从而提高社区整体的生活水平和社会福祉。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DA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PDA项目的建设和发展得益于一系列有利条件，这些条件涵盖了技术优势、市场潜力、政策支持、人力资源、基础设施以及投资和合作伙伴的支持，共同构成了项目成功的坚实基础。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DA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DA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0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D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7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92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214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https://d.book118.com/927035120032006026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54555"/>
    <w:rsid w:val="68954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3512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2024-01-05T14:36:00Z</dcterms:created>
  <dcterms:modified xsi:type="dcterms:W3CDTF">2024-01-05T14:37:17Z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8AF54DD0199740BDA5DEBF29E2AD088F_11</vt:lpwstr>
  </property>
  <property fmtid="{D5CDD505-2E9C-101B-9397-08002B2CF9AE}" pid="3" name="KSOProductBuildVer">
    <vt:lpwstr>2052-12.1.0.16120</vt:lpwstr>
  </property>
</Properties>
</file>